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9FC2F9" w14:textId="77777777" w:rsidR="004B0D76" w:rsidRPr="00012B80" w:rsidRDefault="004B0D76" w:rsidP="00DF1F5D">
      <w:pPr>
        <w:pStyle w:val="BodyText"/>
      </w:pPr>
      <w:bookmarkStart w:id="0" w:name="_Toc385322873"/>
      <w:bookmarkStart w:id="1" w:name="_GoBack"/>
      <w:bookmarkEnd w:id="1"/>
    </w:p>
    <w:p w14:paraId="449FC2FA" w14:textId="77777777" w:rsidR="00DF1F5D" w:rsidRPr="00012B80" w:rsidRDefault="00DF1F5D" w:rsidP="00DF1F5D">
      <w:pPr>
        <w:pStyle w:val="BodyText"/>
      </w:pPr>
    </w:p>
    <w:p w14:paraId="449FC2FB" w14:textId="77777777" w:rsidR="00DF1F5D" w:rsidRPr="00012B80" w:rsidRDefault="00DF1F5D" w:rsidP="00DF1F5D">
      <w:pPr>
        <w:pStyle w:val="BodyText"/>
      </w:pPr>
    </w:p>
    <w:p w14:paraId="449FC2FC" w14:textId="77777777" w:rsidR="00DF1F5D" w:rsidRPr="00012B80" w:rsidRDefault="00DF1F5D" w:rsidP="00DF1F5D">
      <w:pPr>
        <w:pStyle w:val="BodyText"/>
      </w:pPr>
    </w:p>
    <w:p w14:paraId="449FC2FD" w14:textId="77777777" w:rsidR="00DF1F5D" w:rsidRPr="00012B80" w:rsidRDefault="00DF1F5D" w:rsidP="00DF1F5D">
      <w:pPr>
        <w:pStyle w:val="BodyText"/>
      </w:pPr>
    </w:p>
    <w:p w14:paraId="449FC2FE" w14:textId="77777777" w:rsidR="00DF1F5D" w:rsidRPr="00012B80" w:rsidRDefault="00DF1F5D" w:rsidP="00DF1F5D">
      <w:pPr>
        <w:pStyle w:val="BodyText"/>
      </w:pPr>
    </w:p>
    <w:p w14:paraId="449FC2FF" w14:textId="77777777" w:rsidR="00DF1F5D" w:rsidRPr="00012B80" w:rsidRDefault="00DF1F5D" w:rsidP="00DF1F5D">
      <w:pPr>
        <w:pStyle w:val="BodyText"/>
      </w:pPr>
    </w:p>
    <w:p w14:paraId="449FC300" w14:textId="77777777" w:rsidR="00DF1F5D" w:rsidRPr="00012B80" w:rsidRDefault="00DF1F5D" w:rsidP="00DF1F5D">
      <w:pPr>
        <w:pStyle w:val="BodyText"/>
      </w:pPr>
    </w:p>
    <w:p w14:paraId="449FC301" w14:textId="77777777" w:rsidR="004B0D76" w:rsidRPr="00012B80" w:rsidRDefault="00A55FB0" w:rsidP="00E54E7A">
      <w:pPr>
        <w:pStyle w:val="TitleBook"/>
        <w:rPr>
          <w:color w:val="auto"/>
        </w:rPr>
      </w:pPr>
      <w:r w:rsidRPr="00012B80">
        <w:rPr>
          <w:color w:val="auto"/>
        </w:rPr>
        <w:fldChar w:fldCharType="begin"/>
      </w:r>
      <w:r w:rsidRPr="00012B80">
        <w:rPr>
          <w:color w:val="auto"/>
        </w:rPr>
        <w:instrText xml:space="preserve"> TITLE   \* MERGEFORMAT </w:instrText>
      </w:r>
      <w:r w:rsidRPr="00012B80">
        <w:rPr>
          <w:color w:val="auto"/>
        </w:rPr>
        <w:fldChar w:fldCharType="separate"/>
      </w:r>
      <w:r w:rsidR="00983F34" w:rsidRPr="00012B80">
        <w:rPr>
          <w:b/>
          <w:color w:val="auto"/>
        </w:rPr>
        <w:t>PBBA Branded Web Merchant Button</w:t>
      </w:r>
      <w:r w:rsidRPr="00012B80">
        <w:rPr>
          <w:color w:val="auto"/>
        </w:rPr>
        <w:fldChar w:fldCharType="end"/>
      </w:r>
    </w:p>
    <w:p w14:paraId="449FC302" w14:textId="77777777" w:rsidR="00E21C42" w:rsidRPr="00012B80" w:rsidRDefault="00561B80" w:rsidP="00E54E7A">
      <w:pPr>
        <w:pStyle w:val="TitleDocumentSubject"/>
        <w:rPr>
          <w:color w:val="auto"/>
        </w:rPr>
      </w:pPr>
      <w:r w:rsidRPr="00012B80">
        <w:rPr>
          <w:color w:val="auto"/>
        </w:rPr>
        <w:fldChar w:fldCharType="begin"/>
      </w:r>
      <w:r w:rsidRPr="00012B80">
        <w:rPr>
          <w:color w:val="auto"/>
        </w:rPr>
        <w:instrText xml:space="preserve"> SUBJECT   \* MERGEFORMAT </w:instrText>
      </w:r>
      <w:r w:rsidRPr="00012B80">
        <w:rPr>
          <w:color w:val="auto"/>
        </w:rPr>
        <w:fldChar w:fldCharType="separate"/>
      </w:r>
      <w:r w:rsidR="00983F34" w:rsidRPr="00012B80">
        <w:rPr>
          <w:color w:val="auto"/>
        </w:rPr>
        <w:t>Implementation Guide</w:t>
      </w:r>
      <w:r w:rsidRPr="00012B80">
        <w:rPr>
          <w:color w:val="auto"/>
        </w:rPr>
        <w:fldChar w:fldCharType="end"/>
      </w:r>
    </w:p>
    <w:p w14:paraId="449FC303" w14:textId="77777777" w:rsidR="004B0D76" w:rsidRPr="00012B80" w:rsidRDefault="00A873F9" w:rsidP="004B0D76">
      <w:pPr>
        <w:pStyle w:val="TitleFrontDate"/>
      </w:pPr>
      <w:r>
        <w:t>April</w:t>
      </w:r>
      <w:r w:rsidR="00624483" w:rsidRPr="00012B80">
        <w:t xml:space="preserve"> </w:t>
      </w:r>
      <w:r w:rsidR="00042B87" w:rsidRPr="00012B80">
        <w:t>201</w:t>
      </w:r>
      <w:r w:rsidR="00F11E89" w:rsidRPr="00012B80">
        <w:t>7</w:t>
      </w:r>
    </w:p>
    <w:p w14:paraId="449FC304" w14:textId="77777777" w:rsidR="00C768CF" w:rsidRPr="00012B80" w:rsidRDefault="00C768CF" w:rsidP="00864B6D">
      <w:pPr>
        <w:pStyle w:val="TitleFrontVersion"/>
        <w:spacing w:before="0"/>
      </w:pPr>
      <w:r w:rsidRPr="00012B80">
        <w:t xml:space="preserve">Version </w:t>
      </w:r>
      <w:r w:rsidR="00983F34" w:rsidRPr="00012B80">
        <w:t>4</w:t>
      </w:r>
      <w:r w:rsidR="00F11E89" w:rsidRPr="00012B80">
        <w:t>.</w:t>
      </w:r>
      <w:r w:rsidR="00026B55" w:rsidRPr="00012B80">
        <w:t>0</w:t>
      </w:r>
    </w:p>
    <w:p w14:paraId="449FC305" w14:textId="77777777" w:rsidR="00864B6D" w:rsidRPr="00012B80" w:rsidRDefault="00864B6D" w:rsidP="00400463">
      <w:pPr>
        <w:pStyle w:val="BodyText"/>
      </w:pPr>
    </w:p>
    <w:p w14:paraId="449FC306" w14:textId="77777777" w:rsidR="00C76780" w:rsidRDefault="00C76780" w:rsidP="00400463">
      <w:pPr>
        <w:pStyle w:val="BodyText"/>
      </w:pPr>
    </w:p>
    <w:p w14:paraId="449FC307" w14:textId="77777777" w:rsidR="00D72E88" w:rsidRPr="00012B80" w:rsidRDefault="00D72E88" w:rsidP="00400463">
      <w:pPr>
        <w:pStyle w:val="BodyText"/>
      </w:pPr>
    </w:p>
    <w:p w14:paraId="449FC308" w14:textId="77777777" w:rsidR="009D3787" w:rsidRPr="00012B80" w:rsidRDefault="009D3787" w:rsidP="00400463">
      <w:pPr>
        <w:pStyle w:val="BodyText"/>
      </w:pPr>
    </w:p>
    <w:p w14:paraId="449FC309" w14:textId="77777777" w:rsidR="008B6345" w:rsidRPr="00012B80" w:rsidRDefault="008B6345" w:rsidP="00400463">
      <w:pPr>
        <w:pStyle w:val="BodyText"/>
      </w:pPr>
    </w:p>
    <w:p w14:paraId="449FC30A" w14:textId="77777777" w:rsidR="00864B6D" w:rsidRPr="00012B80" w:rsidRDefault="00864B6D" w:rsidP="00400463">
      <w:pPr>
        <w:pStyle w:val="BodyText"/>
        <w:sectPr w:rsidR="00864B6D" w:rsidRPr="00012B80" w:rsidSect="00171E7A">
          <w:headerReference w:type="first" r:id="rId12"/>
          <w:footerReference w:type="first" r:id="rId13"/>
          <w:pgSz w:w="11906" w:h="16838" w:code="9"/>
          <w:pgMar w:top="1418" w:right="1418" w:bottom="1418" w:left="1418" w:header="567" w:footer="284" w:gutter="0"/>
          <w:cols w:space="708"/>
          <w:titlePg/>
          <w:docGrid w:linePitch="360"/>
        </w:sectPr>
      </w:pPr>
    </w:p>
    <w:p w14:paraId="449FC30B" w14:textId="77777777" w:rsidR="00962A38" w:rsidRPr="00012B80" w:rsidRDefault="00962A38" w:rsidP="00962A38">
      <w:pPr>
        <w:pStyle w:val="BodyText"/>
        <w:rPr>
          <w:b/>
        </w:rPr>
      </w:pPr>
      <w:bookmarkStart w:id="5" w:name="bm_DOCBLANK_PlusAppendixa0docx"/>
      <w:r w:rsidRPr="00012B80">
        <w:rPr>
          <w:b/>
        </w:rPr>
        <w:lastRenderedPageBreak/>
        <w:t>Copyright statement</w:t>
      </w:r>
    </w:p>
    <w:p w14:paraId="449FC30C" w14:textId="77777777" w:rsidR="00962A38" w:rsidRPr="00012B80" w:rsidRDefault="00962A38" w:rsidP="00962A38">
      <w:pPr>
        <w:pStyle w:val="BodyText"/>
      </w:pPr>
      <w:r w:rsidRPr="00012B80">
        <w:t xml:space="preserve">The information contained in this document is confidential and proprietary to </w:t>
      </w:r>
      <w:proofErr w:type="spellStart"/>
      <w:r w:rsidRPr="00012B80">
        <w:t>VocaLink</w:t>
      </w:r>
      <w:proofErr w:type="spellEnd"/>
      <w:r w:rsidRPr="00012B80">
        <w:t xml:space="preserve"> Limited, its successors or assignees and (if applicable) its prospective or actual customers/partners. The copyright in this document is owned by </w:t>
      </w:r>
      <w:proofErr w:type="spellStart"/>
      <w:r w:rsidRPr="00012B80">
        <w:t>VocaLink</w:t>
      </w:r>
      <w:proofErr w:type="spellEnd"/>
      <w:r w:rsidRPr="00012B80">
        <w:t xml:space="preserve"> Limited, or its successors or assignees. This document shall not be used, disclosed or copied in whole or in part for any purposes without the express permission of the owner.</w:t>
      </w:r>
    </w:p>
    <w:p w14:paraId="449FC30D" w14:textId="77777777" w:rsidR="00E203B1" w:rsidRPr="00012B80" w:rsidRDefault="00962A38" w:rsidP="00950C14">
      <w:pPr>
        <w:pStyle w:val="BodyText"/>
      </w:pPr>
      <w:r w:rsidRPr="00012B80">
        <w:t xml:space="preserve">© </w:t>
      </w:r>
      <w:proofErr w:type="spellStart"/>
      <w:r w:rsidRPr="00012B80">
        <w:t>VocaLink</w:t>
      </w:r>
      <w:proofErr w:type="spellEnd"/>
      <w:r w:rsidRPr="00012B80">
        <w:t xml:space="preserve"> Limited 2017. All rights reserved</w:t>
      </w:r>
    </w:p>
    <w:p w14:paraId="449FC30E" w14:textId="77777777" w:rsidR="00DF1F5D" w:rsidRDefault="00DF1F5D" w:rsidP="00950C14">
      <w:pPr>
        <w:pStyle w:val="BodyText"/>
        <w:rPr>
          <w:color w:val="1A1F71"/>
        </w:rPr>
      </w:pPr>
    </w:p>
    <w:p w14:paraId="449FC30F" w14:textId="77777777" w:rsidR="005C509F" w:rsidRDefault="005C509F" w:rsidP="00950C14">
      <w:pPr>
        <w:pStyle w:val="BodyText"/>
        <w:rPr>
          <w:color w:val="1A1F71"/>
        </w:rPr>
      </w:pPr>
    </w:p>
    <w:p w14:paraId="449FC310" w14:textId="77777777" w:rsidR="005C509F" w:rsidRDefault="005C509F" w:rsidP="00950C14">
      <w:pPr>
        <w:pStyle w:val="BodyText"/>
        <w:rPr>
          <w:color w:val="1A1F71"/>
        </w:rPr>
      </w:pPr>
    </w:p>
    <w:p w14:paraId="449FC311" w14:textId="77777777" w:rsidR="005C509F" w:rsidRPr="00012B80" w:rsidRDefault="005C509F" w:rsidP="00950C14">
      <w:pPr>
        <w:pStyle w:val="BodyText"/>
        <w:rPr>
          <w:color w:val="1A1F71"/>
        </w:rPr>
      </w:pPr>
    </w:p>
    <w:bookmarkEnd w:id="5"/>
    <w:p w14:paraId="449FC312" w14:textId="77777777" w:rsidR="00817694" w:rsidRPr="00012B80" w:rsidRDefault="00817694" w:rsidP="00950C14">
      <w:pPr>
        <w:pStyle w:val="BodyText"/>
      </w:pPr>
    </w:p>
    <w:p w14:paraId="449FC313" w14:textId="77777777" w:rsidR="00817694" w:rsidRPr="00012B80" w:rsidRDefault="00817694" w:rsidP="00950C14">
      <w:pPr>
        <w:pStyle w:val="BodyText"/>
        <w:sectPr w:rsidR="00817694" w:rsidRPr="00012B80" w:rsidSect="000F3274">
          <w:headerReference w:type="default" r:id="rId14"/>
          <w:pgSz w:w="11906" w:h="16838" w:code="9"/>
          <w:pgMar w:top="1418" w:right="1418" w:bottom="1418" w:left="1418" w:header="567" w:footer="284" w:gutter="0"/>
          <w:cols w:space="708"/>
          <w:docGrid w:linePitch="360"/>
        </w:sectPr>
      </w:pPr>
    </w:p>
    <w:p w14:paraId="449FC314" w14:textId="77777777" w:rsidR="00297AF3" w:rsidRDefault="00297AF3" w:rsidP="0033777F">
      <w:pPr>
        <w:pStyle w:val="Contents"/>
      </w:pPr>
      <w:bookmarkStart w:id="6" w:name="_Toc373396383"/>
      <w:r>
        <w:lastRenderedPageBreak/>
        <w:t>Document History</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275"/>
        <w:gridCol w:w="6804"/>
      </w:tblGrid>
      <w:tr w:rsidR="00297AF3" w14:paraId="449FC318" w14:textId="77777777" w:rsidTr="00297AF3">
        <w:trPr>
          <w:cantSplit/>
        </w:trPr>
        <w:tc>
          <w:tcPr>
            <w:tcW w:w="993" w:type="dxa"/>
            <w:tcBorders>
              <w:bottom w:val="single" w:sz="4" w:space="0" w:color="auto"/>
            </w:tcBorders>
            <w:shd w:val="clear" w:color="auto" w:fill="CCECFF"/>
          </w:tcPr>
          <w:p w14:paraId="449FC315" w14:textId="77777777" w:rsidR="00297AF3" w:rsidRDefault="00297AF3" w:rsidP="00297AF3">
            <w:pPr>
              <w:pStyle w:val="TableHeading"/>
              <w:jc w:val="center"/>
            </w:pPr>
            <w:r>
              <w:t>Version</w:t>
            </w:r>
          </w:p>
        </w:tc>
        <w:tc>
          <w:tcPr>
            <w:tcW w:w="1275" w:type="dxa"/>
            <w:tcBorders>
              <w:bottom w:val="single" w:sz="4" w:space="0" w:color="auto"/>
            </w:tcBorders>
            <w:shd w:val="clear" w:color="auto" w:fill="CCECFF"/>
          </w:tcPr>
          <w:p w14:paraId="449FC316" w14:textId="77777777" w:rsidR="00297AF3" w:rsidRDefault="00297AF3" w:rsidP="00297AF3">
            <w:pPr>
              <w:pStyle w:val="TableHeading"/>
              <w:jc w:val="center"/>
            </w:pPr>
            <w:r>
              <w:t>Date</w:t>
            </w:r>
          </w:p>
        </w:tc>
        <w:tc>
          <w:tcPr>
            <w:tcW w:w="6804" w:type="dxa"/>
            <w:tcBorders>
              <w:bottom w:val="single" w:sz="4" w:space="0" w:color="auto"/>
            </w:tcBorders>
            <w:shd w:val="clear" w:color="auto" w:fill="CCECFF"/>
          </w:tcPr>
          <w:p w14:paraId="449FC317" w14:textId="77777777" w:rsidR="00297AF3" w:rsidRDefault="00297AF3" w:rsidP="00297AF3">
            <w:pPr>
              <w:pStyle w:val="TableHeading"/>
            </w:pPr>
            <w:r>
              <w:t>Summary of Changes</w:t>
            </w:r>
          </w:p>
        </w:tc>
      </w:tr>
      <w:tr w:rsidR="00297AF3" w:rsidRPr="00B31EDD" w14:paraId="449FC31C" w14:textId="77777777" w:rsidTr="00297AF3">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449FC319" w14:textId="77777777" w:rsidR="00297AF3" w:rsidRPr="00B31EDD" w:rsidRDefault="00297AF3" w:rsidP="00297AF3">
            <w:pPr>
              <w:pStyle w:val="TableBody"/>
            </w:pPr>
            <w:r w:rsidRPr="00B31EDD">
              <w:t>1.3</w:t>
            </w:r>
          </w:p>
        </w:tc>
        <w:tc>
          <w:tcPr>
            <w:tcW w:w="1275" w:type="dxa"/>
            <w:shd w:val="clear" w:color="auto" w:fill="auto"/>
          </w:tcPr>
          <w:p w14:paraId="449FC31A" w14:textId="77777777" w:rsidR="00297AF3" w:rsidRPr="00B31EDD" w:rsidRDefault="00297AF3" w:rsidP="00297AF3">
            <w:pPr>
              <w:pStyle w:val="TableBody"/>
            </w:pPr>
            <w:r w:rsidRPr="00B31EDD">
              <w:t>18/11/2015</w:t>
            </w:r>
          </w:p>
        </w:tc>
        <w:tc>
          <w:tcPr>
            <w:tcW w:w="6804" w:type="dxa"/>
            <w:shd w:val="clear" w:color="auto" w:fill="auto"/>
          </w:tcPr>
          <w:p w14:paraId="449FC31B" w14:textId="77777777" w:rsidR="00297AF3" w:rsidRPr="00B31EDD" w:rsidRDefault="00297AF3" w:rsidP="00297AF3">
            <w:pPr>
              <w:pStyle w:val="TableBody"/>
            </w:pPr>
            <w:r w:rsidRPr="00B31EDD">
              <w:t>Final Version 1 Draft</w:t>
            </w:r>
          </w:p>
        </w:tc>
      </w:tr>
      <w:tr w:rsidR="00297AF3" w:rsidRPr="00B31EDD" w14:paraId="449FC321" w14:textId="77777777" w:rsidTr="00297AF3">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449FC31D" w14:textId="77777777" w:rsidR="00297AF3" w:rsidRPr="00B31EDD" w:rsidRDefault="00297AF3" w:rsidP="00297AF3">
            <w:pPr>
              <w:pStyle w:val="TableBody"/>
            </w:pPr>
            <w:r w:rsidRPr="00B31EDD">
              <w:t>2.0</w:t>
            </w:r>
          </w:p>
        </w:tc>
        <w:tc>
          <w:tcPr>
            <w:tcW w:w="1275" w:type="dxa"/>
            <w:shd w:val="clear" w:color="auto" w:fill="auto"/>
          </w:tcPr>
          <w:p w14:paraId="449FC31E" w14:textId="77777777" w:rsidR="00297AF3" w:rsidRPr="00B31EDD" w:rsidRDefault="00297AF3" w:rsidP="00297AF3">
            <w:pPr>
              <w:pStyle w:val="TableBody"/>
            </w:pPr>
            <w:r w:rsidRPr="00B31EDD">
              <w:t>19/01/2015</w:t>
            </w:r>
          </w:p>
        </w:tc>
        <w:tc>
          <w:tcPr>
            <w:tcW w:w="6804" w:type="dxa"/>
            <w:shd w:val="clear" w:color="auto" w:fill="auto"/>
          </w:tcPr>
          <w:p w14:paraId="449FC31F" w14:textId="77777777" w:rsidR="00297AF3" w:rsidRPr="00B31EDD" w:rsidRDefault="00297AF3" w:rsidP="00297AF3">
            <w:pPr>
              <w:pStyle w:val="TableBody"/>
            </w:pPr>
            <w:r w:rsidRPr="00B31EDD">
              <w:t xml:space="preserve">Revised to reflect split of basket setup and transaction flow: removing all product fields except for a merchant product/basket reference id. Removed </w:t>
            </w:r>
            <w:proofErr w:type="spellStart"/>
            <w:r w:rsidRPr="00B31EDD">
              <w:t>APTid</w:t>
            </w:r>
            <w:proofErr w:type="spellEnd"/>
            <w:r w:rsidRPr="00B31EDD">
              <w:t xml:space="preserve"> references. Changed </w:t>
            </w:r>
            <w:proofErr w:type="spellStart"/>
            <w:r w:rsidRPr="00B31EDD">
              <w:t>APTrid</w:t>
            </w:r>
            <w:proofErr w:type="spellEnd"/>
            <w:r w:rsidRPr="00B31EDD">
              <w:t xml:space="preserve"> references to “</w:t>
            </w:r>
            <w:proofErr w:type="spellStart"/>
            <w:r w:rsidRPr="00B31EDD">
              <w:t>secureToken</w:t>
            </w:r>
            <w:proofErr w:type="spellEnd"/>
            <w:r w:rsidRPr="00B31EDD">
              <w:t>”.</w:t>
            </w:r>
          </w:p>
          <w:p w14:paraId="449FC320" w14:textId="77777777" w:rsidR="00297AF3" w:rsidRPr="00B31EDD" w:rsidRDefault="00297AF3" w:rsidP="00297AF3">
            <w:pPr>
              <w:pStyle w:val="TableBody"/>
            </w:pPr>
            <w:r w:rsidRPr="00B31EDD">
              <w:t>Removed repetition in the code descriptions.</w:t>
            </w:r>
          </w:p>
        </w:tc>
      </w:tr>
      <w:tr w:rsidR="00297AF3" w:rsidRPr="00B31EDD" w14:paraId="449FC325" w14:textId="77777777" w:rsidTr="00297AF3">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449FC322" w14:textId="77777777" w:rsidR="00297AF3" w:rsidRPr="00B31EDD" w:rsidRDefault="00297AF3" w:rsidP="00297AF3">
            <w:pPr>
              <w:pStyle w:val="TableBody"/>
            </w:pPr>
            <w:r w:rsidRPr="00B31EDD">
              <w:t>2.0</w:t>
            </w:r>
          </w:p>
        </w:tc>
        <w:tc>
          <w:tcPr>
            <w:tcW w:w="1275" w:type="dxa"/>
            <w:shd w:val="clear" w:color="auto" w:fill="auto"/>
          </w:tcPr>
          <w:p w14:paraId="449FC323" w14:textId="77777777" w:rsidR="00297AF3" w:rsidRPr="00B31EDD" w:rsidRDefault="00297AF3" w:rsidP="00297AF3">
            <w:pPr>
              <w:pStyle w:val="TableBody"/>
            </w:pPr>
            <w:r w:rsidRPr="00B31EDD">
              <w:t>29/01/2015</w:t>
            </w:r>
          </w:p>
        </w:tc>
        <w:tc>
          <w:tcPr>
            <w:tcW w:w="6804" w:type="dxa"/>
            <w:shd w:val="clear" w:color="auto" w:fill="auto"/>
          </w:tcPr>
          <w:p w14:paraId="449FC324" w14:textId="77777777" w:rsidR="00297AF3" w:rsidRPr="00B31EDD" w:rsidRDefault="00297AF3" w:rsidP="00297AF3">
            <w:pPr>
              <w:pStyle w:val="TableBody"/>
            </w:pPr>
            <w:r w:rsidRPr="00B31EDD">
              <w:t>Removed hosted option as deprecated following browser standards and security reviews.</w:t>
            </w:r>
          </w:p>
        </w:tc>
      </w:tr>
      <w:tr w:rsidR="00297AF3" w:rsidRPr="00B31EDD" w14:paraId="449FC329" w14:textId="77777777" w:rsidTr="00297AF3">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449FC326" w14:textId="77777777" w:rsidR="00297AF3" w:rsidRPr="00B31EDD" w:rsidRDefault="00297AF3" w:rsidP="00297AF3">
            <w:pPr>
              <w:pStyle w:val="TableBody"/>
            </w:pPr>
            <w:r w:rsidRPr="00B31EDD">
              <w:t>2.0 Final</w:t>
            </w:r>
          </w:p>
        </w:tc>
        <w:tc>
          <w:tcPr>
            <w:tcW w:w="1275" w:type="dxa"/>
            <w:shd w:val="clear" w:color="auto" w:fill="auto"/>
          </w:tcPr>
          <w:p w14:paraId="449FC327" w14:textId="77777777" w:rsidR="00297AF3" w:rsidRPr="00B31EDD" w:rsidRDefault="00297AF3" w:rsidP="00297AF3">
            <w:pPr>
              <w:pStyle w:val="TableBody"/>
            </w:pPr>
            <w:r w:rsidRPr="00B31EDD">
              <w:t>20/05/2016</w:t>
            </w:r>
          </w:p>
        </w:tc>
        <w:tc>
          <w:tcPr>
            <w:tcW w:w="6804" w:type="dxa"/>
            <w:shd w:val="clear" w:color="auto" w:fill="auto"/>
          </w:tcPr>
          <w:p w14:paraId="449FC328" w14:textId="77777777" w:rsidR="00297AF3" w:rsidRPr="00B31EDD" w:rsidRDefault="00297AF3" w:rsidP="00297AF3">
            <w:pPr>
              <w:pStyle w:val="TableBody"/>
            </w:pPr>
            <w:bookmarkStart w:id="7" w:name="bm_DataGovernanceandManagementR"/>
            <w:r w:rsidRPr="00B31EDD">
              <w:t>Released as effective from 20 May to support Pay by Bank app live service.</w:t>
            </w:r>
            <w:bookmarkEnd w:id="7"/>
          </w:p>
        </w:tc>
      </w:tr>
      <w:tr w:rsidR="00297AF3" w:rsidRPr="00B31EDD" w14:paraId="449FC32D" w14:textId="77777777" w:rsidTr="00297AF3">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449FC32A" w14:textId="77777777" w:rsidR="00297AF3" w:rsidRPr="00B31EDD" w:rsidRDefault="00297AF3" w:rsidP="00297AF3">
            <w:pPr>
              <w:pStyle w:val="TableBody"/>
            </w:pPr>
            <w:r w:rsidRPr="00B31EDD">
              <w:t>2.1 Draft</w:t>
            </w:r>
          </w:p>
        </w:tc>
        <w:tc>
          <w:tcPr>
            <w:tcW w:w="1275" w:type="dxa"/>
            <w:shd w:val="clear" w:color="auto" w:fill="auto"/>
          </w:tcPr>
          <w:p w14:paraId="449FC32B" w14:textId="77777777" w:rsidR="00297AF3" w:rsidRPr="00B31EDD" w:rsidRDefault="00297AF3" w:rsidP="00297AF3">
            <w:pPr>
              <w:pStyle w:val="TableBody"/>
            </w:pPr>
            <w:r w:rsidRPr="00B31EDD">
              <w:t>23/06/2016</w:t>
            </w:r>
          </w:p>
        </w:tc>
        <w:tc>
          <w:tcPr>
            <w:tcW w:w="6804" w:type="dxa"/>
            <w:shd w:val="clear" w:color="auto" w:fill="auto"/>
          </w:tcPr>
          <w:p w14:paraId="449FC32C" w14:textId="77777777" w:rsidR="00297AF3" w:rsidRPr="00B31EDD" w:rsidRDefault="00297AF3" w:rsidP="00297AF3">
            <w:pPr>
              <w:pStyle w:val="TableBody"/>
            </w:pPr>
            <w:r w:rsidRPr="00B31EDD">
              <w:t>Updated document to add appendix and sequence diagrams.</w:t>
            </w:r>
          </w:p>
        </w:tc>
      </w:tr>
      <w:tr w:rsidR="00297AF3" w:rsidRPr="00B31EDD" w14:paraId="449FC331" w14:textId="77777777" w:rsidTr="00297AF3">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449FC32E" w14:textId="77777777" w:rsidR="00297AF3" w:rsidRPr="00B31EDD" w:rsidRDefault="00297AF3" w:rsidP="00297AF3">
            <w:pPr>
              <w:pStyle w:val="TableBody"/>
            </w:pPr>
            <w:r w:rsidRPr="00B31EDD">
              <w:t>2.2 Draft</w:t>
            </w:r>
          </w:p>
        </w:tc>
        <w:tc>
          <w:tcPr>
            <w:tcW w:w="1275" w:type="dxa"/>
            <w:shd w:val="clear" w:color="auto" w:fill="auto"/>
          </w:tcPr>
          <w:p w14:paraId="449FC32F" w14:textId="77777777" w:rsidR="00297AF3" w:rsidRPr="00B31EDD" w:rsidRDefault="00297AF3" w:rsidP="00297AF3">
            <w:pPr>
              <w:pStyle w:val="TableBody"/>
            </w:pPr>
            <w:r w:rsidRPr="00B31EDD">
              <w:t>06/07/2016</w:t>
            </w:r>
          </w:p>
        </w:tc>
        <w:tc>
          <w:tcPr>
            <w:tcW w:w="6804" w:type="dxa"/>
            <w:shd w:val="clear" w:color="auto" w:fill="auto"/>
          </w:tcPr>
          <w:p w14:paraId="449FC330" w14:textId="77777777" w:rsidR="00297AF3" w:rsidRPr="00B31EDD" w:rsidRDefault="00297AF3" w:rsidP="00297AF3">
            <w:pPr>
              <w:pStyle w:val="TableBody"/>
            </w:pPr>
            <w:r w:rsidRPr="00B31EDD">
              <w:t>Updated with the Theme information and peer review comments</w:t>
            </w:r>
          </w:p>
        </w:tc>
      </w:tr>
      <w:tr w:rsidR="00297AF3" w:rsidRPr="00B31EDD" w14:paraId="449FC339" w14:textId="77777777" w:rsidTr="00297AF3">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449FC332" w14:textId="77777777" w:rsidR="00297AF3" w:rsidRPr="00B31EDD" w:rsidRDefault="00297AF3" w:rsidP="00297AF3">
            <w:pPr>
              <w:pStyle w:val="TableBody"/>
            </w:pPr>
            <w:r w:rsidRPr="00B31EDD">
              <w:t>2.3 Final Draft</w:t>
            </w:r>
          </w:p>
        </w:tc>
        <w:tc>
          <w:tcPr>
            <w:tcW w:w="1275" w:type="dxa"/>
            <w:shd w:val="clear" w:color="auto" w:fill="auto"/>
          </w:tcPr>
          <w:p w14:paraId="449FC333" w14:textId="77777777" w:rsidR="00297AF3" w:rsidRPr="00B31EDD" w:rsidRDefault="00297AF3" w:rsidP="00297AF3">
            <w:pPr>
              <w:pStyle w:val="TableBody"/>
            </w:pPr>
            <w:r w:rsidRPr="00B31EDD">
              <w:t>25/07/2016</w:t>
            </w:r>
          </w:p>
        </w:tc>
        <w:tc>
          <w:tcPr>
            <w:tcW w:w="6804" w:type="dxa"/>
            <w:shd w:val="clear" w:color="auto" w:fill="auto"/>
          </w:tcPr>
          <w:p w14:paraId="449FC334" w14:textId="77777777" w:rsidR="00297AF3" w:rsidRPr="00B31EDD" w:rsidRDefault="00297AF3" w:rsidP="00297AF3">
            <w:pPr>
              <w:pStyle w:val="TableBody"/>
            </w:pPr>
            <w:r w:rsidRPr="00B31EDD">
              <w:t xml:space="preserve">Added information about </w:t>
            </w:r>
            <w:proofErr w:type="spellStart"/>
            <w:r w:rsidRPr="00B31EDD">
              <w:t>cookieExpiryDays</w:t>
            </w:r>
            <w:proofErr w:type="spellEnd"/>
            <w:r w:rsidRPr="00B31EDD">
              <w:t xml:space="preserve"> </w:t>
            </w:r>
          </w:p>
          <w:p w14:paraId="449FC335" w14:textId="77777777" w:rsidR="00297AF3" w:rsidRPr="00B31EDD" w:rsidRDefault="00297AF3" w:rsidP="00297AF3">
            <w:pPr>
              <w:pStyle w:val="TableBody"/>
            </w:pPr>
            <w:r w:rsidRPr="00B31EDD">
              <w:t>Added the GitHub location for the web merchant button library</w:t>
            </w:r>
          </w:p>
          <w:p w14:paraId="449FC336" w14:textId="77777777" w:rsidR="00297AF3" w:rsidRPr="00B31EDD" w:rsidRDefault="00297AF3" w:rsidP="00297AF3">
            <w:pPr>
              <w:pStyle w:val="TableBody"/>
            </w:pPr>
            <w:r w:rsidRPr="00B31EDD">
              <w:t xml:space="preserve">Updated the external </w:t>
            </w:r>
            <w:proofErr w:type="spellStart"/>
            <w:r w:rsidRPr="00B31EDD">
              <w:t>sharepoint</w:t>
            </w:r>
            <w:proofErr w:type="spellEnd"/>
            <w:r w:rsidRPr="00B31EDD">
              <w:t xml:space="preserve"> location for the web merchant button library</w:t>
            </w:r>
          </w:p>
          <w:p w14:paraId="449FC337" w14:textId="77777777" w:rsidR="00297AF3" w:rsidRPr="00B31EDD" w:rsidRDefault="00297AF3" w:rsidP="00297AF3">
            <w:pPr>
              <w:pStyle w:val="TableBody"/>
            </w:pPr>
            <w:r w:rsidRPr="00B31EDD">
              <w:t>Removed unwanted code as per my previous mail</w:t>
            </w:r>
          </w:p>
          <w:p w14:paraId="449FC338" w14:textId="77777777" w:rsidR="00297AF3" w:rsidRPr="00B31EDD" w:rsidRDefault="00297AF3" w:rsidP="00297AF3">
            <w:pPr>
              <w:pStyle w:val="TableBody"/>
            </w:pPr>
            <w:r w:rsidRPr="00B31EDD">
              <w:t xml:space="preserve">Updated the cookie management URL to </w:t>
            </w:r>
            <w:hyperlink r:id="rId15" w:history="1">
              <w:r w:rsidRPr="00B31EDD">
                <w:rPr>
                  <w:rStyle w:val="Hyperlink"/>
                  <w:rFonts w:cs="Segoe UI"/>
                  <w:szCs w:val="20"/>
                </w:rPr>
                <w:t>https://www.paybybankapp.co.uk/</w:t>
              </w:r>
            </w:hyperlink>
          </w:p>
        </w:tc>
      </w:tr>
      <w:tr w:rsidR="00297AF3" w:rsidRPr="00B31EDD" w14:paraId="449FC33F" w14:textId="77777777" w:rsidTr="00297AF3">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449FC33A" w14:textId="77777777" w:rsidR="00297AF3" w:rsidRPr="00B31EDD" w:rsidRDefault="00297AF3" w:rsidP="00297AF3">
            <w:pPr>
              <w:pStyle w:val="TableBody"/>
            </w:pPr>
            <w:r w:rsidRPr="00B31EDD">
              <w:t>2.4</w:t>
            </w:r>
          </w:p>
        </w:tc>
        <w:tc>
          <w:tcPr>
            <w:tcW w:w="1275" w:type="dxa"/>
            <w:shd w:val="clear" w:color="auto" w:fill="auto"/>
          </w:tcPr>
          <w:p w14:paraId="449FC33B" w14:textId="77777777" w:rsidR="00297AF3" w:rsidRPr="00B31EDD" w:rsidRDefault="00297AF3" w:rsidP="00297AF3">
            <w:pPr>
              <w:pStyle w:val="TableBody"/>
            </w:pPr>
            <w:r w:rsidRPr="00B31EDD">
              <w:t>11/10/2016</w:t>
            </w:r>
          </w:p>
        </w:tc>
        <w:tc>
          <w:tcPr>
            <w:tcW w:w="6804" w:type="dxa"/>
            <w:shd w:val="clear" w:color="auto" w:fill="auto"/>
          </w:tcPr>
          <w:p w14:paraId="449FC33C" w14:textId="77777777" w:rsidR="00297AF3" w:rsidRPr="00B31EDD" w:rsidRDefault="00297AF3" w:rsidP="00297AF3">
            <w:pPr>
              <w:pStyle w:val="TableBody"/>
            </w:pPr>
            <w:r w:rsidRPr="00B31EDD">
              <w:t>Cleaned up examples to remove unwanted fields.</w:t>
            </w:r>
          </w:p>
          <w:p w14:paraId="449FC33D" w14:textId="77777777" w:rsidR="00297AF3" w:rsidRPr="00B31EDD" w:rsidRDefault="00297AF3" w:rsidP="00297AF3">
            <w:pPr>
              <w:pStyle w:val="TableBody"/>
            </w:pPr>
            <w:r w:rsidRPr="00B31EDD">
              <w:t xml:space="preserve">Updated the </w:t>
            </w:r>
            <w:proofErr w:type="spellStart"/>
            <w:r w:rsidRPr="00B31EDD">
              <w:t>PacyConnect</w:t>
            </w:r>
            <w:proofErr w:type="spellEnd"/>
            <w:r w:rsidRPr="00B31EDD">
              <w:t xml:space="preserve"> URL in the examples.</w:t>
            </w:r>
          </w:p>
          <w:p w14:paraId="449FC33E" w14:textId="77777777" w:rsidR="00297AF3" w:rsidRPr="00B31EDD" w:rsidRDefault="00297AF3" w:rsidP="00297AF3">
            <w:pPr>
              <w:pStyle w:val="TableBody"/>
            </w:pPr>
            <w:r w:rsidRPr="00B31EDD">
              <w:t>Added steps to continue polling upon receipt of a payment not confirmed status.</w:t>
            </w:r>
          </w:p>
        </w:tc>
      </w:tr>
      <w:tr w:rsidR="00297AF3" w:rsidRPr="00B31EDD" w14:paraId="449FC344" w14:textId="77777777" w:rsidTr="00297AF3">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449FC340" w14:textId="77777777" w:rsidR="00297AF3" w:rsidRPr="00B31EDD" w:rsidRDefault="00297AF3" w:rsidP="00297AF3">
            <w:pPr>
              <w:pStyle w:val="TableBody"/>
            </w:pPr>
            <w:r w:rsidRPr="00B31EDD">
              <w:t>2.5</w:t>
            </w:r>
          </w:p>
        </w:tc>
        <w:tc>
          <w:tcPr>
            <w:tcW w:w="1275" w:type="dxa"/>
            <w:shd w:val="clear" w:color="auto" w:fill="auto"/>
          </w:tcPr>
          <w:p w14:paraId="449FC341" w14:textId="77777777" w:rsidR="00297AF3" w:rsidRPr="00B31EDD" w:rsidRDefault="00297AF3" w:rsidP="00297AF3">
            <w:pPr>
              <w:pStyle w:val="TableBody"/>
            </w:pPr>
            <w:r w:rsidRPr="00B31EDD">
              <w:t>21/10/2016</w:t>
            </w:r>
          </w:p>
        </w:tc>
        <w:tc>
          <w:tcPr>
            <w:tcW w:w="6804" w:type="dxa"/>
            <w:shd w:val="clear" w:color="auto" w:fill="auto"/>
          </w:tcPr>
          <w:p w14:paraId="449FC342" w14:textId="77777777" w:rsidR="00297AF3" w:rsidRPr="00B31EDD" w:rsidRDefault="00297AF3" w:rsidP="00297AF3">
            <w:pPr>
              <w:pStyle w:val="TableBody"/>
            </w:pPr>
            <w:r w:rsidRPr="00B31EDD">
              <w:t xml:space="preserve">Added the </w:t>
            </w:r>
            <w:proofErr w:type="spellStart"/>
            <w:proofErr w:type="gramStart"/>
            <w:r w:rsidRPr="00B31EDD">
              <w:t>setCookie</w:t>
            </w:r>
            <w:proofErr w:type="spellEnd"/>
            <w:r w:rsidRPr="00B31EDD">
              <w:t>(</w:t>
            </w:r>
            <w:proofErr w:type="gramEnd"/>
            <w:r w:rsidRPr="00B31EDD">
              <w:t>) description to Appendix A.</w:t>
            </w:r>
          </w:p>
          <w:p w14:paraId="449FC343" w14:textId="77777777" w:rsidR="00297AF3" w:rsidRPr="00B31EDD" w:rsidRDefault="00297AF3" w:rsidP="00297AF3">
            <w:pPr>
              <w:pStyle w:val="TableBody"/>
            </w:pPr>
            <w:r w:rsidRPr="00B31EDD">
              <w:t>Added support for Safari</w:t>
            </w:r>
          </w:p>
        </w:tc>
      </w:tr>
      <w:tr w:rsidR="00297AF3" w:rsidRPr="00B31EDD" w14:paraId="449FC348" w14:textId="77777777" w:rsidTr="00297AF3">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449FC345" w14:textId="77777777" w:rsidR="00297AF3" w:rsidRPr="00B31EDD" w:rsidRDefault="00297AF3" w:rsidP="00297AF3">
            <w:pPr>
              <w:pStyle w:val="TableBody"/>
            </w:pPr>
            <w:r w:rsidRPr="00B31EDD">
              <w:t>2.6</w:t>
            </w:r>
          </w:p>
        </w:tc>
        <w:tc>
          <w:tcPr>
            <w:tcW w:w="1275" w:type="dxa"/>
            <w:shd w:val="clear" w:color="auto" w:fill="auto"/>
          </w:tcPr>
          <w:p w14:paraId="449FC346" w14:textId="77777777" w:rsidR="00297AF3" w:rsidRPr="00B31EDD" w:rsidRDefault="00297AF3" w:rsidP="00297AF3">
            <w:pPr>
              <w:pStyle w:val="TableBody"/>
            </w:pPr>
            <w:r w:rsidRPr="00B31EDD">
              <w:t>25/10/2016</w:t>
            </w:r>
          </w:p>
        </w:tc>
        <w:tc>
          <w:tcPr>
            <w:tcW w:w="6804" w:type="dxa"/>
            <w:shd w:val="clear" w:color="auto" w:fill="auto"/>
          </w:tcPr>
          <w:p w14:paraId="449FC347" w14:textId="77777777" w:rsidR="00297AF3" w:rsidRPr="00B31EDD" w:rsidRDefault="00297AF3" w:rsidP="00297AF3">
            <w:pPr>
              <w:pStyle w:val="TableBody"/>
            </w:pPr>
            <w:r w:rsidRPr="00B31EDD">
              <w:t>Added section 5.5 to Appendix C on cookie management</w:t>
            </w:r>
          </w:p>
        </w:tc>
      </w:tr>
      <w:tr w:rsidR="00297AF3" w:rsidRPr="00B31EDD" w14:paraId="449FC34C" w14:textId="77777777" w:rsidTr="00297AF3">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449FC349" w14:textId="77777777" w:rsidR="00297AF3" w:rsidRPr="00B31EDD" w:rsidRDefault="00297AF3" w:rsidP="00297AF3">
            <w:pPr>
              <w:pStyle w:val="TableBody"/>
            </w:pPr>
            <w:r w:rsidRPr="00B31EDD">
              <w:t>2.7</w:t>
            </w:r>
          </w:p>
        </w:tc>
        <w:tc>
          <w:tcPr>
            <w:tcW w:w="1275" w:type="dxa"/>
            <w:shd w:val="clear" w:color="auto" w:fill="auto"/>
          </w:tcPr>
          <w:p w14:paraId="449FC34A" w14:textId="77777777" w:rsidR="00297AF3" w:rsidRPr="00B31EDD" w:rsidRDefault="00297AF3" w:rsidP="00297AF3">
            <w:pPr>
              <w:pStyle w:val="TableBody"/>
            </w:pPr>
            <w:r w:rsidRPr="00B31EDD">
              <w:t>07/11/2016</w:t>
            </w:r>
          </w:p>
        </w:tc>
        <w:tc>
          <w:tcPr>
            <w:tcW w:w="6804" w:type="dxa"/>
            <w:shd w:val="clear" w:color="auto" w:fill="auto"/>
          </w:tcPr>
          <w:p w14:paraId="449FC34B" w14:textId="77777777" w:rsidR="00297AF3" w:rsidRPr="00B31EDD" w:rsidRDefault="00297AF3" w:rsidP="00297AF3">
            <w:pPr>
              <w:pStyle w:val="TableBody"/>
            </w:pPr>
            <w:r w:rsidRPr="00B31EDD">
              <w:t>Updated the document after joint review with participant</w:t>
            </w:r>
          </w:p>
        </w:tc>
      </w:tr>
      <w:tr w:rsidR="00297AF3" w:rsidRPr="00B31EDD" w14:paraId="449FC350" w14:textId="77777777" w:rsidTr="00297AF3">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449FC34D" w14:textId="77777777" w:rsidR="00297AF3" w:rsidRPr="00B31EDD" w:rsidRDefault="00297AF3" w:rsidP="00297AF3">
            <w:pPr>
              <w:pStyle w:val="TableBody"/>
            </w:pPr>
            <w:r w:rsidRPr="00B31EDD">
              <w:t>2.8</w:t>
            </w:r>
          </w:p>
        </w:tc>
        <w:tc>
          <w:tcPr>
            <w:tcW w:w="1275" w:type="dxa"/>
            <w:shd w:val="clear" w:color="auto" w:fill="auto"/>
          </w:tcPr>
          <w:p w14:paraId="449FC34E" w14:textId="77777777" w:rsidR="00297AF3" w:rsidRPr="00B31EDD" w:rsidRDefault="00297AF3" w:rsidP="00297AF3">
            <w:pPr>
              <w:pStyle w:val="TableBody"/>
            </w:pPr>
            <w:r w:rsidRPr="00B31EDD">
              <w:t>08/11/2016</w:t>
            </w:r>
          </w:p>
        </w:tc>
        <w:tc>
          <w:tcPr>
            <w:tcW w:w="6804" w:type="dxa"/>
            <w:shd w:val="clear" w:color="auto" w:fill="auto"/>
          </w:tcPr>
          <w:p w14:paraId="449FC34F" w14:textId="77777777" w:rsidR="00297AF3" w:rsidRPr="00B31EDD" w:rsidRDefault="00297AF3" w:rsidP="00297AF3">
            <w:pPr>
              <w:pStyle w:val="TableBody"/>
            </w:pPr>
            <w:r w:rsidRPr="00B31EDD">
              <w:t>Review complete and Final draft released</w:t>
            </w:r>
          </w:p>
        </w:tc>
      </w:tr>
      <w:tr w:rsidR="00297AF3" w:rsidRPr="00B31EDD" w14:paraId="449FC354" w14:textId="77777777" w:rsidTr="00297AF3">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449FC351" w14:textId="77777777" w:rsidR="00297AF3" w:rsidRPr="00B31EDD" w:rsidRDefault="00297AF3" w:rsidP="00297AF3">
            <w:pPr>
              <w:pStyle w:val="TableBody"/>
            </w:pPr>
            <w:r w:rsidRPr="00B31EDD">
              <w:t>2.9</w:t>
            </w:r>
          </w:p>
        </w:tc>
        <w:tc>
          <w:tcPr>
            <w:tcW w:w="1275" w:type="dxa"/>
            <w:shd w:val="clear" w:color="auto" w:fill="auto"/>
          </w:tcPr>
          <w:p w14:paraId="449FC352" w14:textId="77777777" w:rsidR="00297AF3" w:rsidRPr="00B31EDD" w:rsidRDefault="00297AF3" w:rsidP="00297AF3">
            <w:pPr>
              <w:pStyle w:val="TableBody"/>
            </w:pPr>
            <w:r w:rsidRPr="00B31EDD">
              <w:t>30/11/2016</w:t>
            </w:r>
          </w:p>
        </w:tc>
        <w:tc>
          <w:tcPr>
            <w:tcW w:w="6804" w:type="dxa"/>
            <w:shd w:val="clear" w:color="auto" w:fill="auto"/>
          </w:tcPr>
          <w:p w14:paraId="449FC353" w14:textId="77777777" w:rsidR="00297AF3" w:rsidRPr="00B31EDD" w:rsidRDefault="00297AF3" w:rsidP="00297AF3">
            <w:pPr>
              <w:pStyle w:val="TableBody"/>
            </w:pPr>
            <w:r w:rsidRPr="00B31EDD">
              <w:t>Merchant Button version 2.0.2 changes updated and peer review</w:t>
            </w:r>
          </w:p>
        </w:tc>
      </w:tr>
      <w:tr w:rsidR="00297AF3" w:rsidRPr="00B31EDD" w14:paraId="449FC358" w14:textId="77777777" w:rsidTr="00297AF3">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449FC355" w14:textId="77777777" w:rsidR="00297AF3" w:rsidRPr="00B31EDD" w:rsidRDefault="00297AF3" w:rsidP="00297AF3">
            <w:pPr>
              <w:pStyle w:val="TableBody"/>
            </w:pPr>
            <w:r w:rsidRPr="00B31EDD">
              <w:t>3.0</w:t>
            </w:r>
          </w:p>
        </w:tc>
        <w:tc>
          <w:tcPr>
            <w:tcW w:w="1275" w:type="dxa"/>
            <w:shd w:val="clear" w:color="auto" w:fill="auto"/>
          </w:tcPr>
          <w:p w14:paraId="449FC356" w14:textId="77777777" w:rsidR="00297AF3" w:rsidRPr="00B31EDD" w:rsidRDefault="00297AF3" w:rsidP="00297AF3">
            <w:pPr>
              <w:pStyle w:val="TableBody"/>
            </w:pPr>
            <w:r w:rsidRPr="00B31EDD">
              <w:t>11/01/2017</w:t>
            </w:r>
          </w:p>
        </w:tc>
        <w:tc>
          <w:tcPr>
            <w:tcW w:w="6804" w:type="dxa"/>
            <w:shd w:val="clear" w:color="auto" w:fill="auto"/>
          </w:tcPr>
          <w:p w14:paraId="449FC357" w14:textId="77777777" w:rsidR="00297AF3" w:rsidRPr="00B31EDD" w:rsidRDefault="00297AF3" w:rsidP="00297AF3">
            <w:pPr>
              <w:pStyle w:val="TableBody"/>
            </w:pPr>
            <w:r w:rsidRPr="00B31EDD">
              <w:t>Updated screenshots to show “</w:t>
            </w:r>
            <w:proofErr w:type="spellStart"/>
            <w:r w:rsidRPr="00B31EDD">
              <w:t>Pingit</w:t>
            </w:r>
            <w:proofErr w:type="spellEnd"/>
            <w:r w:rsidRPr="00B31EDD">
              <w:t>” instead of “your banking app”.</w:t>
            </w:r>
          </w:p>
        </w:tc>
      </w:tr>
      <w:tr w:rsidR="00297AF3" w:rsidRPr="00B31EDD" w14:paraId="449FC35C" w14:textId="77777777" w:rsidTr="00297AF3">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449FC359" w14:textId="77777777" w:rsidR="00297AF3" w:rsidRPr="00B31EDD" w:rsidRDefault="00297AF3" w:rsidP="00297AF3">
            <w:pPr>
              <w:pStyle w:val="TableBody"/>
            </w:pPr>
            <w:r w:rsidRPr="00B31EDD">
              <w:t>3.1</w:t>
            </w:r>
          </w:p>
        </w:tc>
        <w:tc>
          <w:tcPr>
            <w:tcW w:w="1275" w:type="dxa"/>
            <w:shd w:val="clear" w:color="auto" w:fill="auto"/>
          </w:tcPr>
          <w:p w14:paraId="449FC35A" w14:textId="77777777" w:rsidR="00297AF3" w:rsidRPr="00B31EDD" w:rsidRDefault="00297AF3" w:rsidP="00297AF3">
            <w:pPr>
              <w:pStyle w:val="TableBody"/>
            </w:pPr>
            <w:r w:rsidRPr="00B31EDD">
              <w:t>24/01/2017</w:t>
            </w:r>
          </w:p>
        </w:tc>
        <w:tc>
          <w:tcPr>
            <w:tcW w:w="6804" w:type="dxa"/>
            <w:shd w:val="clear" w:color="auto" w:fill="auto"/>
          </w:tcPr>
          <w:p w14:paraId="449FC35B" w14:textId="77777777" w:rsidR="00297AF3" w:rsidRPr="00B31EDD" w:rsidRDefault="00297AF3" w:rsidP="00297AF3">
            <w:pPr>
              <w:pStyle w:val="TableBody"/>
            </w:pPr>
            <w:r w:rsidRPr="00B31EDD">
              <w:t>Updated the document for custom merchant button related changes.</w:t>
            </w:r>
          </w:p>
        </w:tc>
      </w:tr>
      <w:tr w:rsidR="00297AF3" w:rsidRPr="00B31EDD" w14:paraId="449FC360" w14:textId="77777777" w:rsidTr="00297AF3">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449FC35D" w14:textId="77777777" w:rsidR="00297AF3" w:rsidRPr="00B31EDD" w:rsidRDefault="00297AF3" w:rsidP="00297AF3">
            <w:pPr>
              <w:pStyle w:val="TableBody"/>
            </w:pPr>
            <w:r w:rsidRPr="00B31EDD">
              <w:t>3.2</w:t>
            </w:r>
          </w:p>
        </w:tc>
        <w:tc>
          <w:tcPr>
            <w:tcW w:w="1275" w:type="dxa"/>
            <w:shd w:val="clear" w:color="auto" w:fill="auto"/>
          </w:tcPr>
          <w:p w14:paraId="449FC35E" w14:textId="77777777" w:rsidR="00297AF3" w:rsidRPr="00B31EDD" w:rsidRDefault="00297AF3" w:rsidP="00297AF3">
            <w:pPr>
              <w:pStyle w:val="TableBody"/>
            </w:pPr>
            <w:r w:rsidRPr="00B31EDD">
              <w:t>01/03/2017</w:t>
            </w:r>
          </w:p>
        </w:tc>
        <w:tc>
          <w:tcPr>
            <w:tcW w:w="6804" w:type="dxa"/>
            <w:shd w:val="clear" w:color="auto" w:fill="auto"/>
          </w:tcPr>
          <w:p w14:paraId="449FC35F" w14:textId="77777777" w:rsidR="00297AF3" w:rsidRPr="00B31EDD" w:rsidRDefault="00297AF3" w:rsidP="00297AF3">
            <w:pPr>
              <w:pStyle w:val="TableBody"/>
            </w:pPr>
            <w:r w:rsidRPr="00B31EDD">
              <w:t>Update re polling for current status.</w:t>
            </w:r>
          </w:p>
        </w:tc>
      </w:tr>
      <w:tr w:rsidR="00297AF3" w:rsidRPr="00B31EDD" w14:paraId="449FC364" w14:textId="77777777" w:rsidTr="00297AF3">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449FC361" w14:textId="77777777" w:rsidR="00297AF3" w:rsidRPr="00B31EDD" w:rsidRDefault="00297AF3" w:rsidP="00297AF3">
            <w:pPr>
              <w:pStyle w:val="TableBody"/>
            </w:pPr>
            <w:r>
              <w:lastRenderedPageBreak/>
              <w:t>3.3</w:t>
            </w:r>
          </w:p>
        </w:tc>
        <w:tc>
          <w:tcPr>
            <w:tcW w:w="1275" w:type="dxa"/>
            <w:shd w:val="clear" w:color="auto" w:fill="auto"/>
          </w:tcPr>
          <w:p w14:paraId="449FC362" w14:textId="77777777" w:rsidR="00297AF3" w:rsidRPr="00B31EDD" w:rsidRDefault="00297AF3" w:rsidP="00297AF3">
            <w:pPr>
              <w:pStyle w:val="TableBody"/>
            </w:pPr>
            <w:r>
              <w:t>30-03-2017</w:t>
            </w:r>
          </w:p>
        </w:tc>
        <w:tc>
          <w:tcPr>
            <w:tcW w:w="6804" w:type="dxa"/>
            <w:shd w:val="clear" w:color="auto" w:fill="auto"/>
          </w:tcPr>
          <w:p w14:paraId="449FC363" w14:textId="77777777" w:rsidR="00297AF3" w:rsidRPr="00B31EDD" w:rsidRDefault="00297AF3" w:rsidP="00297AF3">
            <w:pPr>
              <w:pStyle w:val="TableBody"/>
            </w:pPr>
            <w:r>
              <w:t>Updated Links to the latest Web Merchant Button Library</w:t>
            </w:r>
          </w:p>
        </w:tc>
      </w:tr>
      <w:tr w:rsidR="00297AF3" w14:paraId="449FC368" w14:textId="77777777" w:rsidTr="00297AF3">
        <w:trPr>
          <w:cantSplit/>
        </w:trPr>
        <w:tc>
          <w:tcPr>
            <w:tcW w:w="993" w:type="dxa"/>
            <w:shd w:val="clear" w:color="auto" w:fill="FFFFCC"/>
          </w:tcPr>
          <w:p w14:paraId="449FC365" w14:textId="77777777" w:rsidR="00297AF3" w:rsidRPr="00CA2452" w:rsidRDefault="00297AF3" w:rsidP="00297AF3">
            <w:pPr>
              <w:pStyle w:val="TableBody"/>
            </w:pPr>
            <w:r w:rsidRPr="00CA2452">
              <w:t>4.0</w:t>
            </w:r>
          </w:p>
        </w:tc>
        <w:tc>
          <w:tcPr>
            <w:tcW w:w="1275" w:type="dxa"/>
            <w:shd w:val="clear" w:color="auto" w:fill="FFFFCC"/>
          </w:tcPr>
          <w:p w14:paraId="449FC366" w14:textId="77777777" w:rsidR="00297AF3" w:rsidRDefault="00297AF3" w:rsidP="00D0354C">
            <w:pPr>
              <w:pStyle w:val="TableBody"/>
            </w:pPr>
            <w:r w:rsidRPr="00CA2452">
              <w:t>00-0</w:t>
            </w:r>
            <w:r w:rsidR="00D0354C">
              <w:t>0</w:t>
            </w:r>
            <w:r w:rsidRPr="00CA2452">
              <w:t>-2017</w:t>
            </w:r>
          </w:p>
        </w:tc>
        <w:tc>
          <w:tcPr>
            <w:tcW w:w="6804" w:type="dxa"/>
            <w:shd w:val="clear" w:color="auto" w:fill="FFFFCC"/>
          </w:tcPr>
          <w:p w14:paraId="449FC367" w14:textId="77777777" w:rsidR="00297AF3" w:rsidRDefault="00D0354C" w:rsidP="00D0354C">
            <w:pPr>
              <w:pStyle w:val="TableBody"/>
            </w:pPr>
            <w:r>
              <w:t>Changes to this version</w:t>
            </w:r>
          </w:p>
        </w:tc>
      </w:tr>
    </w:tbl>
    <w:p w14:paraId="449FC369" w14:textId="77777777" w:rsidR="00297AF3" w:rsidRDefault="00297AF3" w:rsidP="00297AF3">
      <w:pPr>
        <w:pStyle w:val="BodyText"/>
        <w:rPr>
          <w:color w:val="1A1F71"/>
        </w:rPr>
      </w:pPr>
    </w:p>
    <w:p w14:paraId="449FC36A" w14:textId="77777777" w:rsidR="00297AF3" w:rsidRPr="00297AF3" w:rsidRDefault="00297AF3" w:rsidP="00297AF3">
      <w:pPr>
        <w:rPr>
          <w:lang w:eastAsia="ja-JP"/>
        </w:rPr>
      </w:pPr>
    </w:p>
    <w:p w14:paraId="449FC36B" w14:textId="77777777" w:rsidR="00507E2B" w:rsidRPr="00012B80" w:rsidRDefault="00507E2B" w:rsidP="0033777F">
      <w:pPr>
        <w:pStyle w:val="Contents"/>
      </w:pPr>
      <w:r w:rsidRPr="00012B80">
        <w:t>Contents</w:t>
      </w:r>
      <w:bookmarkEnd w:id="6"/>
    </w:p>
    <w:p w14:paraId="449FC36C" w14:textId="77777777" w:rsidR="00031471" w:rsidRDefault="00644966">
      <w:pPr>
        <w:pStyle w:val="TOC1"/>
        <w:rPr>
          <w:rFonts w:asciiTheme="minorHAnsi" w:eastAsiaTheme="minorEastAsia" w:hAnsiTheme="minorHAnsi" w:cstheme="minorBidi"/>
          <w:bCs w:val="0"/>
          <w:color w:val="auto"/>
          <w:lang w:eastAsia="en-GB"/>
        </w:rPr>
      </w:pPr>
      <w:r w:rsidRPr="00012B80">
        <w:fldChar w:fldCharType="begin"/>
      </w:r>
      <w:r w:rsidRPr="00012B80">
        <w:instrText xml:space="preserve"> TOC \o "1-2" \h \z \t "Heading 3,3,Appendix 3,3" </w:instrText>
      </w:r>
      <w:r w:rsidRPr="00012B80">
        <w:fldChar w:fldCharType="separate"/>
      </w:r>
      <w:hyperlink w:anchor="_Toc479672293" w:history="1">
        <w:r w:rsidR="00031471" w:rsidRPr="00F6633B">
          <w:rPr>
            <w:rStyle w:val="Hyperlink"/>
          </w:rPr>
          <w:t>1</w:t>
        </w:r>
        <w:r w:rsidR="00031471">
          <w:rPr>
            <w:rFonts w:asciiTheme="minorHAnsi" w:eastAsiaTheme="minorEastAsia" w:hAnsiTheme="minorHAnsi" w:cstheme="minorBidi"/>
            <w:bCs w:val="0"/>
            <w:color w:val="auto"/>
            <w:lang w:eastAsia="en-GB"/>
          </w:rPr>
          <w:tab/>
        </w:r>
        <w:r w:rsidR="00031471" w:rsidRPr="00F6633B">
          <w:rPr>
            <w:rStyle w:val="Hyperlink"/>
          </w:rPr>
          <w:t>About this document</w:t>
        </w:r>
        <w:r w:rsidR="00031471">
          <w:rPr>
            <w:webHidden/>
          </w:rPr>
          <w:tab/>
        </w:r>
        <w:r w:rsidR="00031471">
          <w:rPr>
            <w:webHidden/>
          </w:rPr>
          <w:fldChar w:fldCharType="begin"/>
        </w:r>
        <w:r w:rsidR="00031471">
          <w:rPr>
            <w:webHidden/>
          </w:rPr>
          <w:instrText xml:space="preserve"> PAGEREF _Toc479672293 \h </w:instrText>
        </w:r>
        <w:r w:rsidR="00031471">
          <w:rPr>
            <w:webHidden/>
          </w:rPr>
        </w:r>
        <w:r w:rsidR="00031471">
          <w:rPr>
            <w:webHidden/>
          </w:rPr>
          <w:fldChar w:fldCharType="separate"/>
        </w:r>
        <w:r w:rsidR="00031471">
          <w:rPr>
            <w:webHidden/>
          </w:rPr>
          <w:t>8</w:t>
        </w:r>
        <w:r w:rsidR="00031471">
          <w:rPr>
            <w:webHidden/>
          </w:rPr>
          <w:fldChar w:fldCharType="end"/>
        </w:r>
      </w:hyperlink>
    </w:p>
    <w:p w14:paraId="449FC36D" w14:textId="77777777" w:rsidR="00031471" w:rsidRDefault="008224DA">
      <w:pPr>
        <w:pStyle w:val="TOC2"/>
        <w:rPr>
          <w:rFonts w:asciiTheme="minorHAnsi" w:eastAsiaTheme="minorEastAsia" w:hAnsiTheme="minorHAnsi" w:cstheme="minorBidi"/>
          <w:iCs w:val="0"/>
          <w:color w:val="auto"/>
          <w:lang w:eastAsia="en-GB"/>
        </w:rPr>
      </w:pPr>
      <w:hyperlink w:anchor="_Toc479672294" w:history="1">
        <w:r w:rsidR="00031471" w:rsidRPr="00F6633B">
          <w:rPr>
            <w:rStyle w:val="Hyperlink"/>
          </w:rPr>
          <w:t>1.1</w:t>
        </w:r>
        <w:r w:rsidR="00031471">
          <w:rPr>
            <w:rFonts w:asciiTheme="minorHAnsi" w:eastAsiaTheme="minorEastAsia" w:hAnsiTheme="minorHAnsi" w:cstheme="minorBidi"/>
            <w:iCs w:val="0"/>
            <w:color w:val="auto"/>
            <w:lang w:eastAsia="en-GB"/>
          </w:rPr>
          <w:tab/>
        </w:r>
        <w:r w:rsidR="00031471" w:rsidRPr="00F6633B">
          <w:rPr>
            <w:rStyle w:val="Hyperlink"/>
          </w:rPr>
          <w:t>Introduction</w:t>
        </w:r>
        <w:r w:rsidR="00031471">
          <w:rPr>
            <w:webHidden/>
          </w:rPr>
          <w:tab/>
        </w:r>
        <w:r w:rsidR="00031471">
          <w:rPr>
            <w:webHidden/>
          </w:rPr>
          <w:fldChar w:fldCharType="begin"/>
        </w:r>
        <w:r w:rsidR="00031471">
          <w:rPr>
            <w:webHidden/>
          </w:rPr>
          <w:instrText xml:space="preserve"> PAGEREF _Toc479672294 \h </w:instrText>
        </w:r>
        <w:r w:rsidR="00031471">
          <w:rPr>
            <w:webHidden/>
          </w:rPr>
        </w:r>
        <w:r w:rsidR="00031471">
          <w:rPr>
            <w:webHidden/>
          </w:rPr>
          <w:fldChar w:fldCharType="separate"/>
        </w:r>
        <w:r w:rsidR="00031471">
          <w:rPr>
            <w:webHidden/>
          </w:rPr>
          <w:t>8</w:t>
        </w:r>
        <w:r w:rsidR="00031471">
          <w:rPr>
            <w:webHidden/>
          </w:rPr>
          <w:fldChar w:fldCharType="end"/>
        </w:r>
      </w:hyperlink>
    </w:p>
    <w:p w14:paraId="449FC36E" w14:textId="77777777" w:rsidR="00031471" w:rsidRDefault="008224DA">
      <w:pPr>
        <w:pStyle w:val="TOC2"/>
        <w:rPr>
          <w:rFonts w:asciiTheme="minorHAnsi" w:eastAsiaTheme="minorEastAsia" w:hAnsiTheme="minorHAnsi" w:cstheme="minorBidi"/>
          <w:iCs w:val="0"/>
          <w:color w:val="auto"/>
          <w:lang w:eastAsia="en-GB"/>
        </w:rPr>
      </w:pPr>
      <w:hyperlink w:anchor="_Toc479672295" w:history="1">
        <w:r w:rsidR="00031471" w:rsidRPr="00F6633B">
          <w:rPr>
            <w:rStyle w:val="Hyperlink"/>
          </w:rPr>
          <w:t>1.2</w:t>
        </w:r>
        <w:r w:rsidR="00031471">
          <w:rPr>
            <w:rFonts w:asciiTheme="minorHAnsi" w:eastAsiaTheme="minorEastAsia" w:hAnsiTheme="minorHAnsi" w:cstheme="minorBidi"/>
            <w:iCs w:val="0"/>
            <w:color w:val="auto"/>
            <w:lang w:eastAsia="en-GB"/>
          </w:rPr>
          <w:tab/>
        </w:r>
        <w:r w:rsidR="00031471" w:rsidRPr="00F6633B">
          <w:rPr>
            <w:rStyle w:val="Hyperlink"/>
          </w:rPr>
          <w:t>Audience</w:t>
        </w:r>
        <w:r w:rsidR="00031471">
          <w:rPr>
            <w:webHidden/>
          </w:rPr>
          <w:tab/>
        </w:r>
        <w:r w:rsidR="00031471">
          <w:rPr>
            <w:webHidden/>
          </w:rPr>
          <w:fldChar w:fldCharType="begin"/>
        </w:r>
        <w:r w:rsidR="00031471">
          <w:rPr>
            <w:webHidden/>
          </w:rPr>
          <w:instrText xml:space="preserve"> PAGEREF _Toc479672295 \h </w:instrText>
        </w:r>
        <w:r w:rsidR="00031471">
          <w:rPr>
            <w:webHidden/>
          </w:rPr>
        </w:r>
        <w:r w:rsidR="00031471">
          <w:rPr>
            <w:webHidden/>
          </w:rPr>
          <w:fldChar w:fldCharType="separate"/>
        </w:r>
        <w:r w:rsidR="00031471">
          <w:rPr>
            <w:webHidden/>
          </w:rPr>
          <w:t>8</w:t>
        </w:r>
        <w:r w:rsidR="00031471">
          <w:rPr>
            <w:webHidden/>
          </w:rPr>
          <w:fldChar w:fldCharType="end"/>
        </w:r>
      </w:hyperlink>
    </w:p>
    <w:p w14:paraId="449FC36F" w14:textId="77777777" w:rsidR="00031471" w:rsidRDefault="008224DA">
      <w:pPr>
        <w:pStyle w:val="TOC2"/>
        <w:rPr>
          <w:rFonts w:asciiTheme="minorHAnsi" w:eastAsiaTheme="minorEastAsia" w:hAnsiTheme="minorHAnsi" w:cstheme="minorBidi"/>
          <w:iCs w:val="0"/>
          <w:color w:val="auto"/>
          <w:lang w:eastAsia="en-GB"/>
        </w:rPr>
      </w:pPr>
      <w:hyperlink w:anchor="_Toc479672296" w:history="1">
        <w:r w:rsidR="00031471" w:rsidRPr="00F6633B">
          <w:rPr>
            <w:rStyle w:val="Hyperlink"/>
          </w:rPr>
          <w:t>1.3</w:t>
        </w:r>
        <w:r w:rsidR="00031471">
          <w:rPr>
            <w:rFonts w:asciiTheme="minorHAnsi" w:eastAsiaTheme="minorEastAsia" w:hAnsiTheme="minorHAnsi" w:cstheme="minorBidi"/>
            <w:iCs w:val="0"/>
            <w:color w:val="auto"/>
            <w:lang w:eastAsia="en-GB"/>
          </w:rPr>
          <w:tab/>
        </w:r>
        <w:r w:rsidR="00031471" w:rsidRPr="00F6633B">
          <w:rPr>
            <w:rStyle w:val="Hyperlink"/>
          </w:rPr>
          <w:t>Scope</w:t>
        </w:r>
        <w:r w:rsidR="00031471">
          <w:rPr>
            <w:webHidden/>
          </w:rPr>
          <w:tab/>
        </w:r>
        <w:r w:rsidR="00031471">
          <w:rPr>
            <w:webHidden/>
          </w:rPr>
          <w:fldChar w:fldCharType="begin"/>
        </w:r>
        <w:r w:rsidR="00031471">
          <w:rPr>
            <w:webHidden/>
          </w:rPr>
          <w:instrText xml:space="preserve"> PAGEREF _Toc479672296 \h </w:instrText>
        </w:r>
        <w:r w:rsidR="00031471">
          <w:rPr>
            <w:webHidden/>
          </w:rPr>
        </w:r>
        <w:r w:rsidR="00031471">
          <w:rPr>
            <w:webHidden/>
          </w:rPr>
          <w:fldChar w:fldCharType="separate"/>
        </w:r>
        <w:r w:rsidR="00031471">
          <w:rPr>
            <w:webHidden/>
          </w:rPr>
          <w:t>8</w:t>
        </w:r>
        <w:r w:rsidR="00031471">
          <w:rPr>
            <w:webHidden/>
          </w:rPr>
          <w:fldChar w:fldCharType="end"/>
        </w:r>
      </w:hyperlink>
    </w:p>
    <w:p w14:paraId="449FC370" w14:textId="77777777" w:rsidR="00031471" w:rsidRDefault="008224DA">
      <w:pPr>
        <w:pStyle w:val="TOC2"/>
        <w:rPr>
          <w:rFonts w:asciiTheme="minorHAnsi" w:eastAsiaTheme="minorEastAsia" w:hAnsiTheme="minorHAnsi" w:cstheme="minorBidi"/>
          <w:iCs w:val="0"/>
          <w:color w:val="auto"/>
          <w:lang w:eastAsia="en-GB"/>
        </w:rPr>
      </w:pPr>
      <w:hyperlink w:anchor="_Toc479672297" w:history="1">
        <w:r w:rsidR="00031471" w:rsidRPr="00F6633B">
          <w:rPr>
            <w:rStyle w:val="Hyperlink"/>
          </w:rPr>
          <w:t>1.4</w:t>
        </w:r>
        <w:r w:rsidR="00031471">
          <w:rPr>
            <w:rFonts w:asciiTheme="minorHAnsi" w:eastAsiaTheme="minorEastAsia" w:hAnsiTheme="minorHAnsi" w:cstheme="minorBidi"/>
            <w:iCs w:val="0"/>
            <w:color w:val="auto"/>
            <w:lang w:eastAsia="en-GB"/>
          </w:rPr>
          <w:tab/>
        </w:r>
        <w:r w:rsidR="00031471" w:rsidRPr="00F6633B">
          <w:rPr>
            <w:rStyle w:val="Hyperlink"/>
          </w:rPr>
          <w:t>Document conventions</w:t>
        </w:r>
        <w:r w:rsidR="00031471">
          <w:rPr>
            <w:webHidden/>
          </w:rPr>
          <w:tab/>
        </w:r>
        <w:r w:rsidR="00031471">
          <w:rPr>
            <w:webHidden/>
          </w:rPr>
          <w:fldChar w:fldCharType="begin"/>
        </w:r>
        <w:r w:rsidR="00031471">
          <w:rPr>
            <w:webHidden/>
          </w:rPr>
          <w:instrText xml:space="preserve"> PAGEREF _Toc479672297 \h </w:instrText>
        </w:r>
        <w:r w:rsidR="00031471">
          <w:rPr>
            <w:webHidden/>
          </w:rPr>
        </w:r>
        <w:r w:rsidR="00031471">
          <w:rPr>
            <w:webHidden/>
          </w:rPr>
          <w:fldChar w:fldCharType="separate"/>
        </w:r>
        <w:r w:rsidR="00031471">
          <w:rPr>
            <w:webHidden/>
          </w:rPr>
          <w:t>8</w:t>
        </w:r>
        <w:r w:rsidR="00031471">
          <w:rPr>
            <w:webHidden/>
          </w:rPr>
          <w:fldChar w:fldCharType="end"/>
        </w:r>
      </w:hyperlink>
    </w:p>
    <w:p w14:paraId="449FC371" w14:textId="77777777" w:rsidR="00031471" w:rsidRDefault="008224DA">
      <w:pPr>
        <w:pStyle w:val="TOC2"/>
        <w:rPr>
          <w:rFonts w:asciiTheme="minorHAnsi" w:eastAsiaTheme="minorEastAsia" w:hAnsiTheme="minorHAnsi" w:cstheme="minorBidi"/>
          <w:iCs w:val="0"/>
          <w:color w:val="auto"/>
          <w:lang w:eastAsia="en-GB"/>
        </w:rPr>
      </w:pPr>
      <w:hyperlink w:anchor="_Toc479672298" w:history="1">
        <w:r w:rsidR="00031471" w:rsidRPr="00F6633B">
          <w:rPr>
            <w:rStyle w:val="Hyperlink"/>
          </w:rPr>
          <w:t>1.5</w:t>
        </w:r>
        <w:r w:rsidR="00031471">
          <w:rPr>
            <w:rFonts w:asciiTheme="minorHAnsi" w:eastAsiaTheme="minorEastAsia" w:hAnsiTheme="minorHAnsi" w:cstheme="minorBidi"/>
            <w:iCs w:val="0"/>
            <w:color w:val="auto"/>
            <w:lang w:eastAsia="en-GB"/>
          </w:rPr>
          <w:tab/>
        </w:r>
        <w:r w:rsidR="00031471" w:rsidRPr="00F6633B">
          <w:rPr>
            <w:rStyle w:val="Hyperlink"/>
          </w:rPr>
          <w:t>Associated documents</w:t>
        </w:r>
        <w:r w:rsidR="00031471">
          <w:rPr>
            <w:webHidden/>
          </w:rPr>
          <w:tab/>
        </w:r>
        <w:r w:rsidR="00031471">
          <w:rPr>
            <w:webHidden/>
          </w:rPr>
          <w:fldChar w:fldCharType="begin"/>
        </w:r>
        <w:r w:rsidR="00031471">
          <w:rPr>
            <w:webHidden/>
          </w:rPr>
          <w:instrText xml:space="preserve"> PAGEREF _Toc479672298 \h </w:instrText>
        </w:r>
        <w:r w:rsidR="00031471">
          <w:rPr>
            <w:webHidden/>
          </w:rPr>
        </w:r>
        <w:r w:rsidR="00031471">
          <w:rPr>
            <w:webHidden/>
          </w:rPr>
          <w:fldChar w:fldCharType="separate"/>
        </w:r>
        <w:r w:rsidR="00031471">
          <w:rPr>
            <w:webHidden/>
          </w:rPr>
          <w:t>8</w:t>
        </w:r>
        <w:r w:rsidR="00031471">
          <w:rPr>
            <w:webHidden/>
          </w:rPr>
          <w:fldChar w:fldCharType="end"/>
        </w:r>
      </w:hyperlink>
    </w:p>
    <w:p w14:paraId="449FC372" w14:textId="77777777" w:rsidR="00031471" w:rsidRDefault="008224DA">
      <w:pPr>
        <w:pStyle w:val="TOC1"/>
        <w:rPr>
          <w:rFonts w:asciiTheme="minorHAnsi" w:eastAsiaTheme="minorEastAsia" w:hAnsiTheme="minorHAnsi" w:cstheme="minorBidi"/>
          <w:bCs w:val="0"/>
          <w:color w:val="auto"/>
          <w:lang w:eastAsia="en-GB"/>
        </w:rPr>
      </w:pPr>
      <w:hyperlink w:anchor="_Toc479672299" w:history="1">
        <w:r w:rsidR="00031471" w:rsidRPr="00F6633B">
          <w:rPr>
            <w:rStyle w:val="Hyperlink"/>
          </w:rPr>
          <w:t>2</w:t>
        </w:r>
        <w:r w:rsidR="00031471">
          <w:rPr>
            <w:rFonts w:asciiTheme="minorHAnsi" w:eastAsiaTheme="minorEastAsia" w:hAnsiTheme="minorHAnsi" w:cstheme="minorBidi"/>
            <w:bCs w:val="0"/>
            <w:color w:val="auto"/>
            <w:lang w:eastAsia="en-GB"/>
          </w:rPr>
          <w:tab/>
        </w:r>
        <w:r w:rsidR="00031471" w:rsidRPr="00F6633B">
          <w:rPr>
            <w:rStyle w:val="Hyperlink"/>
          </w:rPr>
          <w:t>Functional overview</w:t>
        </w:r>
        <w:r w:rsidR="00031471">
          <w:rPr>
            <w:webHidden/>
          </w:rPr>
          <w:tab/>
        </w:r>
        <w:r w:rsidR="00031471">
          <w:rPr>
            <w:webHidden/>
          </w:rPr>
          <w:fldChar w:fldCharType="begin"/>
        </w:r>
        <w:r w:rsidR="00031471">
          <w:rPr>
            <w:webHidden/>
          </w:rPr>
          <w:instrText xml:space="preserve"> PAGEREF _Toc479672299 \h </w:instrText>
        </w:r>
        <w:r w:rsidR="00031471">
          <w:rPr>
            <w:webHidden/>
          </w:rPr>
        </w:r>
        <w:r w:rsidR="00031471">
          <w:rPr>
            <w:webHidden/>
          </w:rPr>
          <w:fldChar w:fldCharType="separate"/>
        </w:r>
        <w:r w:rsidR="00031471">
          <w:rPr>
            <w:webHidden/>
          </w:rPr>
          <w:t>9</w:t>
        </w:r>
        <w:r w:rsidR="00031471">
          <w:rPr>
            <w:webHidden/>
          </w:rPr>
          <w:fldChar w:fldCharType="end"/>
        </w:r>
      </w:hyperlink>
    </w:p>
    <w:p w14:paraId="449FC373" w14:textId="77777777" w:rsidR="00031471" w:rsidRDefault="008224DA">
      <w:pPr>
        <w:pStyle w:val="TOC2"/>
        <w:rPr>
          <w:rFonts w:asciiTheme="minorHAnsi" w:eastAsiaTheme="minorEastAsia" w:hAnsiTheme="minorHAnsi" w:cstheme="minorBidi"/>
          <w:iCs w:val="0"/>
          <w:color w:val="auto"/>
          <w:lang w:eastAsia="en-GB"/>
        </w:rPr>
      </w:pPr>
      <w:hyperlink w:anchor="_Toc479672300" w:history="1">
        <w:r w:rsidR="00031471" w:rsidRPr="00F6633B">
          <w:rPr>
            <w:rStyle w:val="Hyperlink"/>
          </w:rPr>
          <w:t>2.1</w:t>
        </w:r>
        <w:r w:rsidR="00031471">
          <w:rPr>
            <w:rFonts w:asciiTheme="minorHAnsi" w:eastAsiaTheme="minorEastAsia" w:hAnsiTheme="minorHAnsi" w:cstheme="minorBidi"/>
            <w:iCs w:val="0"/>
            <w:color w:val="auto"/>
            <w:lang w:eastAsia="en-GB"/>
          </w:rPr>
          <w:tab/>
        </w:r>
        <w:r w:rsidR="00031471" w:rsidRPr="00F6633B">
          <w:rPr>
            <w:rStyle w:val="Hyperlink"/>
          </w:rPr>
          <w:t>Introduction</w:t>
        </w:r>
        <w:r w:rsidR="00031471">
          <w:rPr>
            <w:webHidden/>
          </w:rPr>
          <w:tab/>
        </w:r>
        <w:r w:rsidR="00031471">
          <w:rPr>
            <w:webHidden/>
          </w:rPr>
          <w:fldChar w:fldCharType="begin"/>
        </w:r>
        <w:r w:rsidR="00031471">
          <w:rPr>
            <w:webHidden/>
          </w:rPr>
          <w:instrText xml:space="preserve"> PAGEREF _Toc479672300 \h </w:instrText>
        </w:r>
        <w:r w:rsidR="00031471">
          <w:rPr>
            <w:webHidden/>
          </w:rPr>
        </w:r>
        <w:r w:rsidR="00031471">
          <w:rPr>
            <w:webHidden/>
          </w:rPr>
          <w:fldChar w:fldCharType="separate"/>
        </w:r>
        <w:r w:rsidR="00031471">
          <w:rPr>
            <w:webHidden/>
          </w:rPr>
          <w:t>9</w:t>
        </w:r>
        <w:r w:rsidR="00031471">
          <w:rPr>
            <w:webHidden/>
          </w:rPr>
          <w:fldChar w:fldCharType="end"/>
        </w:r>
      </w:hyperlink>
    </w:p>
    <w:p w14:paraId="449FC374" w14:textId="77777777" w:rsidR="00031471" w:rsidRDefault="008224DA">
      <w:pPr>
        <w:pStyle w:val="TOC2"/>
        <w:rPr>
          <w:rFonts w:asciiTheme="minorHAnsi" w:eastAsiaTheme="minorEastAsia" w:hAnsiTheme="minorHAnsi" w:cstheme="minorBidi"/>
          <w:iCs w:val="0"/>
          <w:color w:val="auto"/>
          <w:lang w:eastAsia="en-GB"/>
        </w:rPr>
      </w:pPr>
      <w:hyperlink w:anchor="_Toc479672301" w:history="1">
        <w:r w:rsidR="00031471" w:rsidRPr="00F6633B">
          <w:rPr>
            <w:rStyle w:val="Hyperlink"/>
          </w:rPr>
          <w:t>2.2</w:t>
        </w:r>
        <w:r w:rsidR="00031471">
          <w:rPr>
            <w:rFonts w:asciiTheme="minorHAnsi" w:eastAsiaTheme="minorEastAsia" w:hAnsiTheme="minorHAnsi" w:cstheme="minorBidi"/>
            <w:iCs w:val="0"/>
            <w:color w:val="auto"/>
            <w:lang w:eastAsia="en-GB"/>
          </w:rPr>
          <w:tab/>
        </w:r>
        <w:r w:rsidR="00031471" w:rsidRPr="00F6633B">
          <w:rPr>
            <w:rStyle w:val="Hyperlink"/>
          </w:rPr>
          <w:t>M-COMM Journey</w:t>
        </w:r>
        <w:r w:rsidR="00031471">
          <w:rPr>
            <w:webHidden/>
          </w:rPr>
          <w:tab/>
        </w:r>
        <w:r w:rsidR="00031471">
          <w:rPr>
            <w:webHidden/>
          </w:rPr>
          <w:fldChar w:fldCharType="begin"/>
        </w:r>
        <w:r w:rsidR="00031471">
          <w:rPr>
            <w:webHidden/>
          </w:rPr>
          <w:instrText xml:space="preserve"> PAGEREF _Toc479672301 \h </w:instrText>
        </w:r>
        <w:r w:rsidR="00031471">
          <w:rPr>
            <w:webHidden/>
          </w:rPr>
        </w:r>
        <w:r w:rsidR="00031471">
          <w:rPr>
            <w:webHidden/>
          </w:rPr>
          <w:fldChar w:fldCharType="separate"/>
        </w:r>
        <w:r w:rsidR="00031471">
          <w:rPr>
            <w:webHidden/>
          </w:rPr>
          <w:t>9</w:t>
        </w:r>
        <w:r w:rsidR="00031471">
          <w:rPr>
            <w:webHidden/>
          </w:rPr>
          <w:fldChar w:fldCharType="end"/>
        </w:r>
      </w:hyperlink>
    </w:p>
    <w:p w14:paraId="449FC375" w14:textId="77777777" w:rsidR="00031471" w:rsidRDefault="008224DA">
      <w:pPr>
        <w:pStyle w:val="TOC3"/>
        <w:rPr>
          <w:rFonts w:asciiTheme="minorHAnsi" w:eastAsiaTheme="minorEastAsia" w:hAnsiTheme="minorHAnsi" w:cstheme="minorBidi"/>
          <w:iCs w:val="0"/>
          <w:sz w:val="22"/>
          <w:szCs w:val="22"/>
        </w:rPr>
      </w:pPr>
      <w:hyperlink w:anchor="_Toc479672302" w:history="1">
        <w:r w:rsidR="00031471" w:rsidRPr="00F6633B">
          <w:rPr>
            <w:rStyle w:val="Hyperlink"/>
          </w:rPr>
          <w:t>2.2.1</w:t>
        </w:r>
        <w:r w:rsidR="00031471">
          <w:rPr>
            <w:rFonts w:asciiTheme="minorHAnsi" w:eastAsiaTheme="minorEastAsia" w:hAnsiTheme="minorHAnsi" w:cstheme="minorBidi"/>
            <w:iCs w:val="0"/>
            <w:sz w:val="22"/>
            <w:szCs w:val="22"/>
          </w:rPr>
          <w:tab/>
        </w:r>
        <w:r w:rsidR="00031471" w:rsidRPr="00F6633B">
          <w:rPr>
            <w:rStyle w:val="Hyperlink"/>
          </w:rPr>
          <w:t>App Picker</w:t>
        </w:r>
        <w:r w:rsidR="00031471">
          <w:rPr>
            <w:webHidden/>
          </w:rPr>
          <w:tab/>
        </w:r>
        <w:r w:rsidR="00031471">
          <w:rPr>
            <w:webHidden/>
          </w:rPr>
          <w:fldChar w:fldCharType="begin"/>
        </w:r>
        <w:r w:rsidR="00031471">
          <w:rPr>
            <w:webHidden/>
          </w:rPr>
          <w:instrText xml:space="preserve"> PAGEREF _Toc479672302 \h </w:instrText>
        </w:r>
        <w:r w:rsidR="00031471">
          <w:rPr>
            <w:webHidden/>
          </w:rPr>
        </w:r>
        <w:r w:rsidR="00031471">
          <w:rPr>
            <w:webHidden/>
          </w:rPr>
          <w:fldChar w:fldCharType="separate"/>
        </w:r>
        <w:r w:rsidR="00031471">
          <w:rPr>
            <w:webHidden/>
          </w:rPr>
          <w:t>11</w:t>
        </w:r>
        <w:r w:rsidR="00031471">
          <w:rPr>
            <w:webHidden/>
          </w:rPr>
          <w:fldChar w:fldCharType="end"/>
        </w:r>
      </w:hyperlink>
    </w:p>
    <w:p w14:paraId="449FC376" w14:textId="77777777" w:rsidR="00031471" w:rsidRDefault="008224DA">
      <w:pPr>
        <w:pStyle w:val="TOC2"/>
        <w:rPr>
          <w:rFonts w:asciiTheme="minorHAnsi" w:eastAsiaTheme="minorEastAsia" w:hAnsiTheme="minorHAnsi" w:cstheme="minorBidi"/>
          <w:iCs w:val="0"/>
          <w:color w:val="auto"/>
          <w:lang w:eastAsia="en-GB"/>
        </w:rPr>
      </w:pPr>
      <w:hyperlink w:anchor="_Toc479672303" w:history="1">
        <w:r w:rsidR="00031471" w:rsidRPr="00F6633B">
          <w:rPr>
            <w:rStyle w:val="Hyperlink"/>
          </w:rPr>
          <w:t>2.3</w:t>
        </w:r>
        <w:r w:rsidR="00031471">
          <w:rPr>
            <w:rFonts w:asciiTheme="minorHAnsi" w:eastAsiaTheme="minorEastAsia" w:hAnsiTheme="minorHAnsi" w:cstheme="minorBidi"/>
            <w:iCs w:val="0"/>
            <w:color w:val="auto"/>
            <w:lang w:eastAsia="en-GB"/>
          </w:rPr>
          <w:tab/>
        </w:r>
        <w:r w:rsidR="00031471" w:rsidRPr="00F6633B">
          <w:rPr>
            <w:rStyle w:val="Hyperlink"/>
          </w:rPr>
          <w:t>E-COMM – Pay by Bank app Code Journey</w:t>
        </w:r>
        <w:r w:rsidR="00031471">
          <w:rPr>
            <w:webHidden/>
          </w:rPr>
          <w:tab/>
        </w:r>
        <w:r w:rsidR="00031471">
          <w:rPr>
            <w:webHidden/>
          </w:rPr>
          <w:fldChar w:fldCharType="begin"/>
        </w:r>
        <w:r w:rsidR="00031471">
          <w:rPr>
            <w:webHidden/>
          </w:rPr>
          <w:instrText xml:space="preserve"> PAGEREF _Toc479672303 \h </w:instrText>
        </w:r>
        <w:r w:rsidR="00031471">
          <w:rPr>
            <w:webHidden/>
          </w:rPr>
        </w:r>
        <w:r w:rsidR="00031471">
          <w:rPr>
            <w:webHidden/>
          </w:rPr>
          <w:fldChar w:fldCharType="separate"/>
        </w:r>
        <w:r w:rsidR="00031471">
          <w:rPr>
            <w:webHidden/>
          </w:rPr>
          <w:t>12</w:t>
        </w:r>
        <w:r w:rsidR="00031471">
          <w:rPr>
            <w:webHidden/>
          </w:rPr>
          <w:fldChar w:fldCharType="end"/>
        </w:r>
      </w:hyperlink>
    </w:p>
    <w:p w14:paraId="449FC377" w14:textId="77777777" w:rsidR="00031471" w:rsidRDefault="008224DA">
      <w:pPr>
        <w:pStyle w:val="TOC2"/>
        <w:rPr>
          <w:rFonts w:asciiTheme="minorHAnsi" w:eastAsiaTheme="minorEastAsia" w:hAnsiTheme="minorHAnsi" w:cstheme="minorBidi"/>
          <w:iCs w:val="0"/>
          <w:color w:val="auto"/>
          <w:lang w:eastAsia="en-GB"/>
        </w:rPr>
      </w:pPr>
      <w:hyperlink w:anchor="_Toc479672304" w:history="1">
        <w:r w:rsidR="00031471" w:rsidRPr="00F6633B">
          <w:rPr>
            <w:rStyle w:val="Hyperlink"/>
          </w:rPr>
          <w:t>2.4</w:t>
        </w:r>
        <w:r w:rsidR="00031471">
          <w:rPr>
            <w:rFonts w:asciiTheme="minorHAnsi" w:eastAsiaTheme="minorEastAsia" w:hAnsiTheme="minorHAnsi" w:cstheme="minorBidi"/>
            <w:iCs w:val="0"/>
            <w:color w:val="auto"/>
            <w:lang w:eastAsia="en-GB"/>
          </w:rPr>
          <w:tab/>
        </w:r>
        <w:r w:rsidR="00031471" w:rsidRPr="00F6633B">
          <w:rPr>
            <w:rStyle w:val="Hyperlink"/>
          </w:rPr>
          <w:t>E-COMM – PayConnect Journey</w:t>
        </w:r>
        <w:r w:rsidR="00031471">
          <w:rPr>
            <w:webHidden/>
          </w:rPr>
          <w:tab/>
        </w:r>
        <w:r w:rsidR="00031471">
          <w:rPr>
            <w:webHidden/>
          </w:rPr>
          <w:fldChar w:fldCharType="begin"/>
        </w:r>
        <w:r w:rsidR="00031471">
          <w:rPr>
            <w:webHidden/>
          </w:rPr>
          <w:instrText xml:space="preserve"> PAGEREF _Toc479672304 \h </w:instrText>
        </w:r>
        <w:r w:rsidR="00031471">
          <w:rPr>
            <w:webHidden/>
          </w:rPr>
        </w:r>
        <w:r w:rsidR="00031471">
          <w:rPr>
            <w:webHidden/>
          </w:rPr>
          <w:fldChar w:fldCharType="separate"/>
        </w:r>
        <w:r w:rsidR="00031471">
          <w:rPr>
            <w:webHidden/>
          </w:rPr>
          <w:t>14</w:t>
        </w:r>
        <w:r w:rsidR="00031471">
          <w:rPr>
            <w:webHidden/>
          </w:rPr>
          <w:fldChar w:fldCharType="end"/>
        </w:r>
      </w:hyperlink>
    </w:p>
    <w:p w14:paraId="449FC378" w14:textId="77777777" w:rsidR="00031471" w:rsidRDefault="008224DA">
      <w:pPr>
        <w:pStyle w:val="TOC1"/>
        <w:rPr>
          <w:rFonts w:asciiTheme="minorHAnsi" w:eastAsiaTheme="minorEastAsia" w:hAnsiTheme="minorHAnsi" w:cstheme="minorBidi"/>
          <w:bCs w:val="0"/>
          <w:color w:val="auto"/>
          <w:lang w:eastAsia="en-GB"/>
        </w:rPr>
      </w:pPr>
      <w:hyperlink w:anchor="_Toc479672305" w:history="1">
        <w:r w:rsidR="00031471" w:rsidRPr="00F6633B">
          <w:rPr>
            <w:rStyle w:val="Hyperlink"/>
          </w:rPr>
          <w:t>3</w:t>
        </w:r>
        <w:r w:rsidR="00031471">
          <w:rPr>
            <w:rFonts w:asciiTheme="minorHAnsi" w:eastAsiaTheme="minorEastAsia" w:hAnsiTheme="minorHAnsi" w:cstheme="minorBidi"/>
            <w:bCs w:val="0"/>
            <w:color w:val="auto"/>
            <w:lang w:eastAsia="en-GB"/>
          </w:rPr>
          <w:tab/>
        </w:r>
        <w:r w:rsidR="00031471" w:rsidRPr="00F6633B">
          <w:rPr>
            <w:rStyle w:val="Hyperlink"/>
          </w:rPr>
          <w:t>Technical Overview</w:t>
        </w:r>
        <w:r w:rsidR="00031471">
          <w:rPr>
            <w:webHidden/>
          </w:rPr>
          <w:tab/>
        </w:r>
        <w:r w:rsidR="00031471">
          <w:rPr>
            <w:webHidden/>
          </w:rPr>
          <w:fldChar w:fldCharType="begin"/>
        </w:r>
        <w:r w:rsidR="00031471">
          <w:rPr>
            <w:webHidden/>
          </w:rPr>
          <w:instrText xml:space="preserve"> PAGEREF _Toc479672305 \h </w:instrText>
        </w:r>
        <w:r w:rsidR="00031471">
          <w:rPr>
            <w:webHidden/>
          </w:rPr>
        </w:r>
        <w:r w:rsidR="00031471">
          <w:rPr>
            <w:webHidden/>
          </w:rPr>
          <w:fldChar w:fldCharType="separate"/>
        </w:r>
        <w:r w:rsidR="00031471">
          <w:rPr>
            <w:webHidden/>
          </w:rPr>
          <w:t>16</w:t>
        </w:r>
        <w:r w:rsidR="00031471">
          <w:rPr>
            <w:webHidden/>
          </w:rPr>
          <w:fldChar w:fldCharType="end"/>
        </w:r>
      </w:hyperlink>
    </w:p>
    <w:p w14:paraId="449FC379" w14:textId="77777777" w:rsidR="00031471" w:rsidRDefault="008224DA">
      <w:pPr>
        <w:pStyle w:val="TOC2"/>
        <w:rPr>
          <w:rFonts w:asciiTheme="minorHAnsi" w:eastAsiaTheme="minorEastAsia" w:hAnsiTheme="minorHAnsi" w:cstheme="minorBidi"/>
          <w:iCs w:val="0"/>
          <w:color w:val="auto"/>
          <w:lang w:eastAsia="en-GB"/>
        </w:rPr>
      </w:pPr>
      <w:hyperlink w:anchor="_Toc479672306" w:history="1">
        <w:r w:rsidR="00031471" w:rsidRPr="00F6633B">
          <w:rPr>
            <w:rStyle w:val="Hyperlink"/>
          </w:rPr>
          <w:t>3.1</w:t>
        </w:r>
        <w:r w:rsidR="00031471">
          <w:rPr>
            <w:rFonts w:asciiTheme="minorHAnsi" w:eastAsiaTheme="minorEastAsia" w:hAnsiTheme="minorHAnsi" w:cstheme="minorBidi"/>
            <w:iCs w:val="0"/>
            <w:color w:val="auto"/>
            <w:lang w:eastAsia="en-GB"/>
          </w:rPr>
          <w:tab/>
        </w:r>
        <w:r w:rsidR="00031471" w:rsidRPr="00F6633B">
          <w:rPr>
            <w:rStyle w:val="Hyperlink"/>
          </w:rPr>
          <w:t>Introduction</w:t>
        </w:r>
        <w:r w:rsidR="00031471">
          <w:rPr>
            <w:webHidden/>
          </w:rPr>
          <w:tab/>
        </w:r>
        <w:r w:rsidR="00031471">
          <w:rPr>
            <w:webHidden/>
          </w:rPr>
          <w:fldChar w:fldCharType="begin"/>
        </w:r>
        <w:r w:rsidR="00031471">
          <w:rPr>
            <w:webHidden/>
          </w:rPr>
          <w:instrText xml:space="preserve"> PAGEREF _Toc479672306 \h </w:instrText>
        </w:r>
        <w:r w:rsidR="00031471">
          <w:rPr>
            <w:webHidden/>
          </w:rPr>
        </w:r>
        <w:r w:rsidR="00031471">
          <w:rPr>
            <w:webHidden/>
          </w:rPr>
          <w:fldChar w:fldCharType="separate"/>
        </w:r>
        <w:r w:rsidR="00031471">
          <w:rPr>
            <w:webHidden/>
          </w:rPr>
          <w:t>16</w:t>
        </w:r>
        <w:r w:rsidR="00031471">
          <w:rPr>
            <w:webHidden/>
          </w:rPr>
          <w:fldChar w:fldCharType="end"/>
        </w:r>
      </w:hyperlink>
    </w:p>
    <w:p w14:paraId="449FC37A" w14:textId="77777777" w:rsidR="00031471" w:rsidRDefault="008224DA">
      <w:pPr>
        <w:pStyle w:val="TOC2"/>
        <w:rPr>
          <w:rFonts w:asciiTheme="minorHAnsi" w:eastAsiaTheme="minorEastAsia" w:hAnsiTheme="minorHAnsi" w:cstheme="minorBidi"/>
          <w:iCs w:val="0"/>
          <w:color w:val="auto"/>
          <w:lang w:eastAsia="en-GB"/>
        </w:rPr>
      </w:pPr>
      <w:hyperlink w:anchor="_Toc479672307" w:history="1">
        <w:r w:rsidR="00031471" w:rsidRPr="00F6633B">
          <w:rPr>
            <w:rStyle w:val="Hyperlink"/>
          </w:rPr>
          <w:t>3.2</w:t>
        </w:r>
        <w:r w:rsidR="00031471">
          <w:rPr>
            <w:rFonts w:asciiTheme="minorHAnsi" w:eastAsiaTheme="minorEastAsia" w:hAnsiTheme="minorHAnsi" w:cstheme="minorBidi"/>
            <w:iCs w:val="0"/>
            <w:color w:val="auto"/>
            <w:lang w:eastAsia="en-GB"/>
          </w:rPr>
          <w:tab/>
        </w:r>
        <w:r w:rsidR="00031471" w:rsidRPr="00F6633B">
          <w:rPr>
            <w:rStyle w:val="Hyperlink"/>
          </w:rPr>
          <w:t>Certified Browsers and Devices</w:t>
        </w:r>
        <w:r w:rsidR="00031471">
          <w:rPr>
            <w:webHidden/>
          </w:rPr>
          <w:tab/>
        </w:r>
        <w:r w:rsidR="00031471">
          <w:rPr>
            <w:webHidden/>
          </w:rPr>
          <w:fldChar w:fldCharType="begin"/>
        </w:r>
        <w:r w:rsidR="00031471">
          <w:rPr>
            <w:webHidden/>
          </w:rPr>
          <w:instrText xml:space="preserve"> PAGEREF _Toc479672307 \h </w:instrText>
        </w:r>
        <w:r w:rsidR="00031471">
          <w:rPr>
            <w:webHidden/>
          </w:rPr>
        </w:r>
        <w:r w:rsidR="00031471">
          <w:rPr>
            <w:webHidden/>
          </w:rPr>
          <w:fldChar w:fldCharType="separate"/>
        </w:r>
        <w:r w:rsidR="00031471">
          <w:rPr>
            <w:webHidden/>
          </w:rPr>
          <w:t>16</w:t>
        </w:r>
        <w:r w:rsidR="00031471">
          <w:rPr>
            <w:webHidden/>
          </w:rPr>
          <w:fldChar w:fldCharType="end"/>
        </w:r>
      </w:hyperlink>
    </w:p>
    <w:p w14:paraId="449FC37B" w14:textId="77777777" w:rsidR="00031471" w:rsidRDefault="008224DA">
      <w:pPr>
        <w:pStyle w:val="TOC2"/>
        <w:rPr>
          <w:rFonts w:asciiTheme="minorHAnsi" w:eastAsiaTheme="minorEastAsia" w:hAnsiTheme="minorHAnsi" w:cstheme="minorBidi"/>
          <w:iCs w:val="0"/>
          <w:color w:val="auto"/>
          <w:lang w:eastAsia="en-GB"/>
        </w:rPr>
      </w:pPr>
      <w:hyperlink w:anchor="_Toc479672308" w:history="1">
        <w:r w:rsidR="00031471" w:rsidRPr="00F6633B">
          <w:rPr>
            <w:rStyle w:val="Hyperlink"/>
          </w:rPr>
          <w:t>3.3</w:t>
        </w:r>
        <w:r w:rsidR="00031471">
          <w:rPr>
            <w:rFonts w:asciiTheme="minorHAnsi" w:eastAsiaTheme="minorEastAsia" w:hAnsiTheme="minorHAnsi" w:cstheme="minorBidi"/>
            <w:iCs w:val="0"/>
            <w:color w:val="auto"/>
            <w:lang w:eastAsia="en-GB"/>
          </w:rPr>
          <w:tab/>
        </w:r>
        <w:r w:rsidR="00031471" w:rsidRPr="00F6633B">
          <w:rPr>
            <w:rStyle w:val="Hyperlink"/>
          </w:rPr>
          <w:t>Hosting Options</w:t>
        </w:r>
        <w:r w:rsidR="00031471">
          <w:rPr>
            <w:webHidden/>
          </w:rPr>
          <w:tab/>
        </w:r>
        <w:r w:rsidR="00031471">
          <w:rPr>
            <w:webHidden/>
          </w:rPr>
          <w:fldChar w:fldCharType="begin"/>
        </w:r>
        <w:r w:rsidR="00031471">
          <w:rPr>
            <w:webHidden/>
          </w:rPr>
          <w:instrText xml:space="preserve"> PAGEREF _Toc479672308 \h </w:instrText>
        </w:r>
        <w:r w:rsidR="00031471">
          <w:rPr>
            <w:webHidden/>
          </w:rPr>
        </w:r>
        <w:r w:rsidR="00031471">
          <w:rPr>
            <w:webHidden/>
          </w:rPr>
          <w:fldChar w:fldCharType="separate"/>
        </w:r>
        <w:r w:rsidR="00031471">
          <w:rPr>
            <w:webHidden/>
          </w:rPr>
          <w:t>17</w:t>
        </w:r>
        <w:r w:rsidR="00031471">
          <w:rPr>
            <w:webHidden/>
          </w:rPr>
          <w:fldChar w:fldCharType="end"/>
        </w:r>
      </w:hyperlink>
    </w:p>
    <w:p w14:paraId="449FC37C" w14:textId="77777777" w:rsidR="00031471" w:rsidRDefault="008224DA">
      <w:pPr>
        <w:pStyle w:val="TOC2"/>
        <w:rPr>
          <w:rFonts w:asciiTheme="minorHAnsi" w:eastAsiaTheme="minorEastAsia" w:hAnsiTheme="minorHAnsi" w:cstheme="minorBidi"/>
          <w:iCs w:val="0"/>
          <w:color w:val="auto"/>
          <w:lang w:eastAsia="en-GB"/>
        </w:rPr>
      </w:pPr>
      <w:hyperlink w:anchor="_Toc479672309" w:history="1">
        <w:r w:rsidR="00031471" w:rsidRPr="00F6633B">
          <w:rPr>
            <w:rStyle w:val="Hyperlink"/>
          </w:rPr>
          <w:t>3.4</w:t>
        </w:r>
        <w:r w:rsidR="00031471">
          <w:rPr>
            <w:rFonts w:asciiTheme="minorHAnsi" w:eastAsiaTheme="minorEastAsia" w:hAnsiTheme="minorHAnsi" w:cstheme="minorBidi"/>
            <w:iCs w:val="0"/>
            <w:color w:val="auto"/>
            <w:lang w:eastAsia="en-GB"/>
          </w:rPr>
          <w:tab/>
        </w:r>
        <w:r w:rsidR="00031471" w:rsidRPr="00F6633B">
          <w:rPr>
            <w:rStyle w:val="Hyperlink"/>
          </w:rPr>
          <w:t>Branded Pay by Bank app Web Merchant Button library structure</w:t>
        </w:r>
        <w:r w:rsidR="00031471">
          <w:rPr>
            <w:webHidden/>
          </w:rPr>
          <w:tab/>
        </w:r>
        <w:r w:rsidR="00031471">
          <w:rPr>
            <w:webHidden/>
          </w:rPr>
          <w:fldChar w:fldCharType="begin"/>
        </w:r>
        <w:r w:rsidR="00031471">
          <w:rPr>
            <w:webHidden/>
          </w:rPr>
          <w:instrText xml:space="preserve"> PAGEREF _Toc479672309 \h </w:instrText>
        </w:r>
        <w:r w:rsidR="00031471">
          <w:rPr>
            <w:webHidden/>
          </w:rPr>
        </w:r>
        <w:r w:rsidR="00031471">
          <w:rPr>
            <w:webHidden/>
          </w:rPr>
          <w:fldChar w:fldCharType="separate"/>
        </w:r>
        <w:r w:rsidR="00031471">
          <w:rPr>
            <w:webHidden/>
          </w:rPr>
          <w:t>18</w:t>
        </w:r>
        <w:r w:rsidR="00031471">
          <w:rPr>
            <w:webHidden/>
          </w:rPr>
          <w:fldChar w:fldCharType="end"/>
        </w:r>
      </w:hyperlink>
    </w:p>
    <w:p w14:paraId="449FC37D" w14:textId="77777777" w:rsidR="00031471" w:rsidRDefault="008224DA">
      <w:pPr>
        <w:pStyle w:val="TOC2"/>
        <w:rPr>
          <w:rFonts w:asciiTheme="minorHAnsi" w:eastAsiaTheme="minorEastAsia" w:hAnsiTheme="minorHAnsi" w:cstheme="minorBidi"/>
          <w:iCs w:val="0"/>
          <w:color w:val="auto"/>
          <w:lang w:eastAsia="en-GB"/>
        </w:rPr>
      </w:pPr>
      <w:hyperlink w:anchor="_Toc479672310" w:history="1">
        <w:r w:rsidR="00031471" w:rsidRPr="00F6633B">
          <w:rPr>
            <w:rStyle w:val="Hyperlink"/>
          </w:rPr>
          <w:t>3.5</w:t>
        </w:r>
        <w:r w:rsidR="00031471">
          <w:rPr>
            <w:rFonts w:asciiTheme="minorHAnsi" w:eastAsiaTheme="minorEastAsia" w:hAnsiTheme="minorHAnsi" w:cstheme="minorBidi"/>
            <w:iCs w:val="0"/>
            <w:color w:val="auto"/>
            <w:lang w:eastAsia="en-GB"/>
          </w:rPr>
          <w:tab/>
        </w:r>
        <w:r w:rsidR="00031471" w:rsidRPr="00F6633B">
          <w:rPr>
            <w:rStyle w:val="Hyperlink"/>
          </w:rPr>
          <w:t>Technical Requirements</w:t>
        </w:r>
        <w:r w:rsidR="00031471">
          <w:rPr>
            <w:webHidden/>
          </w:rPr>
          <w:tab/>
        </w:r>
        <w:r w:rsidR="00031471">
          <w:rPr>
            <w:webHidden/>
          </w:rPr>
          <w:fldChar w:fldCharType="begin"/>
        </w:r>
        <w:r w:rsidR="00031471">
          <w:rPr>
            <w:webHidden/>
          </w:rPr>
          <w:instrText xml:space="preserve"> PAGEREF _Toc479672310 \h </w:instrText>
        </w:r>
        <w:r w:rsidR="00031471">
          <w:rPr>
            <w:webHidden/>
          </w:rPr>
        </w:r>
        <w:r w:rsidR="00031471">
          <w:rPr>
            <w:webHidden/>
          </w:rPr>
          <w:fldChar w:fldCharType="separate"/>
        </w:r>
        <w:r w:rsidR="00031471">
          <w:rPr>
            <w:webHidden/>
          </w:rPr>
          <w:t>19</w:t>
        </w:r>
        <w:r w:rsidR="00031471">
          <w:rPr>
            <w:webHidden/>
          </w:rPr>
          <w:fldChar w:fldCharType="end"/>
        </w:r>
      </w:hyperlink>
    </w:p>
    <w:p w14:paraId="449FC37E" w14:textId="77777777" w:rsidR="00031471" w:rsidRDefault="008224DA">
      <w:pPr>
        <w:pStyle w:val="TOC3"/>
        <w:rPr>
          <w:rFonts w:asciiTheme="minorHAnsi" w:eastAsiaTheme="minorEastAsia" w:hAnsiTheme="minorHAnsi" w:cstheme="minorBidi"/>
          <w:iCs w:val="0"/>
          <w:sz w:val="22"/>
          <w:szCs w:val="22"/>
        </w:rPr>
      </w:pPr>
      <w:hyperlink w:anchor="_Toc479672311" w:history="1">
        <w:r w:rsidR="00031471" w:rsidRPr="00F6633B">
          <w:rPr>
            <w:rStyle w:val="Hyperlink"/>
          </w:rPr>
          <w:t>3.5.1</w:t>
        </w:r>
        <w:r w:rsidR="00031471">
          <w:rPr>
            <w:rFonts w:asciiTheme="minorHAnsi" w:eastAsiaTheme="minorEastAsia" w:hAnsiTheme="minorHAnsi" w:cstheme="minorBidi"/>
            <w:iCs w:val="0"/>
            <w:sz w:val="22"/>
            <w:szCs w:val="22"/>
          </w:rPr>
          <w:tab/>
        </w:r>
        <w:r w:rsidR="00031471" w:rsidRPr="00F6633B">
          <w:rPr>
            <w:rStyle w:val="Hyperlink"/>
          </w:rPr>
          <w:t>General requirements</w:t>
        </w:r>
        <w:r w:rsidR="00031471">
          <w:rPr>
            <w:webHidden/>
          </w:rPr>
          <w:tab/>
        </w:r>
        <w:r w:rsidR="00031471">
          <w:rPr>
            <w:webHidden/>
          </w:rPr>
          <w:fldChar w:fldCharType="begin"/>
        </w:r>
        <w:r w:rsidR="00031471">
          <w:rPr>
            <w:webHidden/>
          </w:rPr>
          <w:instrText xml:space="preserve"> PAGEREF _Toc479672311 \h </w:instrText>
        </w:r>
        <w:r w:rsidR="00031471">
          <w:rPr>
            <w:webHidden/>
          </w:rPr>
        </w:r>
        <w:r w:rsidR="00031471">
          <w:rPr>
            <w:webHidden/>
          </w:rPr>
          <w:fldChar w:fldCharType="separate"/>
        </w:r>
        <w:r w:rsidR="00031471">
          <w:rPr>
            <w:webHidden/>
          </w:rPr>
          <w:t>19</w:t>
        </w:r>
        <w:r w:rsidR="00031471">
          <w:rPr>
            <w:webHidden/>
          </w:rPr>
          <w:fldChar w:fldCharType="end"/>
        </w:r>
      </w:hyperlink>
    </w:p>
    <w:p w14:paraId="449FC37F" w14:textId="77777777" w:rsidR="00031471" w:rsidRDefault="008224DA">
      <w:pPr>
        <w:pStyle w:val="TOC3"/>
        <w:rPr>
          <w:rFonts w:asciiTheme="minorHAnsi" w:eastAsiaTheme="minorEastAsia" w:hAnsiTheme="minorHAnsi" w:cstheme="minorBidi"/>
          <w:iCs w:val="0"/>
          <w:sz w:val="22"/>
          <w:szCs w:val="22"/>
        </w:rPr>
      </w:pPr>
      <w:hyperlink w:anchor="_Toc479672312" w:history="1">
        <w:r w:rsidR="00031471" w:rsidRPr="00F6633B">
          <w:rPr>
            <w:rStyle w:val="Hyperlink"/>
          </w:rPr>
          <w:t>3.5.2</w:t>
        </w:r>
        <w:r w:rsidR="00031471">
          <w:rPr>
            <w:rFonts w:asciiTheme="minorHAnsi" w:eastAsiaTheme="minorEastAsia" w:hAnsiTheme="minorHAnsi" w:cstheme="minorBidi"/>
            <w:iCs w:val="0"/>
            <w:sz w:val="22"/>
            <w:szCs w:val="22"/>
          </w:rPr>
          <w:tab/>
        </w:r>
        <w:r w:rsidR="00031471" w:rsidRPr="00F6633B">
          <w:rPr>
            <w:rStyle w:val="Hyperlink"/>
          </w:rPr>
          <w:t>Library hosting requirements</w:t>
        </w:r>
        <w:r w:rsidR="00031471">
          <w:rPr>
            <w:webHidden/>
          </w:rPr>
          <w:tab/>
        </w:r>
        <w:r w:rsidR="00031471">
          <w:rPr>
            <w:webHidden/>
          </w:rPr>
          <w:fldChar w:fldCharType="begin"/>
        </w:r>
        <w:r w:rsidR="00031471">
          <w:rPr>
            <w:webHidden/>
          </w:rPr>
          <w:instrText xml:space="preserve"> PAGEREF _Toc479672312 \h </w:instrText>
        </w:r>
        <w:r w:rsidR="00031471">
          <w:rPr>
            <w:webHidden/>
          </w:rPr>
        </w:r>
        <w:r w:rsidR="00031471">
          <w:rPr>
            <w:webHidden/>
          </w:rPr>
          <w:fldChar w:fldCharType="separate"/>
        </w:r>
        <w:r w:rsidR="00031471">
          <w:rPr>
            <w:webHidden/>
          </w:rPr>
          <w:t>19</w:t>
        </w:r>
        <w:r w:rsidR="00031471">
          <w:rPr>
            <w:webHidden/>
          </w:rPr>
          <w:fldChar w:fldCharType="end"/>
        </w:r>
      </w:hyperlink>
    </w:p>
    <w:p w14:paraId="449FC380" w14:textId="77777777" w:rsidR="00031471" w:rsidRDefault="008224DA">
      <w:pPr>
        <w:pStyle w:val="TOC2"/>
        <w:rPr>
          <w:rFonts w:asciiTheme="minorHAnsi" w:eastAsiaTheme="minorEastAsia" w:hAnsiTheme="minorHAnsi" w:cstheme="minorBidi"/>
          <w:iCs w:val="0"/>
          <w:color w:val="auto"/>
          <w:lang w:eastAsia="en-GB"/>
        </w:rPr>
      </w:pPr>
      <w:hyperlink w:anchor="_Toc479672313" w:history="1">
        <w:r w:rsidR="00031471" w:rsidRPr="00F6633B">
          <w:rPr>
            <w:rStyle w:val="Hyperlink"/>
          </w:rPr>
          <w:t>3.6</w:t>
        </w:r>
        <w:r w:rsidR="00031471">
          <w:rPr>
            <w:rFonts w:asciiTheme="minorHAnsi" w:eastAsiaTheme="minorEastAsia" w:hAnsiTheme="minorHAnsi" w:cstheme="minorBidi"/>
            <w:iCs w:val="0"/>
            <w:color w:val="auto"/>
            <w:lang w:eastAsia="en-GB"/>
          </w:rPr>
          <w:tab/>
        </w:r>
        <w:r w:rsidR="00031471" w:rsidRPr="00F6633B">
          <w:rPr>
            <w:rStyle w:val="Hyperlink"/>
          </w:rPr>
          <w:t>Branded Web Merchant Button (Standard Offering)</w:t>
        </w:r>
        <w:r w:rsidR="00031471">
          <w:rPr>
            <w:webHidden/>
          </w:rPr>
          <w:tab/>
        </w:r>
        <w:r w:rsidR="00031471">
          <w:rPr>
            <w:webHidden/>
          </w:rPr>
          <w:fldChar w:fldCharType="begin"/>
        </w:r>
        <w:r w:rsidR="00031471">
          <w:rPr>
            <w:webHidden/>
          </w:rPr>
          <w:instrText xml:space="preserve"> PAGEREF _Toc479672313 \h </w:instrText>
        </w:r>
        <w:r w:rsidR="00031471">
          <w:rPr>
            <w:webHidden/>
          </w:rPr>
        </w:r>
        <w:r w:rsidR="00031471">
          <w:rPr>
            <w:webHidden/>
          </w:rPr>
          <w:fldChar w:fldCharType="separate"/>
        </w:r>
        <w:r w:rsidR="00031471">
          <w:rPr>
            <w:webHidden/>
          </w:rPr>
          <w:t>20</w:t>
        </w:r>
        <w:r w:rsidR="00031471">
          <w:rPr>
            <w:webHidden/>
          </w:rPr>
          <w:fldChar w:fldCharType="end"/>
        </w:r>
      </w:hyperlink>
    </w:p>
    <w:p w14:paraId="449FC381" w14:textId="77777777" w:rsidR="00031471" w:rsidRDefault="008224DA">
      <w:pPr>
        <w:pStyle w:val="TOC3"/>
        <w:rPr>
          <w:rFonts w:asciiTheme="minorHAnsi" w:eastAsiaTheme="minorEastAsia" w:hAnsiTheme="minorHAnsi" w:cstheme="minorBidi"/>
          <w:iCs w:val="0"/>
          <w:sz w:val="22"/>
          <w:szCs w:val="22"/>
        </w:rPr>
      </w:pPr>
      <w:hyperlink w:anchor="_Toc479672314" w:history="1">
        <w:r w:rsidR="00031471" w:rsidRPr="00F6633B">
          <w:rPr>
            <w:rStyle w:val="Hyperlink"/>
          </w:rPr>
          <w:t>3.6.1</w:t>
        </w:r>
        <w:r w:rsidR="00031471">
          <w:rPr>
            <w:rFonts w:asciiTheme="minorHAnsi" w:eastAsiaTheme="minorEastAsia" w:hAnsiTheme="minorHAnsi" w:cstheme="minorBidi"/>
            <w:iCs w:val="0"/>
            <w:sz w:val="22"/>
            <w:szCs w:val="22"/>
          </w:rPr>
          <w:tab/>
        </w:r>
        <w:r w:rsidR="00031471" w:rsidRPr="00F6633B">
          <w:rPr>
            <w:rStyle w:val="Hyperlink"/>
          </w:rPr>
          <w:t>Button component</w:t>
        </w:r>
        <w:r w:rsidR="00031471">
          <w:rPr>
            <w:webHidden/>
          </w:rPr>
          <w:tab/>
        </w:r>
        <w:r w:rsidR="00031471">
          <w:rPr>
            <w:webHidden/>
          </w:rPr>
          <w:fldChar w:fldCharType="begin"/>
        </w:r>
        <w:r w:rsidR="00031471">
          <w:rPr>
            <w:webHidden/>
          </w:rPr>
          <w:instrText xml:space="preserve"> PAGEREF _Toc479672314 \h </w:instrText>
        </w:r>
        <w:r w:rsidR="00031471">
          <w:rPr>
            <w:webHidden/>
          </w:rPr>
        </w:r>
        <w:r w:rsidR="00031471">
          <w:rPr>
            <w:webHidden/>
          </w:rPr>
          <w:fldChar w:fldCharType="separate"/>
        </w:r>
        <w:r w:rsidR="00031471">
          <w:rPr>
            <w:webHidden/>
          </w:rPr>
          <w:t>20</w:t>
        </w:r>
        <w:r w:rsidR="00031471">
          <w:rPr>
            <w:webHidden/>
          </w:rPr>
          <w:fldChar w:fldCharType="end"/>
        </w:r>
      </w:hyperlink>
    </w:p>
    <w:p w14:paraId="449FC382" w14:textId="77777777" w:rsidR="00031471" w:rsidRDefault="008224DA">
      <w:pPr>
        <w:pStyle w:val="TOC3"/>
        <w:rPr>
          <w:rFonts w:asciiTheme="minorHAnsi" w:eastAsiaTheme="minorEastAsia" w:hAnsiTheme="minorHAnsi" w:cstheme="minorBidi"/>
          <w:iCs w:val="0"/>
          <w:sz w:val="22"/>
          <w:szCs w:val="22"/>
        </w:rPr>
      </w:pPr>
      <w:hyperlink w:anchor="_Toc479672315" w:history="1">
        <w:r w:rsidR="00031471" w:rsidRPr="00F6633B">
          <w:rPr>
            <w:rStyle w:val="Hyperlink"/>
          </w:rPr>
          <w:t>3.6.2</w:t>
        </w:r>
        <w:r w:rsidR="00031471">
          <w:rPr>
            <w:rFonts w:asciiTheme="minorHAnsi" w:eastAsiaTheme="minorEastAsia" w:hAnsiTheme="minorHAnsi" w:cstheme="minorBidi"/>
            <w:iCs w:val="0"/>
            <w:sz w:val="22"/>
            <w:szCs w:val="22"/>
          </w:rPr>
          <w:tab/>
        </w:r>
        <w:r w:rsidR="00031471" w:rsidRPr="00F6633B">
          <w:rPr>
            <w:rStyle w:val="Hyperlink"/>
          </w:rPr>
          <w:t>Popup component</w:t>
        </w:r>
        <w:r w:rsidR="00031471">
          <w:rPr>
            <w:webHidden/>
          </w:rPr>
          <w:tab/>
        </w:r>
        <w:r w:rsidR="00031471">
          <w:rPr>
            <w:webHidden/>
          </w:rPr>
          <w:fldChar w:fldCharType="begin"/>
        </w:r>
        <w:r w:rsidR="00031471">
          <w:rPr>
            <w:webHidden/>
          </w:rPr>
          <w:instrText xml:space="preserve"> PAGEREF _Toc479672315 \h </w:instrText>
        </w:r>
        <w:r w:rsidR="00031471">
          <w:rPr>
            <w:webHidden/>
          </w:rPr>
        </w:r>
        <w:r w:rsidR="00031471">
          <w:rPr>
            <w:webHidden/>
          </w:rPr>
          <w:fldChar w:fldCharType="separate"/>
        </w:r>
        <w:r w:rsidR="00031471">
          <w:rPr>
            <w:webHidden/>
          </w:rPr>
          <w:t>20</w:t>
        </w:r>
        <w:r w:rsidR="00031471">
          <w:rPr>
            <w:webHidden/>
          </w:rPr>
          <w:fldChar w:fldCharType="end"/>
        </w:r>
      </w:hyperlink>
    </w:p>
    <w:p w14:paraId="449FC383" w14:textId="77777777" w:rsidR="00031471" w:rsidRDefault="008224DA">
      <w:pPr>
        <w:pStyle w:val="TOC3"/>
        <w:rPr>
          <w:rFonts w:asciiTheme="minorHAnsi" w:eastAsiaTheme="minorEastAsia" w:hAnsiTheme="minorHAnsi" w:cstheme="minorBidi"/>
          <w:iCs w:val="0"/>
          <w:sz w:val="22"/>
          <w:szCs w:val="22"/>
        </w:rPr>
      </w:pPr>
      <w:hyperlink w:anchor="_Toc479672316" w:history="1">
        <w:r w:rsidR="00031471" w:rsidRPr="00F6633B">
          <w:rPr>
            <w:rStyle w:val="Hyperlink"/>
          </w:rPr>
          <w:t>3.6.3</w:t>
        </w:r>
        <w:r w:rsidR="00031471">
          <w:rPr>
            <w:rFonts w:asciiTheme="minorHAnsi" w:eastAsiaTheme="minorEastAsia" w:hAnsiTheme="minorHAnsi" w:cstheme="minorBidi"/>
            <w:iCs w:val="0"/>
            <w:sz w:val="22"/>
            <w:szCs w:val="22"/>
          </w:rPr>
          <w:tab/>
        </w:r>
        <w:r w:rsidR="00031471" w:rsidRPr="00F6633B">
          <w:rPr>
            <w:rStyle w:val="Hyperlink"/>
          </w:rPr>
          <w:t>Cookie management component</w:t>
        </w:r>
        <w:r w:rsidR="00031471">
          <w:rPr>
            <w:webHidden/>
          </w:rPr>
          <w:tab/>
        </w:r>
        <w:r w:rsidR="00031471">
          <w:rPr>
            <w:webHidden/>
          </w:rPr>
          <w:fldChar w:fldCharType="begin"/>
        </w:r>
        <w:r w:rsidR="00031471">
          <w:rPr>
            <w:webHidden/>
          </w:rPr>
          <w:instrText xml:space="preserve"> PAGEREF _Toc479672316 \h </w:instrText>
        </w:r>
        <w:r w:rsidR="00031471">
          <w:rPr>
            <w:webHidden/>
          </w:rPr>
        </w:r>
        <w:r w:rsidR="00031471">
          <w:rPr>
            <w:webHidden/>
          </w:rPr>
          <w:fldChar w:fldCharType="separate"/>
        </w:r>
        <w:r w:rsidR="00031471">
          <w:rPr>
            <w:webHidden/>
          </w:rPr>
          <w:t>21</w:t>
        </w:r>
        <w:r w:rsidR="00031471">
          <w:rPr>
            <w:webHidden/>
          </w:rPr>
          <w:fldChar w:fldCharType="end"/>
        </w:r>
      </w:hyperlink>
    </w:p>
    <w:p w14:paraId="449FC384" w14:textId="77777777" w:rsidR="00031471" w:rsidRDefault="008224DA">
      <w:pPr>
        <w:pStyle w:val="TOC3"/>
        <w:rPr>
          <w:rFonts w:asciiTheme="minorHAnsi" w:eastAsiaTheme="minorEastAsia" w:hAnsiTheme="minorHAnsi" w:cstheme="minorBidi"/>
          <w:iCs w:val="0"/>
          <w:sz w:val="22"/>
          <w:szCs w:val="22"/>
        </w:rPr>
      </w:pPr>
      <w:hyperlink w:anchor="_Toc479672317" w:history="1">
        <w:r w:rsidR="00031471" w:rsidRPr="00F6633B">
          <w:rPr>
            <w:rStyle w:val="Hyperlink"/>
          </w:rPr>
          <w:t>3.6.4</w:t>
        </w:r>
        <w:r w:rsidR="00031471">
          <w:rPr>
            <w:rFonts w:asciiTheme="minorHAnsi" w:eastAsiaTheme="minorEastAsia" w:hAnsiTheme="minorHAnsi" w:cstheme="minorBidi"/>
            <w:iCs w:val="0"/>
            <w:sz w:val="22"/>
            <w:szCs w:val="22"/>
          </w:rPr>
          <w:tab/>
        </w:r>
        <w:r w:rsidR="00031471" w:rsidRPr="00F6633B">
          <w:rPr>
            <w:rStyle w:val="Hyperlink"/>
          </w:rPr>
          <w:t>Pay by Bank app Branded Merchant Button Setup</w:t>
        </w:r>
        <w:r w:rsidR="00031471">
          <w:rPr>
            <w:webHidden/>
          </w:rPr>
          <w:tab/>
        </w:r>
        <w:r w:rsidR="00031471">
          <w:rPr>
            <w:webHidden/>
          </w:rPr>
          <w:fldChar w:fldCharType="begin"/>
        </w:r>
        <w:r w:rsidR="00031471">
          <w:rPr>
            <w:webHidden/>
          </w:rPr>
          <w:instrText xml:space="preserve"> PAGEREF _Toc479672317 \h </w:instrText>
        </w:r>
        <w:r w:rsidR="00031471">
          <w:rPr>
            <w:webHidden/>
          </w:rPr>
        </w:r>
        <w:r w:rsidR="00031471">
          <w:rPr>
            <w:webHidden/>
          </w:rPr>
          <w:fldChar w:fldCharType="separate"/>
        </w:r>
        <w:r w:rsidR="00031471">
          <w:rPr>
            <w:webHidden/>
          </w:rPr>
          <w:t>23</w:t>
        </w:r>
        <w:r w:rsidR="00031471">
          <w:rPr>
            <w:webHidden/>
          </w:rPr>
          <w:fldChar w:fldCharType="end"/>
        </w:r>
      </w:hyperlink>
    </w:p>
    <w:p w14:paraId="449FC385" w14:textId="77777777" w:rsidR="00031471" w:rsidRDefault="008224DA">
      <w:pPr>
        <w:pStyle w:val="TOC3"/>
        <w:rPr>
          <w:rFonts w:asciiTheme="minorHAnsi" w:eastAsiaTheme="minorEastAsia" w:hAnsiTheme="minorHAnsi" w:cstheme="minorBidi"/>
          <w:iCs w:val="0"/>
          <w:sz w:val="22"/>
          <w:szCs w:val="22"/>
        </w:rPr>
      </w:pPr>
      <w:hyperlink w:anchor="_Toc479672318" w:history="1">
        <w:r w:rsidR="00031471" w:rsidRPr="00F6633B">
          <w:rPr>
            <w:rStyle w:val="Hyperlink"/>
          </w:rPr>
          <w:t>3.6.5</w:t>
        </w:r>
        <w:r w:rsidR="00031471">
          <w:rPr>
            <w:rFonts w:asciiTheme="minorHAnsi" w:eastAsiaTheme="minorEastAsia" w:hAnsiTheme="minorHAnsi" w:cstheme="minorBidi"/>
            <w:iCs w:val="0"/>
            <w:sz w:val="22"/>
            <w:szCs w:val="22"/>
          </w:rPr>
          <w:tab/>
        </w:r>
        <w:r w:rsidR="00031471" w:rsidRPr="00F6633B">
          <w:rPr>
            <w:rStyle w:val="Hyperlink"/>
          </w:rPr>
          <w:t>Pay by Bank app Branded Merchant Button Sample Code</w:t>
        </w:r>
        <w:r w:rsidR="00031471">
          <w:rPr>
            <w:webHidden/>
          </w:rPr>
          <w:tab/>
        </w:r>
        <w:r w:rsidR="00031471">
          <w:rPr>
            <w:webHidden/>
          </w:rPr>
          <w:fldChar w:fldCharType="begin"/>
        </w:r>
        <w:r w:rsidR="00031471">
          <w:rPr>
            <w:webHidden/>
          </w:rPr>
          <w:instrText xml:space="preserve"> PAGEREF _Toc479672318 \h </w:instrText>
        </w:r>
        <w:r w:rsidR="00031471">
          <w:rPr>
            <w:webHidden/>
          </w:rPr>
        </w:r>
        <w:r w:rsidR="00031471">
          <w:rPr>
            <w:webHidden/>
          </w:rPr>
          <w:fldChar w:fldCharType="separate"/>
        </w:r>
        <w:r w:rsidR="00031471">
          <w:rPr>
            <w:webHidden/>
          </w:rPr>
          <w:t>34</w:t>
        </w:r>
        <w:r w:rsidR="00031471">
          <w:rPr>
            <w:webHidden/>
          </w:rPr>
          <w:fldChar w:fldCharType="end"/>
        </w:r>
      </w:hyperlink>
    </w:p>
    <w:p w14:paraId="449FC386" w14:textId="77777777" w:rsidR="00031471" w:rsidRDefault="008224DA">
      <w:pPr>
        <w:pStyle w:val="TOC1"/>
        <w:rPr>
          <w:rFonts w:asciiTheme="minorHAnsi" w:eastAsiaTheme="minorEastAsia" w:hAnsiTheme="minorHAnsi" w:cstheme="minorBidi"/>
          <w:bCs w:val="0"/>
          <w:color w:val="auto"/>
          <w:lang w:eastAsia="en-GB"/>
        </w:rPr>
      </w:pPr>
      <w:hyperlink w:anchor="_Toc479672319" w:history="1">
        <w:r w:rsidR="00031471" w:rsidRPr="00F6633B">
          <w:rPr>
            <w:rStyle w:val="Hyperlink"/>
          </w:rPr>
          <w:t>4</w:t>
        </w:r>
        <w:r w:rsidR="00031471">
          <w:rPr>
            <w:rFonts w:asciiTheme="minorHAnsi" w:eastAsiaTheme="minorEastAsia" w:hAnsiTheme="minorHAnsi" w:cstheme="minorBidi"/>
            <w:bCs w:val="0"/>
            <w:color w:val="auto"/>
            <w:lang w:eastAsia="en-GB"/>
          </w:rPr>
          <w:tab/>
        </w:r>
        <w:r w:rsidR="00031471" w:rsidRPr="00F6633B">
          <w:rPr>
            <w:rStyle w:val="Hyperlink"/>
          </w:rPr>
          <w:t>Additional considerations for M-COMM</w:t>
        </w:r>
        <w:r w:rsidR="00031471">
          <w:rPr>
            <w:webHidden/>
          </w:rPr>
          <w:tab/>
        </w:r>
        <w:r w:rsidR="00031471">
          <w:rPr>
            <w:webHidden/>
          </w:rPr>
          <w:fldChar w:fldCharType="begin"/>
        </w:r>
        <w:r w:rsidR="00031471">
          <w:rPr>
            <w:webHidden/>
          </w:rPr>
          <w:instrText xml:space="preserve"> PAGEREF _Toc479672319 \h </w:instrText>
        </w:r>
        <w:r w:rsidR="00031471">
          <w:rPr>
            <w:webHidden/>
          </w:rPr>
        </w:r>
        <w:r w:rsidR="00031471">
          <w:rPr>
            <w:webHidden/>
          </w:rPr>
          <w:fldChar w:fldCharType="separate"/>
        </w:r>
        <w:r w:rsidR="00031471">
          <w:rPr>
            <w:webHidden/>
          </w:rPr>
          <w:t>35</w:t>
        </w:r>
        <w:r w:rsidR="00031471">
          <w:rPr>
            <w:webHidden/>
          </w:rPr>
          <w:fldChar w:fldCharType="end"/>
        </w:r>
      </w:hyperlink>
    </w:p>
    <w:p w14:paraId="449FC387" w14:textId="77777777" w:rsidR="00031471" w:rsidRDefault="008224DA">
      <w:pPr>
        <w:pStyle w:val="TOC2"/>
        <w:rPr>
          <w:rFonts w:asciiTheme="minorHAnsi" w:eastAsiaTheme="minorEastAsia" w:hAnsiTheme="minorHAnsi" w:cstheme="minorBidi"/>
          <w:iCs w:val="0"/>
          <w:color w:val="auto"/>
          <w:lang w:eastAsia="en-GB"/>
        </w:rPr>
      </w:pPr>
      <w:hyperlink w:anchor="_Toc479672320" w:history="1">
        <w:r w:rsidR="00031471" w:rsidRPr="00F6633B">
          <w:rPr>
            <w:rStyle w:val="Hyperlink"/>
          </w:rPr>
          <w:t>4.1</w:t>
        </w:r>
        <w:r w:rsidR="00031471">
          <w:rPr>
            <w:rFonts w:asciiTheme="minorHAnsi" w:eastAsiaTheme="minorEastAsia" w:hAnsiTheme="minorHAnsi" w:cstheme="minorBidi"/>
            <w:iCs w:val="0"/>
            <w:color w:val="auto"/>
            <w:lang w:eastAsia="en-GB"/>
          </w:rPr>
          <w:tab/>
        </w:r>
        <w:r w:rsidR="00031471" w:rsidRPr="00F6633B">
          <w:rPr>
            <w:rStyle w:val="Hyperlink"/>
          </w:rPr>
          <w:t>Prerequisites for M-COMM</w:t>
        </w:r>
        <w:r w:rsidR="00031471">
          <w:rPr>
            <w:webHidden/>
          </w:rPr>
          <w:tab/>
        </w:r>
        <w:r w:rsidR="00031471">
          <w:rPr>
            <w:webHidden/>
          </w:rPr>
          <w:fldChar w:fldCharType="begin"/>
        </w:r>
        <w:r w:rsidR="00031471">
          <w:rPr>
            <w:webHidden/>
          </w:rPr>
          <w:instrText xml:space="preserve"> PAGEREF _Toc479672320 \h </w:instrText>
        </w:r>
        <w:r w:rsidR="00031471">
          <w:rPr>
            <w:webHidden/>
          </w:rPr>
        </w:r>
        <w:r w:rsidR="00031471">
          <w:rPr>
            <w:webHidden/>
          </w:rPr>
          <w:fldChar w:fldCharType="separate"/>
        </w:r>
        <w:r w:rsidR="00031471">
          <w:rPr>
            <w:webHidden/>
          </w:rPr>
          <w:t>35</w:t>
        </w:r>
        <w:r w:rsidR="00031471">
          <w:rPr>
            <w:webHidden/>
          </w:rPr>
          <w:fldChar w:fldCharType="end"/>
        </w:r>
      </w:hyperlink>
    </w:p>
    <w:p w14:paraId="449FC388" w14:textId="77777777" w:rsidR="00031471" w:rsidRDefault="008224DA">
      <w:pPr>
        <w:pStyle w:val="TOC2"/>
        <w:rPr>
          <w:rFonts w:asciiTheme="minorHAnsi" w:eastAsiaTheme="minorEastAsia" w:hAnsiTheme="minorHAnsi" w:cstheme="minorBidi"/>
          <w:iCs w:val="0"/>
          <w:color w:val="auto"/>
          <w:lang w:eastAsia="en-GB"/>
        </w:rPr>
      </w:pPr>
      <w:hyperlink w:anchor="_Toc479672321" w:history="1">
        <w:r w:rsidR="00031471" w:rsidRPr="00F6633B">
          <w:rPr>
            <w:rStyle w:val="Hyperlink"/>
          </w:rPr>
          <w:t>4.2</w:t>
        </w:r>
        <w:r w:rsidR="00031471">
          <w:rPr>
            <w:rFonts w:asciiTheme="minorHAnsi" w:eastAsiaTheme="minorEastAsia" w:hAnsiTheme="minorHAnsi" w:cstheme="minorBidi"/>
            <w:iCs w:val="0"/>
            <w:color w:val="auto"/>
            <w:lang w:eastAsia="en-GB"/>
          </w:rPr>
          <w:tab/>
        </w:r>
        <w:r w:rsidR="00031471" w:rsidRPr="00F6633B">
          <w:rPr>
            <w:rStyle w:val="Hyperlink"/>
          </w:rPr>
          <w:t>Mobile App Cookie – retaining PBBA enabled Bank App selection</w:t>
        </w:r>
        <w:r w:rsidR="00031471">
          <w:rPr>
            <w:webHidden/>
          </w:rPr>
          <w:tab/>
        </w:r>
        <w:r w:rsidR="00031471">
          <w:rPr>
            <w:webHidden/>
          </w:rPr>
          <w:fldChar w:fldCharType="begin"/>
        </w:r>
        <w:r w:rsidR="00031471">
          <w:rPr>
            <w:webHidden/>
          </w:rPr>
          <w:instrText xml:space="preserve"> PAGEREF _Toc479672321 \h </w:instrText>
        </w:r>
        <w:r w:rsidR="00031471">
          <w:rPr>
            <w:webHidden/>
          </w:rPr>
        </w:r>
        <w:r w:rsidR="00031471">
          <w:rPr>
            <w:webHidden/>
          </w:rPr>
          <w:fldChar w:fldCharType="separate"/>
        </w:r>
        <w:r w:rsidR="00031471">
          <w:rPr>
            <w:webHidden/>
          </w:rPr>
          <w:t>35</w:t>
        </w:r>
        <w:r w:rsidR="00031471">
          <w:rPr>
            <w:webHidden/>
          </w:rPr>
          <w:fldChar w:fldCharType="end"/>
        </w:r>
      </w:hyperlink>
    </w:p>
    <w:p w14:paraId="449FC389" w14:textId="77777777" w:rsidR="00031471" w:rsidRDefault="008224DA">
      <w:pPr>
        <w:pStyle w:val="TOC3"/>
        <w:rPr>
          <w:rFonts w:asciiTheme="minorHAnsi" w:eastAsiaTheme="minorEastAsia" w:hAnsiTheme="minorHAnsi" w:cstheme="minorBidi"/>
          <w:iCs w:val="0"/>
          <w:sz w:val="22"/>
          <w:szCs w:val="22"/>
        </w:rPr>
      </w:pPr>
      <w:hyperlink w:anchor="_Toc479672322" w:history="1">
        <w:r w:rsidR="00031471" w:rsidRPr="00F6633B">
          <w:rPr>
            <w:rStyle w:val="Hyperlink"/>
          </w:rPr>
          <w:t>4.2.1</w:t>
        </w:r>
        <w:r w:rsidR="00031471">
          <w:rPr>
            <w:rFonts w:asciiTheme="minorHAnsi" w:eastAsiaTheme="minorEastAsia" w:hAnsiTheme="minorHAnsi" w:cstheme="minorBidi"/>
            <w:iCs w:val="0"/>
            <w:sz w:val="22"/>
            <w:szCs w:val="22"/>
          </w:rPr>
          <w:tab/>
        </w:r>
        <w:r w:rsidR="00031471" w:rsidRPr="00F6633B">
          <w:rPr>
            <w:rStyle w:val="Hyperlink"/>
          </w:rPr>
          <w:t>Setting hasApp cookie</w:t>
        </w:r>
        <w:r w:rsidR="00031471">
          <w:rPr>
            <w:webHidden/>
          </w:rPr>
          <w:tab/>
        </w:r>
        <w:r w:rsidR="00031471">
          <w:rPr>
            <w:webHidden/>
          </w:rPr>
          <w:fldChar w:fldCharType="begin"/>
        </w:r>
        <w:r w:rsidR="00031471">
          <w:rPr>
            <w:webHidden/>
          </w:rPr>
          <w:instrText xml:space="preserve"> PAGEREF _Toc479672322 \h </w:instrText>
        </w:r>
        <w:r w:rsidR="00031471">
          <w:rPr>
            <w:webHidden/>
          </w:rPr>
        </w:r>
        <w:r w:rsidR="00031471">
          <w:rPr>
            <w:webHidden/>
          </w:rPr>
          <w:fldChar w:fldCharType="separate"/>
        </w:r>
        <w:r w:rsidR="00031471">
          <w:rPr>
            <w:webHidden/>
          </w:rPr>
          <w:t>35</w:t>
        </w:r>
        <w:r w:rsidR="00031471">
          <w:rPr>
            <w:webHidden/>
          </w:rPr>
          <w:fldChar w:fldCharType="end"/>
        </w:r>
      </w:hyperlink>
    </w:p>
    <w:p w14:paraId="449FC38A" w14:textId="77777777" w:rsidR="00031471" w:rsidRDefault="008224DA">
      <w:pPr>
        <w:pStyle w:val="TOC2"/>
        <w:rPr>
          <w:rFonts w:asciiTheme="minorHAnsi" w:eastAsiaTheme="minorEastAsia" w:hAnsiTheme="minorHAnsi" w:cstheme="minorBidi"/>
          <w:iCs w:val="0"/>
          <w:color w:val="auto"/>
          <w:lang w:eastAsia="en-GB"/>
        </w:rPr>
      </w:pPr>
      <w:hyperlink w:anchor="_Toc479672323" w:history="1">
        <w:r w:rsidR="00031471" w:rsidRPr="00F6633B">
          <w:rPr>
            <w:rStyle w:val="Hyperlink"/>
          </w:rPr>
          <w:t>4.3</w:t>
        </w:r>
        <w:r w:rsidR="00031471">
          <w:rPr>
            <w:rFonts w:asciiTheme="minorHAnsi" w:eastAsiaTheme="minorEastAsia" w:hAnsiTheme="minorHAnsi" w:cstheme="minorBidi"/>
            <w:iCs w:val="0"/>
            <w:color w:val="auto"/>
            <w:lang w:eastAsia="en-GB"/>
          </w:rPr>
          <w:tab/>
        </w:r>
        <w:r w:rsidR="00031471" w:rsidRPr="00F6633B">
          <w:rPr>
            <w:rStyle w:val="Hyperlink"/>
          </w:rPr>
          <w:t>Integrated Web Merchant Button</w:t>
        </w:r>
        <w:r w:rsidR="00031471">
          <w:rPr>
            <w:webHidden/>
          </w:rPr>
          <w:tab/>
        </w:r>
        <w:r w:rsidR="00031471">
          <w:rPr>
            <w:webHidden/>
          </w:rPr>
          <w:fldChar w:fldCharType="begin"/>
        </w:r>
        <w:r w:rsidR="00031471">
          <w:rPr>
            <w:webHidden/>
          </w:rPr>
          <w:instrText xml:space="preserve"> PAGEREF _Toc479672323 \h </w:instrText>
        </w:r>
        <w:r w:rsidR="00031471">
          <w:rPr>
            <w:webHidden/>
          </w:rPr>
        </w:r>
        <w:r w:rsidR="00031471">
          <w:rPr>
            <w:webHidden/>
          </w:rPr>
          <w:fldChar w:fldCharType="separate"/>
        </w:r>
        <w:r w:rsidR="00031471">
          <w:rPr>
            <w:webHidden/>
          </w:rPr>
          <w:t>39</w:t>
        </w:r>
        <w:r w:rsidR="00031471">
          <w:rPr>
            <w:webHidden/>
          </w:rPr>
          <w:fldChar w:fldCharType="end"/>
        </w:r>
      </w:hyperlink>
    </w:p>
    <w:p w14:paraId="449FC38B" w14:textId="77777777" w:rsidR="00031471" w:rsidRDefault="008224DA">
      <w:pPr>
        <w:pStyle w:val="TOC1"/>
        <w:rPr>
          <w:rFonts w:asciiTheme="minorHAnsi" w:eastAsiaTheme="minorEastAsia" w:hAnsiTheme="minorHAnsi" w:cstheme="minorBidi"/>
          <w:bCs w:val="0"/>
          <w:color w:val="auto"/>
          <w:lang w:eastAsia="en-GB"/>
        </w:rPr>
      </w:pPr>
      <w:hyperlink w:anchor="_Toc479672324" w:history="1">
        <w:r w:rsidR="00031471" w:rsidRPr="00F6633B">
          <w:rPr>
            <w:rStyle w:val="Hyperlink"/>
          </w:rPr>
          <w:t>A</w:t>
        </w:r>
        <w:r w:rsidR="00031471">
          <w:rPr>
            <w:rFonts w:asciiTheme="minorHAnsi" w:eastAsiaTheme="minorEastAsia" w:hAnsiTheme="minorHAnsi" w:cstheme="minorBidi"/>
            <w:bCs w:val="0"/>
            <w:color w:val="auto"/>
            <w:lang w:eastAsia="en-GB"/>
          </w:rPr>
          <w:tab/>
        </w:r>
        <w:r w:rsidR="00031471" w:rsidRPr="00F6633B">
          <w:rPr>
            <w:rStyle w:val="Hyperlink"/>
          </w:rPr>
          <w:t>Appendices</w:t>
        </w:r>
        <w:r w:rsidR="00031471">
          <w:rPr>
            <w:webHidden/>
          </w:rPr>
          <w:tab/>
        </w:r>
        <w:r w:rsidR="00031471">
          <w:rPr>
            <w:webHidden/>
          </w:rPr>
          <w:fldChar w:fldCharType="begin"/>
        </w:r>
        <w:r w:rsidR="00031471">
          <w:rPr>
            <w:webHidden/>
          </w:rPr>
          <w:instrText xml:space="preserve"> PAGEREF _Toc479672324 \h </w:instrText>
        </w:r>
        <w:r w:rsidR="00031471">
          <w:rPr>
            <w:webHidden/>
          </w:rPr>
        </w:r>
        <w:r w:rsidR="00031471">
          <w:rPr>
            <w:webHidden/>
          </w:rPr>
          <w:fldChar w:fldCharType="separate"/>
        </w:r>
        <w:r w:rsidR="00031471">
          <w:rPr>
            <w:webHidden/>
          </w:rPr>
          <w:t>40</w:t>
        </w:r>
        <w:r w:rsidR="00031471">
          <w:rPr>
            <w:webHidden/>
          </w:rPr>
          <w:fldChar w:fldCharType="end"/>
        </w:r>
      </w:hyperlink>
    </w:p>
    <w:p w14:paraId="449FC38C" w14:textId="77777777" w:rsidR="00031471" w:rsidRDefault="008224DA">
      <w:pPr>
        <w:pStyle w:val="TOC2"/>
        <w:rPr>
          <w:rFonts w:asciiTheme="minorHAnsi" w:eastAsiaTheme="minorEastAsia" w:hAnsiTheme="minorHAnsi" w:cstheme="minorBidi"/>
          <w:iCs w:val="0"/>
          <w:color w:val="auto"/>
          <w:lang w:eastAsia="en-GB"/>
        </w:rPr>
      </w:pPr>
      <w:hyperlink w:anchor="_Toc479672325" w:history="1">
        <w:r w:rsidR="00031471" w:rsidRPr="00F6633B">
          <w:rPr>
            <w:rStyle w:val="Hyperlink"/>
          </w:rPr>
          <w:t>A.1</w:t>
        </w:r>
        <w:r w:rsidR="00031471">
          <w:rPr>
            <w:rFonts w:asciiTheme="minorHAnsi" w:eastAsiaTheme="minorEastAsia" w:hAnsiTheme="minorHAnsi" w:cstheme="minorBidi"/>
            <w:iCs w:val="0"/>
            <w:color w:val="auto"/>
            <w:lang w:eastAsia="en-GB"/>
          </w:rPr>
          <w:tab/>
        </w:r>
        <w:r w:rsidR="00031471" w:rsidRPr="00F6633B">
          <w:rPr>
            <w:rStyle w:val="Hyperlink"/>
          </w:rPr>
          <w:t>Merchant Configurable Properties</w:t>
        </w:r>
        <w:r w:rsidR="00031471">
          <w:rPr>
            <w:webHidden/>
          </w:rPr>
          <w:tab/>
        </w:r>
        <w:r w:rsidR="00031471">
          <w:rPr>
            <w:webHidden/>
          </w:rPr>
          <w:fldChar w:fldCharType="begin"/>
        </w:r>
        <w:r w:rsidR="00031471">
          <w:rPr>
            <w:webHidden/>
          </w:rPr>
          <w:instrText xml:space="preserve"> PAGEREF _Toc479672325 \h </w:instrText>
        </w:r>
        <w:r w:rsidR="00031471">
          <w:rPr>
            <w:webHidden/>
          </w:rPr>
        </w:r>
        <w:r w:rsidR="00031471">
          <w:rPr>
            <w:webHidden/>
          </w:rPr>
          <w:fldChar w:fldCharType="separate"/>
        </w:r>
        <w:r w:rsidR="00031471">
          <w:rPr>
            <w:webHidden/>
          </w:rPr>
          <w:t>40</w:t>
        </w:r>
        <w:r w:rsidR="00031471">
          <w:rPr>
            <w:webHidden/>
          </w:rPr>
          <w:fldChar w:fldCharType="end"/>
        </w:r>
      </w:hyperlink>
    </w:p>
    <w:p w14:paraId="449FC38D" w14:textId="77777777" w:rsidR="00031471" w:rsidRDefault="008224DA">
      <w:pPr>
        <w:pStyle w:val="TOC3"/>
        <w:rPr>
          <w:rFonts w:asciiTheme="minorHAnsi" w:eastAsiaTheme="minorEastAsia" w:hAnsiTheme="minorHAnsi" w:cstheme="minorBidi"/>
          <w:iCs w:val="0"/>
          <w:sz w:val="22"/>
          <w:szCs w:val="22"/>
        </w:rPr>
      </w:pPr>
      <w:hyperlink w:anchor="_Toc479672326" w:history="1">
        <w:r w:rsidR="00031471" w:rsidRPr="00F6633B">
          <w:rPr>
            <w:rStyle w:val="Hyperlink"/>
          </w:rPr>
          <w:t>A.1.1</w:t>
        </w:r>
        <w:r w:rsidR="00031471">
          <w:rPr>
            <w:rFonts w:asciiTheme="minorHAnsi" w:eastAsiaTheme="minorEastAsia" w:hAnsiTheme="minorHAnsi" w:cstheme="minorBidi"/>
            <w:iCs w:val="0"/>
            <w:sz w:val="22"/>
            <w:szCs w:val="22"/>
          </w:rPr>
          <w:tab/>
        </w:r>
        <w:r w:rsidR="00031471" w:rsidRPr="00F6633B">
          <w:rPr>
            <w:rStyle w:val="Hyperlink"/>
          </w:rPr>
          <w:t>Merchant Poll Intervals</w:t>
        </w:r>
        <w:r w:rsidR="00031471">
          <w:rPr>
            <w:webHidden/>
          </w:rPr>
          <w:tab/>
        </w:r>
        <w:r w:rsidR="00031471">
          <w:rPr>
            <w:webHidden/>
          </w:rPr>
          <w:fldChar w:fldCharType="begin"/>
        </w:r>
        <w:r w:rsidR="00031471">
          <w:rPr>
            <w:webHidden/>
          </w:rPr>
          <w:instrText xml:space="preserve"> PAGEREF _Toc479672326 \h </w:instrText>
        </w:r>
        <w:r w:rsidR="00031471">
          <w:rPr>
            <w:webHidden/>
          </w:rPr>
        </w:r>
        <w:r w:rsidR="00031471">
          <w:rPr>
            <w:webHidden/>
          </w:rPr>
          <w:fldChar w:fldCharType="separate"/>
        </w:r>
        <w:r w:rsidR="00031471">
          <w:rPr>
            <w:webHidden/>
          </w:rPr>
          <w:t>40</w:t>
        </w:r>
        <w:r w:rsidR="00031471">
          <w:rPr>
            <w:webHidden/>
          </w:rPr>
          <w:fldChar w:fldCharType="end"/>
        </w:r>
      </w:hyperlink>
    </w:p>
    <w:p w14:paraId="449FC38E" w14:textId="77777777" w:rsidR="00031471" w:rsidRDefault="008224DA">
      <w:pPr>
        <w:pStyle w:val="TOC3"/>
        <w:rPr>
          <w:rFonts w:asciiTheme="minorHAnsi" w:eastAsiaTheme="minorEastAsia" w:hAnsiTheme="minorHAnsi" w:cstheme="minorBidi"/>
          <w:iCs w:val="0"/>
          <w:sz w:val="22"/>
          <w:szCs w:val="22"/>
        </w:rPr>
      </w:pPr>
      <w:hyperlink w:anchor="_Toc479672327" w:history="1">
        <w:r w:rsidR="00031471" w:rsidRPr="00F6633B">
          <w:rPr>
            <w:rStyle w:val="Hyperlink"/>
          </w:rPr>
          <w:t>A.1.2</w:t>
        </w:r>
        <w:r w:rsidR="00031471">
          <w:rPr>
            <w:rFonts w:asciiTheme="minorHAnsi" w:eastAsiaTheme="minorEastAsia" w:hAnsiTheme="minorHAnsi" w:cstheme="minorBidi"/>
            <w:iCs w:val="0"/>
            <w:sz w:val="22"/>
            <w:szCs w:val="22"/>
          </w:rPr>
          <w:tab/>
        </w:r>
        <w:r w:rsidR="00031471" w:rsidRPr="00F6633B">
          <w:rPr>
            <w:rStyle w:val="Hyperlink"/>
          </w:rPr>
          <w:t>Co-branded Pay by Bank app Button Images</w:t>
        </w:r>
        <w:r w:rsidR="00031471">
          <w:rPr>
            <w:webHidden/>
          </w:rPr>
          <w:tab/>
        </w:r>
        <w:r w:rsidR="00031471">
          <w:rPr>
            <w:webHidden/>
          </w:rPr>
          <w:fldChar w:fldCharType="begin"/>
        </w:r>
        <w:r w:rsidR="00031471">
          <w:rPr>
            <w:webHidden/>
          </w:rPr>
          <w:instrText xml:space="preserve"> PAGEREF _Toc479672327 \h </w:instrText>
        </w:r>
        <w:r w:rsidR="00031471">
          <w:rPr>
            <w:webHidden/>
          </w:rPr>
        </w:r>
        <w:r w:rsidR="00031471">
          <w:rPr>
            <w:webHidden/>
          </w:rPr>
          <w:fldChar w:fldCharType="separate"/>
        </w:r>
        <w:r w:rsidR="00031471">
          <w:rPr>
            <w:webHidden/>
          </w:rPr>
          <w:t>40</w:t>
        </w:r>
        <w:r w:rsidR="00031471">
          <w:rPr>
            <w:webHidden/>
          </w:rPr>
          <w:fldChar w:fldCharType="end"/>
        </w:r>
      </w:hyperlink>
    </w:p>
    <w:p w14:paraId="449FC38F" w14:textId="77777777" w:rsidR="00031471" w:rsidRDefault="008224DA">
      <w:pPr>
        <w:pStyle w:val="TOC2"/>
        <w:rPr>
          <w:rFonts w:asciiTheme="minorHAnsi" w:eastAsiaTheme="minorEastAsia" w:hAnsiTheme="minorHAnsi" w:cstheme="minorBidi"/>
          <w:iCs w:val="0"/>
          <w:color w:val="auto"/>
          <w:lang w:eastAsia="en-GB"/>
        </w:rPr>
      </w:pPr>
      <w:hyperlink w:anchor="_Toc479672328" w:history="1">
        <w:r w:rsidR="00031471" w:rsidRPr="00F6633B">
          <w:rPr>
            <w:rStyle w:val="Hyperlink"/>
          </w:rPr>
          <w:t>A.2</w:t>
        </w:r>
        <w:r w:rsidR="00031471">
          <w:rPr>
            <w:rFonts w:asciiTheme="minorHAnsi" w:eastAsiaTheme="minorEastAsia" w:hAnsiTheme="minorHAnsi" w:cstheme="minorBidi"/>
            <w:iCs w:val="0"/>
            <w:color w:val="auto"/>
            <w:lang w:eastAsia="en-GB"/>
          </w:rPr>
          <w:tab/>
        </w:r>
        <w:r w:rsidR="00031471" w:rsidRPr="00F6633B">
          <w:rPr>
            <w:rStyle w:val="Hyperlink"/>
          </w:rPr>
          <w:t>Pay by Bank app Button implementation sample code</w:t>
        </w:r>
        <w:r w:rsidR="00031471">
          <w:rPr>
            <w:webHidden/>
          </w:rPr>
          <w:tab/>
        </w:r>
        <w:r w:rsidR="00031471">
          <w:rPr>
            <w:webHidden/>
          </w:rPr>
          <w:fldChar w:fldCharType="begin"/>
        </w:r>
        <w:r w:rsidR="00031471">
          <w:rPr>
            <w:webHidden/>
          </w:rPr>
          <w:instrText xml:space="preserve"> PAGEREF _Toc479672328 \h </w:instrText>
        </w:r>
        <w:r w:rsidR="00031471">
          <w:rPr>
            <w:webHidden/>
          </w:rPr>
        </w:r>
        <w:r w:rsidR="00031471">
          <w:rPr>
            <w:webHidden/>
          </w:rPr>
          <w:fldChar w:fldCharType="separate"/>
        </w:r>
        <w:r w:rsidR="00031471">
          <w:rPr>
            <w:webHidden/>
          </w:rPr>
          <w:t>41</w:t>
        </w:r>
        <w:r w:rsidR="00031471">
          <w:rPr>
            <w:webHidden/>
          </w:rPr>
          <w:fldChar w:fldCharType="end"/>
        </w:r>
      </w:hyperlink>
    </w:p>
    <w:p w14:paraId="449FC390" w14:textId="77777777" w:rsidR="00031471" w:rsidRDefault="008224DA">
      <w:pPr>
        <w:pStyle w:val="TOC2"/>
        <w:rPr>
          <w:rFonts w:asciiTheme="minorHAnsi" w:eastAsiaTheme="minorEastAsia" w:hAnsiTheme="minorHAnsi" w:cstheme="minorBidi"/>
          <w:iCs w:val="0"/>
          <w:color w:val="auto"/>
          <w:lang w:eastAsia="en-GB"/>
        </w:rPr>
      </w:pPr>
      <w:hyperlink w:anchor="_Toc479672329" w:history="1">
        <w:r w:rsidR="00031471" w:rsidRPr="00F6633B">
          <w:rPr>
            <w:rStyle w:val="Hyperlink"/>
          </w:rPr>
          <w:t>A.3</w:t>
        </w:r>
        <w:r w:rsidR="00031471">
          <w:rPr>
            <w:rFonts w:asciiTheme="minorHAnsi" w:eastAsiaTheme="minorEastAsia" w:hAnsiTheme="minorHAnsi" w:cstheme="minorBidi"/>
            <w:iCs w:val="0"/>
            <w:color w:val="auto"/>
            <w:lang w:eastAsia="en-GB"/>
          </w:rPr>
          <w:tab/>
        </w:r>
        <w:r w:rsidR="00031471" w:rsidRPr="00F6633B">
          <w:rPr>
            <w:rStyle w:val="Hyperlink"/>
          </w:rPr>
          <w:t>Changing the look and feel of the Button</w:t>
        </w:r>
        <w:r w:rsidR="00031471">
          <w:rPr>
            <w:webHidden/>
          </w:rPr>
          <w:tab/>
        </w:r>
        <w:r w:rsidR="00031471">
          <w:rPr>
            <w:webHidden/>
          </w:rPr>
          <w:fldChar w:fldCharType="begin"/>
        </w:r>
        <w:r w:rsidR="00031471">
          <w:rPr>
            <w:webHidden/>
          </w:rPr>
          <w:instrText xml:space="preserve"> PAGEREF _Toc479672329 \h </w:instrText>
        </w:r>
        <w:r w:rsidR="00031471">
          <w:rPr>
            <w:webHidden/>
          </w:rPr>
        </w:r>
        <w:r w:rsidR="00031471">
          <w:rPr>
            <w:webHidden/>
          </w:rPr>
          <w:fldChar w:fldCharType="separate"/>
        </w:r>
        <w:r w:rsidR="00031471">
          <w:rPr>
            <w:webHidden/>
          </w:rPr>
          <w:t>46</w:t>
        </w:r>
        <w:r w:rsidR="00031471">
          <w:rPr>
            <w:webHidden/>
          </w:rPr>
          <w:fldChar w:fldCharType="end"/>
        </w:r>
      </w:hyperlink>
    </w:p>
    <w:p w14:paraId="449FC391" w14:textId="77777777" w:rsidR="00031471" w:rsidRDefault="008224DA">
      <w:pPr>
        <w:pStyle w:val="TOC2"/>
        <w:rPr>
          <w:rFonts w:asciiTheme="minorHAnsi" w:eastAsiaTheme="minorEastAsia" w:hAnsiTheme="minorHAnsi" w:cstheme="minorBidi"/>
          <w:iCs w:val="0"/>
          <w:color w:val="auto"/>
          <w:lang w:eastAsia="en-GB"/>
        </w:rPr>
      </w:pPr>
      <w:hyperlink w:anchor="_Toc479672330" w:history="1">
        <w:r w:rsidR="00031471" w:rsidRPr="00F6633B">
          <w:rPr>
            <w:rStyle w:val="Hyperlink"/>
          </w:rPr>
          <w:t>A.4</w:t>
        </w:r>
        <w:r w:rsidR="00031471">
          <w:rPr>
            <w:rFonts w:asciiTheme="minorHAnsi" w:eastAsiaTheme="minorEastAsia" w:hAnsiTheme="minorHAnsi" w:cstheme="minorBidi"/>
            <w:iCs w:val="0"/>
            <w:color w:val="auto"/>
            <w:lang w:eastAsia="en-GB"/>
          </w:rPr>
          <w:tab/>
        </w:r>
        <w:r w:rsidR="00031471" w:rsidRPr="00F6633B">
          <w:rPr>
            <w:rStyle w:val="Hyperlink"/>
          </w:rPr>
          <w:t>Additional Cookie management Information</w:t>
        </w:r>
        <w:r w:rsidR="00031471">
          <w:rPr>
            <w:webHidden/>
          </w:rPr>
          <w:tab/>
        </w:r>
        <w:r w:rsidR="00031471">
          <w:rPr>
            <w:webHidden/>
          </w:rPr>
          <w:fldChar w:fldCharType="begin"/>
        </w:r>
        <w:r w:rsidR="00031471">
          <w:rPr>
            <w:webHidden/>
          </w:rPr>
          <w:instrText xml:space="preserve"> PAGEREF _Toc479672330 \h </w:instrText>
        </w:r>
        <w:r w:rsidR="00031471">
          <w:rPr>
            <w:webHidden/>
          </w:rPr>
        </w:r>
        <w:r w:rsidR="00031471">
          <w:rPr>
            <w:webHidden/>
          </w:rPr>
          <w:fldChar w:fldCharType="separate"/>
        </w:r>
        <w:r w:rsidR="00031471">
          <w:rPr>
            <w:webHidden/>
          </w:rPr>
          <w:t>46</w:t>
        </w:r>
        <w:r w:rsidR="00031471">
          <w:rPr>
            <w:webHidden/>
          </w:rPr>
          <w:fldChar w:fldCharType="end"/>
        </w:r>
      </w:hyperlink>
    </w:p>
    <w:p w14:paraId="449FC392" w14:textId="77777777" w:rsidR="00031471" w:rsidRDefault="008224DA">
      <w:pPr>
        <w:pStyle w:val="TOC3"/>
        <w:rPr>
          <w:rFonts w:asciiTheme="minorHAnsi" w:eastAsiaTheme="minorEastAsia" w:hAnsiTheme="minorHAnsi" w:cstheme="minorBidi"/>
          <w:iCs w:val="0"/>
          <w:sz w:val="22"/>
          <w:szCs w:val="22"/>
        </w:rPr>
      </w:pPr>
      <w:hyperlink w:anchor="_Toc479672331" w:history="1">
        <w:r w:rsidR="00031471" w:rsidRPr="00F6633B">
          <w:rPr>
            <w:rStyle w:val="Hyperlink"/>
          </w:rPr>
          <w:t>A.4.1</w:t>
        </w:r>
        <w:r w:rsidR="00031471">
          <w:rPr>
            <w:rFonts w:asciiTheme="minorHAnsi" w:eastAsiaTheme="minorEastAsia" w:hAnsiTheme="minorHAnsi" w:cstheme="minorBidi"/>
            <w:iCs w:val="0"/>
            <w:sz w:val="22"/>
            <w:szCs w:val="22"/>
          </w:rPr>
          <w:tab/>
        </w:r>
        <w:r w:rsidR="00031471" w:rsidRPr="00F6633B">
          <w:rPr>
            <w:rStyle w:val="Hyperlink"/>
          </w:rPr>
          <w:t>Remove all connections Mobile Banking Application (Pingit) Consumer function</w:t>
        </w:r>
        <w:r w:rsidR="00031471">
          <w:rPr>
            <w:webHidden/>
          </w:rPr>
          <w:tab/>
        </w:r>
        <w:r w:rsidR="00031471">
          <w:rPr>
            <w:webHidden/>
          </w:rPr>
          <w:fldChar w:fldCharType="begin"/>
        </w:r>
        <w:r w:rsidR="00031471">
          <w:rPr>
            <w:webHidden/>
          </w:rPr>
          <w:instrText xml:space="preserve"> PAGEREF _Toc479672331 \h </w:instrText>
        </w:r>
        <w:r w:rsidR="00031471">
          <w:rPr>
            <w:webHidden/>
          </w:rPr>
        </w:r>
        <w:r w:rsidR="00031471">
          <w:rPr>
            <w:webHidden/>
          </w:rPr>
          <w:fldChar w:fldCharType="separate"/>
        </w:r>
        <w:r w:rsidR="00031471">
          <w:rPr>
            <w:webHidden/>
          </w:rPr>
          <w:t>46</w:t>
        </w:r>
        <w:r w:rsidR="00031471">
          <w:rPr>
            <w:webHidden/>
          </w:rPr>
          <w:fldChar w:fldCharType="end"/>
        </w:r>
      </w:hyperlink>
    </w:p>
    <w:p w14:paraId="449FC393" w14:textId="77777777" w:rsidR="00031471" w:rsidRDefault="008224DA">
      <w:pPr>
        <w:pStyle w:val="TOC3"/>
        <w:rPr>
          <w:rFonts w:asciiTheme="minorHAnsi" w:eastAsiaTheme="minorEastAsia" w:hAnsiTheme="minorHAnsi" w:cstheme="minorBidi"/>
          <w:iCs w:val="0"/>
          <w:sz w:val="22"/>
          <w:szCs w:val="22"/>
        </w:rPr>
      </w:pPr>
      <w:hyperlink w:anchor="_Toc479672332" w:history="1">
        <w:r w:rsidR="00031471" w:rsidRPr="00F6633B">
          <w:rPr>
            <w:rStyle w:val="Hyperlink"/>
          </w:rPr>
          <w:t>A.4.2</w:t>
        </w:r>
        <w:r w:rsidR="00031471">
          <w:rPr>
            <w:rFonts w:asciiTheme="minorHAnsi" w:eastAsiaTheme="minorEastAsia" w:hAnsiTheme="minorHAnsi" w:cstheme="minorBidi"/>
            <w:iCs w:val="0"/>
            <w:sz w:val="22"/>
            <w:szCs w:val="22"/>
          </w:rPr>
          <w:tab/>
        </w:r>
        <w:r w:rsidR="00031471" w:rsidRPr="00F6633B">
          <w:rPr>
            <w:rStyle w:val="Hyperlink"/>
          </w:rPr>
          <w:t>DDoS protection</w:t>
        </w:r>
        <w:r w:rsidR="00031471">
          <w:rPr>
            <w:webHidden/>
          </w:rPr>
          <w:tab/>
        </w:r>
        <w:r w:rsidR="00031471">
          <w:rPr>
            <w:webHidden/>
          </w:rPr>
          <w:fldChar w:fldCharType="begin"/>
        </w:r>
        <w:r w:rsidR="00031471">
          <w:rPr>
            <w:webHidden/>
          </w:rPr>
          <w:instrText xml:space="preserve"> PAGEREF _Toc479672332 \h </w:instrText>
        </w:r>
        <w:r w:rsidR="00031471">
          <w:rPr>
            <w:webHidden/>
          </w:rPr>
        </w:r>
        <w:r w:rsidR="00031471">
          <w:rPr>
            <w:webHidden/>
          </w:rPr>
          <w:fldChar w:fldCharType="separate"/>
        </w:r>
        <w:r w:rsidR="00031471">
          <w:rPr>
            <w:webHidden/>
          </w:rPr>
          <w:t>46</w:t>
        </w:r>
        <w:r w:rsidR="00031471">
          <w:rPr>
            <w:webHidden/>
          </w:rPr>
          <w:fldChar w:fldCharType="end"/>
        </w:r>
      </w:hyperlink>
    </w:p>
    <w:p w14:paraId="449FC394" w14:textId="77777777" w:rsidR="00031471" w:rsidRDefault="008224DA">
      <w:pPr>
        <w:pStyle w:val="TOC2"/>
        <w:rPr>
          <w:rFonts w:asciiTheme="minorHAnsi" w:eastAsiaTheme="minorEastAsia" w:hAnsiTheme="minorHAnsi" w:cstheme="minorBidi"/>
          <w:iCs w:val="0"/>
          <w:color w:val="auto"/>
          <w:lang w:eastAsia="en-GB"/>
        </w:rPr>
      </w:pPr>
      <w:hyperlink w:anchor="_Toc479672333" w:history="1">
        <w:r w:rsidR="00031471" w:rsidRPr="00F6633B">
          <w:rPr>
            <w:rStyle w:val="Hyperlink"/>
          </w:rPr>
          <w:t>A.5</w:t>
        </w:r>
        <w:r w:rsidR="00031471">
          <w:rPr>
            <w:rFonts w:asciiTheme="minorHAnsi" w:eastAsiaTheme="minorEastAsia" w:hAnsiTheme="minorHAnsi" w:cstheme="minorBidi"/>
            <w:iCs w:val="0"/>
            <w:color w:val="auto"/>
            <w:lang w:eastAsia="en-GB"/>
          </w:rPr>
          <w:tab/>
        </w:r>
        <w:r w:rsidR="00031471" w:rsidRPr="00F6633B">
          <w:rPr>
            <w:rStyle w:val="Hyperlink"/>
          </w:rPr>
          <w:t>Known browser specific requirements</w:t>
        </w:r>
        <w:r w:rsidR="00031471">
          <w:rPr>
            <w:webHidden/>
          </w:rPr>
          <w:tab/>
        </w:r>
        <w:r w:rsidR="00031471">
          <w:rPr>
            <w:webHidden/>
          </w:rPr>
          <w:fldChar w:fldCharType="begin"/>
        </w:r>
        <w:r w:rsidR="00031471">
          <w:rPr>
            <w:webHidden/>
          </w:rPr>
          <w:instrText xml:space="preserve"> PAGEREF _Toc479672333 \h </w:instrText>
        </w:r>
        <w:r w:rsidR="00031471">
          <w:rPr>
            <w:webHidden/>
          </w:rPr>
        </w:r>
        <w:r w:rsidR="00031471">
          <w:rPr>
            <w:webHidden/>
          </w:rPr>
          <w:fldChar w:fldCharType="separate"/>
        </w:r>
        <w:r w:rsidR="00031471">
          <w:rPr>
            <w:webHidden/>
          </w:rPr>
          <w:t>47</w:t>
        </w:r>
        <w:r w:rsidR="00031471">
          <w:rPr>
            <w:webHidden/>
          </w:rPr>
          <w:fldChar w:fldCharType="end"/>
        </w:r>
      </w:hyperlink>
    </w:p>
    <w:p w14:paraId="449FC395" w14:textId="77777777" w:rsidR="00031471" w:rsidRDefault="008224DA">
      <w:pPr>
        <w:pStyle w:val="TOC3"/>
        <w:rPr>
          <w:rFonts w:asciiTheme="minorHAnsi" w:eastAsiaTheme="minorEastAsia" w:hAnsiTheme="minorHAnsi" w:cstheme="minorBidi"/>
          <w:iCs w:val="0"/>
          <w:sz w:val="22"/>
          <w:szCs w:val="22"/>
        </w:rPr>
      </w:pPr>
      <w:hyperlink w:anchor="_Toc479672334" w:history="1">
        <w:r w:rsidR="00031471" w:rsidRPr="00F6633B">
          <w:rPr>
            <w:rStyle w:val="Hyperlink"/>
          </w:rPr>
          <w:t>A.5.1</w:t>
        </w:r>
        <w:r w:rsidR="00031471">
          <w:rPr>
            <w:rFonts w:asciiTheme="minorHAnsi" w:eastAsiaTheme="minorEastAsia" w:hAnsiTheme="minorHAnsi" w:cstheme="minorBidi"/>
            <w:iCs w:val="0"/>
            <w:sz w:val="22"/>
            <w:szCs w:val="22"/>
          </w:rPr>
          <w:tab/>
        </w:r>
        <w:r w:rsidR="00031471" w:rsidRPr="00F6633B">
          <w:rPr>
            <w:rStyle w:val="Hyperlink"/>
          </w:rPr>
          <w:t>Internet Explorer</w:t>
        </w:r>
        <w:r w:rsidR="00031471">
          <w:rPr>
            <w:webHidden/>
          </w:rPr>
          <w:tab/>
        </w:r>
        <w:r w:rsidR="00031471">
          <w:rPr>
            <w:webHidden/>
          </w:rPr>
          <w:fldChar w:fldCharType="begin"/>
        </w:r>
        <w:r w:rsidR="00031471">
          <w:rPr>
            <w:webHidden/>
          </w:rPr>
          <w:instrText xml:space="preserve"> PAGEREF _Toc479672334 \h </w:instrText>
        </w:r>
        <w:r w:rsidR="00031471">
          <w:rPr>
            <w:webHidden/>
          </w:rPr>
        </w:r>
        <w:r w:rsidR="00031471">
          <w:rPr>
            <w:webHidden/>
          </w:rPr>
          <w:fldChar w:fldCharType="separate"/>
        </w:r>
        <w:r w:rsidR="00031471">
          <w:rPr>
            <w:webHidden/>
          </w:rPr>
          <w:t>47</w:t>
        </w:r>
        <w:r w:rsidR="00031471">
          <w:rPr>
            <w:webHidden/>
          </w:rPr>
          <w:fldChar w:fldCharType="end"/>
        </w:r>
      </w:hyperlink>
    </w:p>
    <w:p w14:paraId="449FC396" w14:textId="77777777" w:rsidR="00031471" w:rsidRDefault="008224DA">
      <w:pPr>
        <w:pStyle w:val="TOC2"/>
        <w:rPr>
          <w:rFonts w:asciiTheme="minorHAnsi" w:eastAsiaTheme="minorEastAsia" w:hAnsiTheme="minorHAnsi" w:cstheme="minorBidi"/>
          <w:iCs w:val="0"/>
          <w:color w:val="auto"/>
          <w:lang w:eastAsia="en-GB"/>
        </w:rPr>
      </w:pPr>
      <w:hyperlink w:anchor="_Toc479672335" w:history="1">
        <w:r w:rsidR="00031471" w:rsidRPr="00F6633B">
          <w:rPr>
            <w:rStyle w:val="Hyperlink"/>
          </w:rPr>
          <w:t>A.6</w:t>
        </w:r>
        <w:r w:rsidR="00031471">
          <w:rPr>
            <w:rFonts w:asciiTheme="minorHAnsi" w:eastAsiaTheme="minorEastAsia" w:hAnsiTheme="minorHAnsi" w:cstheme="minorBidi"/>
            <w:iCs w:val="0"/>
            <w:color w:val="auto"/>
            <w:lang w:eastAsia="en-GB"/>
          </w:rPr>
          <w:tab/>
        </w:r>
        <w:r w:rsidR="00031471" w:rsidRPr="00F6633B">
          <w:rPr>
            <w:rStyle w:val="Hyperlink"/>
          </w:rPr>
          <w:t>Polling for Payment Status</w:t>
        </w:r>
        <w:r w:rsidR="00031471">
          <w:rPr>
            <w:webHidden/>
          </w:rPr>
          <w:tab/>
        </w:r>
        <w:r w:rsidR="00031471">
          <w:rPr>
            <w:webHidden/>
          </w:rPr>
          <w:fldChar w:fldCharType="begin"/>
        </w:r>
        <w:r w:rsidR="00031471">
          <w:rPr>
            <w:webHidden/>
          </w:rPr>
          <w:instrText xml:space="preserve"> PAGEREF _Toc479672335 \h </w:instrText>
        </w:r>
        <w:r w:rsidR="00031471">
          <w:rPr>
            <w:webHidden/>
          </w:rPr>
        </w:r>
        <w:r w:rsidR="00031471">
          <w:rPr>
            <w:webHidden/>
          </w:rPr>
          <w:fldChar w:fldCharType="separate"/>
        </w:r>
        <w:r w:rsidR="00031471">
          <w:rPr>
            <w:webHidden/>
          </w:rPr>
          <w:t>48</w:t>
        </w:r>
        <w:r w:rsidR="00031471">
          <w:rPr>
            <w:webHidden/>
          </w:rPr>
          <w:fldChar w:fldCharType="end"/>
        </w:r>
      </w:hyperlink>
    </w:p>
    <w:p w14:paraId="449FC397" w14:textId="77777777" w:rsidR="00095E01" w:rsidRPr="00012B80" w:rsidRDefault="00644966" w:rsidP="0033777F">
      <w:pPr>
        <w:pStyle w:val="TablesFigures"/>
      </w:pPr>
      <w:r w:rsidRPr="00012B80">
        <w:rPr>
          <w:noProof/>
          <w:sz w:val="22"/>
          <w:szCs w:val="22"/>
        </w:rPr>
        <w:fldChar w:fldCharType="end"/>
      </w:r>
      <w:r w:rsidR="00095E01" w:rsidRPr="00012B80">
        <w:t>Tables</w:t>
      </w:r>
    </w:p>
    <w:p w14:paraId="449FC398" w14:textId="77777777" w:rsidR="00D0354C" w:rsidRDefault="00D14142">
      <w:pPr>
        <w:pStyle w:val="TableofFigures"/>
        <w:rPr>
          <w:rFonts w:asciiTheme="minorHAnsi" w:eastAsiaTheme="minorEastAsia" w:hAnsiTheme="minorHAnsi" w:cstheme="minorBidi"/>
          <w:sz w:val="22"/>
        </w:rPr>
      </w:pPr>
      <w:r w:rsidRPr="00012B80">
        <w:rPr>
          <w:color w:val="1A1F71"/>
          <w:sz w:val="22"/>
          <w:szCs w:val="24"/>
        </w:rPr>
        <w:fldChar w:fldCharType="begin"/>
      </w:r>
      <w:r w:rsidRPr="00012B80">
        <w:rPr>
          <w:color w:val="1A1F71"/>
          <w:sz w:val="22"/>
          <w:szCs w:val="24"/>
        </w:rPr>
        <w:instrText xml:space="preserve"> TOC \f F \h \z \c "Table" </w:instrText>
      </w:r>
      <w:r w:rsidRPr="00012B80">
        <w:rPr>
          <w:color w:val="1A1F71"/>
          <w:sz w:val="22"/>
          <w:szCs w:val="24"/>
        </w:rPr>
        <w:fldChar w:fldCharType="separate"/>
      </w:r>
      <w:hyperlink w:anchor="_Toc478732719" w:history="1">
        <w:r w:rsidR="00D0354C" w:rsidRPr="00310590">
          <w:rPr>
            <w:rStyle w:val="Hyperlink"/>
          </w:rPr>
          <w:t xml:space="preserve">Table 1: </w:t>
        </w:r>
        <w:r w:rsidR="00D0354C">
          <w:rPr>
            <w:rFonts w:asciiTheme="minorHAnsi" w:eastAsiaTheme="minorEastAsia" w:hAnsiTheme="minorHAnsi" w:cstheme="minorBidi"/>
            <w:sz w:val="22"/>
          </w:rPr>
          <w:tab/>
        </w:r>
        <w:r w:rsidR="00D0354C" w:rsidRPr="00310590">
          <w:rPr>
            <w:rStyle w:val="Hyperlink"/>
          </w:rPr>
          <w:t>Certified Browsers and Devices</w:t>
        </w:r>
        <w:r w:rsidR="00D0354C">
          <w:rPr>
            <w:webHidden/>
          </w:rPr>
          <w:tab/>
        </w:r>
        <w:r w:rsidR="00D0354C">
          <w:rPr>
            <w:webHidden/>
          </w:rPr>
          <w:fldChar w:fldCharType="begin"/>
        </w:r>
        <w:r w:rsidR="00D0354C">
          <w:rPr>
            <w:webHidden/>
          </w:rPr>
          <w:instrText xml:space="preserve"> PAGEREF _Toc478732719 \h </w:instrText>
        </w:r>
        <w:r w:rsidR="00D0354C">
          <w:rPr>
            <w:webHidden/>
          </w:rPr>
        </w:r>
        <w:r w:rsidR="00D0354C">
          <w:rPr>
            <w:webHidden/>
          </w:rPr>
          <w:fldChar w:fldCharType="separate"/>
        </w:r>
        <w:r w:rsidR="00D0354C">
          <w:rPr>
            <w:webHidden/>
          </w:rPr>
          <w:t>16</w:t>
        </w:r>
        <w:r w:rsidR="00D0354C">
          <w:rPr>
            <w:webHidden/>
          </w:rPr>
          <w:fldChar w:fldCharType="end"/>
        </w:r>
      </w:hyperlink>
    </w:p>
    <w:p w14:paraId="449FC399" w14:textId="77777777" w:rsidR="00D0354C" w:rsidRDefault="008224DA">
      <w:pPr>
        <w:pStyle w:val="TableofFigures"/>
        <w:rPr>
          <w:rFonts w:asciiTheme="minorHAnsi" w:eastAsiaTheme="minorEastAsia" w:hAnsiTheme="minorHAnsi" w:cstheme="minorBidi"/>
          <w:sz w:val="22"/>
        </w:rPr>
      </w:pPr>
      <w:hyperlink w:anchor="_Toc478732720" w:history="1">
        <w:r w:rsidR="00D0354C" w:rsidRPr="00310590">
          <w:rPr>
            <w:rStyle w:val="Hyperlink"/>
          </w:rPr>
          <w:t xml:space="preserve">Table 2: </w:t>
        </w:r>
        <w:r w:rsidR="00D0354C">
          <w:rPr>
            <w:rFonts w:asciiTheme="minorHAnsi" w:eastAsiaTheme="minorEastAsia" w:hAnsiTheme="minorHAnsi" w:cstheme="minorBidi"/>
            <w:sz w:val="22"/>
          </w:rPr>
          <w:tab/>
        </w:r>
        <w:r w:rsidR="00D0354C" w:rsidRPr="00310590">
          <w:rPr>
            <w:rStyle w:val="Hyperlink"/>
          </w:rPr>
          <w:t>Compatibility with mobile devices and operating systems (Android)</w:t>
        </w:r>
        <w:r w:rsidR="00D0354C">
          <w:rPr>
            <w:webHidden/>
          </w:rPr>
          <w:tab/>
        </w:r>
        <w:r w:rsidR="00D0354C">
          <w:rPr>
            <w:webHidden/>
          </w:rPr>
          <w:fldChar w:fldCharType="begin"/>
        </w:r>
        <w:r w:rsidR="00D0354C">
          <w:rPr>
            <w:webHidden/>
          </w:rPr>
          <w:instrText xml:space="preserve"> PAGEREF _Toc478732720 \h </w:instrText>
        </w:r>
        <w:r w:rsidR="00D0354C">
          <w:rPr>
            <w:webHidden/>
          </w:rPr>
        </w:r>
        <w:r w:rsidR="00D0354C">
          <w:rPr>
            <w:webHidden/>
          </w:rPr>
          <w:fldChar w:fldCharType="separate"/>
        </w:r>
        <w:r w:rsidR="00D0354C">
          <w:rPr>
            <w:webHidden/>
          </w:rPr>
          <w:t>16</w:t>
        </w:r>
        <w:r w:rsidR="00D0354C">
          <w:rPr>
            <w:webHidden/>
          </w:rPr>
          <w:fldChar w:fldCharType="end"/>
        </w:r>
      </w:hyperlink>
    </w:p>
    <w:p w14:paraId="449FC39A" w14:textId="77777777" w:rsidR="00D0354C" w:rsidRDefault="008224DA">
      <w:pPr>
        <w:pStyle w:val="TableofFigures"/>
        <w:rPr>
          <w:rFonts w:asciiTheme="minorHAnsi" w:eastAsiaTheme="minorEastAsia" w:hAnsiTheme="minorHAnsi" w:cstheme="minorBidi"/>
          <w:sz w:val="22"/>
        </w:rPr>
      </w:pPr>
      <w:hyperlink w:anchor="_Toc478732721" w:history="1">
        <w:r w:rsidR="00D0354C" w:rsidRPr="00310590">
          <w:rPr>
            <w:rStyle w:val="Hyperlink"/>
          </w:rPr>
          <w:t xml:space="preserve">Table 3: </w:t>
        </w:r>
        <w:r w:rsidR="00D0354C">
          <w:rPr>
            <w:rFonts w:asciiTheme="minorHAnsi" w:eastAsiaTheme="minorEastAsia" w:hAnsiTheme="minorHAnsi" w:cstheme="minorBidi"/>
            <w:sz w:val="22"/>
          </w:rPr>
          <w:tab/>
        </w:r>
        <w:r w:rsidR="00D0354C" w:rsidRPr="00310590">
          <w:rPr>
            <w:rStyle w:val="Hyperlink"/>
          </w:rPr>
          <w:t>Compatibility with mobile devices and operating systems (Apple)</w:t>
        </w:r>
        <w:r w:rsidR="00D0354C">
          <w:rPr>
            <w:webHidden/>
          </w:rPr>
          <w:tab/>
        </w:r>
        <w:r w:rsidR="00D0354C">
          <w:rPr>
            <w:webHidden/>
          </w:rPr>
          <w:fldChar w:fldCharType="begin"/>
        </w:r>
        <w:r w:rsidR="00D0354C">
          <w:rPr>
            <w:webHidden/>
          </w:rPr>
          <w:instrText xml:space="preserve"> PAGEREF _Toc478732721 \h </w:instrText>
        </w:r>
        <w:r w:rsidR="00D0354C">
          <w:rPr>
            <w:webHidden/>
          </w:rPr>
        </w:r>
        <w:r w:rsidR="00D0354C">
          <w:rPr>
            <w:webHidden/>
          </w:rPr>
          <w:fldChar w:fldCharType="separate"/>
        </w:r>
        <w:r w:rsidR="00D0354C">
          <w:rPr>
            <w:webHidden/>
          </w:rPr>
          <w:t>17</w:t>
        </w:r>
        <w:r w:rsidR="00D0354C">
          <w:rPr>
            <w:webHidden/>
          </w:rPr>
          <w:fldChar w:fldCharType="end"/>
        </w:r>
      </w:hyperlink>
    </w:p>
    <w:p w14:paraId="449FC39B" w14:textId="77777777" w:rsidR="00D0354C" w:rsidRDefault="008224DA">
      <w:pPr>
        <w:pStyle w:val="TableofFigures"/>
        <w:rPr>
          <w:rFonts w:asciiTheme="minorHAnsi" w:eastAsiaTheme="minorEastAsia" w:hAnsiTheme="minorHAnsi" w:cstheme="minorBidi"/>
          <w:sz w:val="22"/>
        </w:rPr>
      </w:pPr>
      <w:hyperlink w:anchor="_Toc478732722" w:history="1">
        <w:r w:rsidR="00D0354C" w:rsidRPr="00310590">
          <w:rPr>
            <w:rStyle w:val="Hyperlink"/>
          </w:rPr>
          <w:t xml:space="preserve">Table 4: </w:t>
        </w:r>
        <w:r w:rsidR="00D0354C">
          <w:rPr>
            <w:rFonts w:asciiTheme="minorHAnsi" w:eastAsiaTheme="minorEastAsia" w:hAnsiTheme="minorHAnsi" w:cstheme="minorBidi"/>
            <w:sz w:val="22"/>
          </w:rPr>
          <w:tab/>
        </w:r>
        <w:r w:rsidR="00D0354C" w:rsidRPr="00310590">
          <w:rPr>
            <w:rStyle w:val="Hyperlink"/>
          </w:rPr>
          <w:t>Third party component</w:t>
        </w:r>
        <w:r w:rsidR="00D0354C">
          <w:rPr>
            <w:webHidden/>
          </w:rPr>
          <w:tab/>
        </w:r>
        <w:r w:rsidR="00D0354C">
          <w:rPr>
            <w:webHidden/>
          </w:rPr>
          <w:fldChar w:fldCharType="begin"/>
        </w:r>
        <w:r w:rsidR="00D0354C">
          <w:rPr>
            <w:webHidden/>
          </w:rPr>
          <w:instrText xml:space="preserve"> PAGEREF _Toc478732722 \h </w:instrText>
        </w:r>
        <w:r w:rsidR="00D0354C">
          <w:rPr>
            <w:webHidden/>
          </w:rPr>
        </w:r>
        <w:r w:rsidR="00D0354C">
          <w:rPr>
            <w:webHidden/>
          </w:rPr>
          <w:fldChar w:fldCharType="separate"/>
        </w:r>
        <w:r w:rsidR="00D0354C">
          <w:rPr>
            <w:webHidden/>
          </w:rPr>
          <w:t>17</w:t>
        </w:r>
        <w:r w:rsidR="00D0354C">
          <w:rPr>
            <w:webHidden/>
          </w:rPr>
          <w:fldChar w:fldCharType="end"/>
        </w:r>
      </w:hyperlink>
    </w:p>
    <w:p w14:paraId="449FC39C" w14:textId="77777777" w:rsidR="00D0354C" w:rsidRDefault="008224DA">
      <w:pPr>
        <w:pStyle w:val="TableofFigures"/>
        <w:rPr>
          <w:rFonts w:asciiTheme="minorHAnsi" w:eastAsiaTheme="minorEastAsia" w:hAnsiTheme="minorHAnsi" w:cstheme="minorBidi"/>
          <w:sz w:val="22"/>
        </w:rPr>
      </w:pPr>
      <w:hyperlink w:anchor="_Toc478732723" w:history="1">
        <w:r w:rsidR="00D0354C" w:rsidRPr="00310590">
          <w:rPr>
            <w:rStyle w:val="Hyperlink"/>
          </w:rPr>
          <w:t xml:space="preserve">Table 5: </w:t>
        </w:r>
        <w:r w:rsidR="00D0354C">
          <w:rPr>
            <w:rFonts w:asciiTheme="minorHAnsi" w:eastAsiaTheme="minorEastAsia" w:hAnsiTheme="minorHAnsi" w:cstheme="minorBidi"/>
            <w:sz w:val="22"/>
          </w:rPr>
          <w:tab/>
        </w:r>
        <w:r w:rsidR="00D0354C" w:rsidRPr="00310590">
          <w:rPr>
            <w:rStyle w:val="Hyperlink"/>
          </w:rPr>
          <w:t>Web Merchant Button Library download locations</w:t>
        </w:r>
        <w:r w:rsidR="00D0354C">
          <w:rPr>
            <w:webHidden/>
          </w:rPr>
          <w:tab/>
        </w:r>
        <w:r w:rsidR="00D0354C">
          <w:rPr>
            <w:webHidden/>
          </w:rPr>
          <w:fldChar w:fldCharType="begin"/>
        </w:r>
        <w:r w:rsidR="00D0354C">
          <w:rPr>
            <w:webHidden/>
          </w:rPr>
          <w:instrText xml:space="preserve"> PAGEREF _Toc478732723 \h </w:instrText>
        </w:r>
        <w:r w:rsidR="00D0354C">
          <w:rPr>
            <w:webHidden/>
          </w:rPr>
        </w:r>
        <w:r w:rsidR="00D0354C">
          <w:rPr>
            <w:webHidden/>
          </w:rPr>
          <w:fldChar w:fldCharType="separate"/>
        </w:r>
        <w:r w:rsidR="00D0354C">
          <w:rPr>
            <w:webHidden/>
          </w:rPr>
          <w:t>17</w:t>
        </w:r>
        <w:r w:rsidR="00D0354C">
          <w:rPr>
            <w:webHidden/>
          </w:rPr>
          <w:fldChar w:fldCharType="end"/>
        </w:r>
      </w:hyperlink>
    </w:p>
    <w:p w14:paraId="449FC39D" w14:textId="77777777" w:rsidR="00D0354C" w:rsidRDefault="008224DA">
      <w:pPr>
        <w:pStyle w:val="TableofFigures"/>
        <w:rPr>
          <w:rFonts w:asciiTheme="minorHAnsi" w:eastAsiaTheme="minorEastAsia" w:hAnsiTheme="minorHAnsi" w:cstheme="minorBidi"/>
          <w:sz w:val="22"/>
        </w:rPr>
      </w:pPr>
      <w:hyperlink w:anchor="_Toc478732724" w:history="1">
        <w:r w:rsidR="00D0354C" w:rsidRPr="00310590">
          <w:rPr>
            <w:rStyle w:val="Hyperlink"/>
          </w:rPr>
          <w:t xml:space="preserve">Table 6: </w:t>
        </w:r>
        <w:r w:rsidR="00D0354C">
          <w:rPr>
            <w:rFonts w:asciiTheme="minorHAnsi" w:eastAsiaTheme="minorEastAsia" w:hAnsiTheme="minorHAnsi" w:cstheme="minorBidi"/>
            <w:sz w:val="22"/>
          </w:rPr>
          <w:tab/>
        </w:r>
        <w:r w:rsidR="00D0354C" w:rsidRPr="00310590">
          <w:rPr>
            <w:rStyle w:val="Hyperlink"/>
          </w:rPr>
          <w:t>Web Merchant Button library – Setup requirements</w:t>
        </w:r>
        <w:r w:rsidR="00D0354C">
          <w:rPr>
            <w:webHidden/>
          </w:rPr>
          <w:tab/>
        </w:r>
        <w:r w:rsidR="00D0354C">
          <w:rPr>
            <w:webHidden/>
          </w:rPr>
          <w:fldChar w:fldCharType="begin"/>
        </w:r>
        <w:r w:rsidR="00D0354C">
          <w:rPr>
            <w:webHidden/>
          </w:rPr>
          <w:instrText xml:space="preserve"> PAGEREF _Toc478732724 \h </w:instrText>
        </w:r>
        <w:r w:rsidR="00D0354C">
          <w:rPr>
            <w:webHidden/>
          </w:rPr>
        </w:r>
        <w:r w:rsidR="00D0354C">
          <w:rPr>
            <w:webHidden/>
          </w:rPr>
          <w:fldChar w:fldCharType="separate"/>
        </w:r>
        <w:r w:rsidR="00D0354C">
          <w:rPr>
            <w:webHidden/>
          </w:rPr>
          <w:t>19</w:t>
        </w:r>
        <w:r w:rsidR="00D0354C">
          <w:rPr>
            <w:webHidden/>
          </w:rPr>
          <w:fldChar w:fldCharType="end"/>
        </w:r>
      </w:hyperlink>
    </w:p>
    <w:p w14:paraId="449FC39E" w14:textId="77777777" w:rsidR="00D0354C" w:rsidRDefault="008224DA">
      <w:pPr>
        <w:pStyle w:val="TableofFigures"/>
        <w:rPr>
          <w:rFonts w:asciiTheme="minorHAnsi" w:eastAsiaTheme="minorEastAsia" w:hAnsiTheme="minorHAnsi" w:cstheme="minorBidi"/>
          <w:sz w:val="22"/>
        </w:rPr>
      </w:pPr>
      <w:hyperlink w:anchor="_Toc478732725" w:history="1">
        <w:r w:rsidR="00D0354C" w:rsidRPr="00310590">
          <w:rPr>
            <w:rStyle w:val="Hyperlink"/>
          </w:rPr>
          <w:t xml:space="preserve">Table 7: </w:t>
        </w:r>
        <w:r w:rsidR="00D0354C">
          <w:rPr>
            <w:rFonts w:asciiTheme="minorHAnsi" w:eastAsiaTheme="minorEastAsia" w:hAnsiTheme="minorHAnsi" w:cstheme="minorBidi"/>
            <w:sz w:val="22"/>
          </w:rPr>
          <w:tab/>
        </w:r>
        <w:r w:rsidR="00D0354C" w:rsidRPr="00310590">
          <w:rPr>
            <w:rStyle w:val="Hyperlink"/>
          </w:rPr>
          <w:t>Cookie management component</w:t>
        </w:r>
        <w:r w:rsidR="00D0354C">
          <w:rPr>
            <w:webHidden/>
          </w:rPr>
          <w:tab/>
        </w:r>
        <w:r w:rsidR="00D0354C">
          <w:rPr>
            <w:webHidden/>
          </w:rPr>
          <w:fldChar w:fldCharType="begin"/>
        </w:r>
        <w:r w:rsidR="00D0354C">
          <w:rPr>
            <w:webHidden/>
          </w:rPr>
          <w:instrText xml:space="preserve"> PAGEREF _Toc478732725 \h </w:instrText>
        </w:r>
        <w:r w:rsidR="00D0354C">
          <w:rPr>
            <w:webHidden/>
          </w:rPr>
        </w:r>
        <w:r w:rsidR="00D0354C">
          <w:rPr>
            <w:webHidden/>
          </w:rPr>
          <w:fldChar w:fldCharType="separate"/>
        </w:r>
        <w:r w:rsidR="00D0354C">
          <w:rPr>
            <w:webHidden/>
          </w:rPr>
          <w:t>21</w:t>
        </w:r>
        <w:r w:rsidR="00D0354C">
          <w:rPr>
            <w:webHidden/>
          </w:rPr>
          <w:fldChar w:fldCharType="end"/>
        </w:r>
      </w:hyperlink>
    </w:p>
    <w:p w14:paraId="449FC39F" w14:textId="77777777" w:rsidR="00D0354C" w:rsidRDefault="008224DA">
      <w:pPr>
        <w:pStyle w:val="TableofFigures"/>
        <w:rPr>
          <w:rFonts w:asciiTheme="minorHAnsi" w:eastAsiaTheme="minorEastAsia" w:hAnsiTheme="minorHAnsi" w:cstheme="minorBidi"/>
          <w:sz w:val="22"/>
        </w:rPr>
      </w:pPr>
      <w:hyperlink w:anchor="_Toc478732726" w:history="1">
        <w:r w:rsidR="00D0354C" w:rsidRPr="00310590">
          <w:rPr>
            <w:rStyle w:val="Hyperlink"/>
          </w:rPr>
          <w:t xml:space="preserve">Table 8: </w:t>
        </w:r>
        <w:r w:rsidR="00D0354C">
          <w:rPr>
            <w:rFonts w:asciiTheme="minorHAnsi" w:eastAsiaTheme="minorEastAsia" w:hAnsiTheme="minorHAnsi" w:cstheme="minorBidi"/>
            <w:sz w:val="22"/>
          </w:rPr>
          <w:tab/>
        </w:r>
        <w:r w:rsidR="00D0354C" w:rsidRPr="00310590">
          <w:rPr>
            <w:rStyle w:val="Hyperlink"/>
          </w:rPr>
          <w:t>PayConnect ID mapping to Request to Pay</w:t>
        </w:r>
        <w:r w:rsidR="00D0354C">
          <w:rPr>
            <w:webHidden/>
          </w:rPr>
          <w:tab/>
        </w:r>
        <w:r w:rsidR="00D0354C">
          <w:rPr>
            <w:webHidden/>
          </w:rPr>
          <w:fldChar w:fldCharType="begin"/>
        </w:r>
        <w:r w:rsidR="00D0354C">
          <w:rPr>
            <w:webHidden/>
          </w:rPr>
          <w:instrText xml:space="preserve"> PAGEREF _Toc478732726 \h </w:instrText>
        </w:r>
        <w:r w:rsidR="00D0354C">
          <w:rPr>
            <w:webHidden/>
          </w:rPr>
        </w:r>
        <w:r w:rsidR="00D0354C">
          <w:rPr>
            <w:webHidden/>
          </w:rPr>
          <w:fldChar w:fldCharType="separate"/>
        </w:r>
        <w:r w:rsidR="00D0354C">
          <w:rPr>
            <w:webHidden/>
          </w:rPr>
          <w:t>26</w:t>
        </w:r>
        <w:r w:rsidR="00D0354C">
          <w:rPr>
            <w:webHidden/>
          </w:rPr>
          <w:fldChar w:fldCharType="end"/>
        </w:r>
      </w:hyperlink>
    </w:p>
    <w:p w14:paraId="449FC3A0" w14:textId="77777777" w:rsidR="00D0354C" w:rsidRDefault="008224DA">
      <w:pPr>
        <w:pStyle w:val="TableofFigures"/>
        <w:rPr>
          <w:rFonts w:asciiTheme="minorHAnsi" w:eastAsiaTheme="minorEastAsia" w:hAnsiTheme="minorHAnsi" w:cstheme="minorBidi"/>
          <w:sz w:val="22"/>
        </w:rPr>
      </w:pPr>
      <w:hyperlink w:anchor="_Toc478732727" w:history="1">
        <w:r w:rsidR="00D0354C" w:rsidRPr="00310590">
          <w:rPr>
            <w:rStyle w:val="Hyperlink"/>
          </w:rPr>
          <w:t xml:space="preserve">Table 9: </w:t>
        </w:r>
        <w:r w:rsidR="00D0354C">
          <w:rPr>
            <w:rFonts w:asciiTheme="minorHAnsi" w:eastAsiaTheme="minorEastAsia" w:hAnsiTheme="minorHAnsi" w:cstheme="minorBidi"/>
            <w:sz w:val="22"/>
          </w:rPr>
          <w:tab/>
        </w:r>
        <w:r w:rsidR="00D0354C" w:rsidRPr="00310590">
          <w:rPr>
            <w:rStyle w:val="Hyperlink"/>
          </w:rPr>
          <w:t>Response to Request to Pay Mapping</w:t>
        </w:r>
        <w:r w:rsidR="00D0354C">
          <w:rPr>
            <w:webHidden/>
          </w:rPr>
          <w:tab/>
        </w:r>
        <w:r w:rsidR="00D0354C">
          <w:rPr>
            <w:webHidden/>
          </w:rPr>
          <w:fldChar w:fldCharType="begin"/>
        </w:r>
        <w:r w:rsidR="00D0354C">
          <w:rPr>
            <w:webHidden/>
          </w:rPr>
          <w:instrText xml:space="preserve"> PAGEREF _Toc478732727 \h </w:instrText>
        </w:r>
        <w:r w:rsidR="00D0354C">
          <w:rPr>
            <w:webHidden/>
          </w:rPr>
        </w:r>
        <w:r w:rsidR="00D0354C">
          <w:rPr>
            <w:webHidden/>
          </w:rPr>
          <w:fldChar w:fldCharType="separate"/>
        </w:r>
        <w:r w:rsidR="00D0354C">
          <w:rPr>
            <w:webHidden/>
          </w:rPr>
          <w:t>28</w:t>
        </w:r>
        <w:r w:rsidR="00D0354C">
          <w:rPr>
            <w:webHidden/>
          </w:rPr>
          <w:fldChar w:fldCharType="end"/>
        </w:r>
      </w:hyperlink>
    </w:p>
    <w:p w14:paraId="449FC3A1" w14:textId="77777777" w:rsidR="00D0354C" w:rsidRDefault="008224DA">
      <w:pPr>
        <w:pStyle w:val="TableofFigures"/>
        <w:rPr>
          <w:rFonts w:asciiTheme="minorHAnsi" w:eastAsiaTheme="minorEastAsia" w:hAnsiTheme="minorHAnsi" w:cstheme="minorBidi"/>
          <w:sz w:val="22"/>
        </w:rPr>
      </w:pPr>
      <w:hyperlink w:anchor="_Toc478732728" w:history="1">
        <w:r w:rsidR="00D0354C" w:rsidRPr="00310590">
          <w:rPr>
            <w:rStyle w:val="Hyperlink"/>
          </w:rPr>
          <w:t xml:space="preserve">Table 10: </w:t>
        </w:r>
        <w:r w:rsidR="00D0354C">
          <w:rPr>
            <w:rFonts w:asciiTheme="minorHAnsi" w:eastAsiaTheme="minorEastAsia" w:hAnsiTheme="minorHAnsi" w:cstheme="minorBidi"/>
            <w:sz w:val="22"/>
          </w:rPr>
          <w:tab/>
        </w:r>
        <w:r w:rsidR="00D0354C" w:rsidRPr="00310590">
          <w:rPr>
            <w:rStyle w:val="Hyperlink"/>
          </w:rPr>
          <w:t>PayConnect cookie setting for Pay Status Authorised</w:t>
        </w:r>
        <w:r w:rsidR="00D0354C">
          <w:rPr>
            <w:webHidden/>
          </w:rPr>
          <w:tab/>
        </w:r>
        <w:r w:rsidR="00D0354C">
          <w:rPr>
            <w:webHidden/>
          </w:rPr>
          <w:fldChar w:fldCharType="begin"/>
        </w:r>
        <w:r w:rsidR="00D0354C">
          <w:rPr>
            <w:webHidden/>
          </w:rPr>
          <w:instrText xml:space="preserve"> PAGEREF _Toc478732728 \h </w:instrText>
        </w:r>
        <w:r w:rsidR="00D0354C">
          <w:rPr>
            <w:webHidden/>
          </w:rPr>
        </w:r>
        <w:r w:rsidR="00D0354C">
          <w:rPr>
            <w:webHidden/>
          </w:rPr>
          <w:fldChar w:fldCharType="separate"/>
        </w:r>
        <w:r w:rsidR="00D0354C">
          <w:rPr>
            <w:webHidden/>
          </w:rPr>
          <w:t>33</w:t>
        </w:r>
        <w:r w:rsidR="00D0354C">
          <w:rPr>
            <w:webHidden/>
          </w:rPr>
          <w:fldChar w:fldCharType="end"/>
        </w:r>
      </w:hyperlink>
    </w:p>
    <w:p w14:paraId="449FC3A2" w14:textId="77777777" w:rsidR="00FA1FC6" w:rsidRPr="00012B80" w:rsidRDefault="00D14142" w:rsidP="00651F9C">
      <w:pPr>
        <w:pStyle w:val="TableofFigures"/>
      </w:pPr>
      <w:r w:rsidRPr="00012B80">
        <w:rPr>
          <w:color w:val="1A1F71"/>
          <w:sz w:val="22"/>
          <w:szCs w:val="24"/>
        </w:rPr>
        <w:fldChar w:fldCharType="end"/>
      </w:r>
    </w:p>
    <w:p w14:paraId="449FC3A3" w14:textId="77777777" w:rsidR="00FA1FC6" w:rsidRPr="00012B80" w:rsidRDefault="00FA1FC6" w:rsidP="0033777F">
      <w:pPr>
        <w:pStyle w:val="TablesFigures"/>
      </w:pPr>
      <w:r w:rsidRPr="00012B80">
        <w:t>Figures</w:t>
      </w:r>
    </w:p>
    <w:p w14:paraId="449FC3A4" w14:textId="77777777" w:rsidR="00D0354C" w:rsidRDefault="007D2920">
      <w:pPr>
        <w:pStyle w:val="TableofFigures"/>
        <w:rPr>
          <w:rFonts w:asciiTheme="minorHAnsi" w:eastAsiaTheme="minorEastAsia" w:hAnsiTheme="minorHAnsi" w:cstheme="minorBidi"/>
          <w:sz w:val="22"/>
        </w:rPr>
      </w:pPr>
      <w:r w:rsidRPr="00012B80">
        <w:rPr>
          <w:sz w:val="24"/>
        </w:rPr>
        <w:fldChar w:fldCharType="begin"/>
      </w:r>
      <w:r w:rsidRPr="00012B80">
        <w:rPr>
          <w:sz w:val="24"/>
        </w:rPr>
        <w:instrText xml:space="preserve"> TOC \h \z \c "Figure" </w:instrText>
      </w:r>
      <w:r w:rsidRPr="00012B80">
        <w:rPr>
          <w:sz w:val="24"/>
        </w:rPr>
        <w:fldChar w:fldCharType="separate"/>
      </w:r>
      <w:hyperlink w:anchor="_Toc478732729" w:history="1">
        <w:r w:rsidR="00D0354C" w:rsidRPr="00124690">
          <w:rPr>
            <w:rStyle w:val="Hyperlink"/>
          </w:rPr>
          <w:t xml:space="preserve">Figure 1: </w:t>
        </w:r>
        <w:r w:rsidR="00D0354C">
          <w:rPr>
            <w:rFonts w:asciiTheme="minorHAnsi" w:eastAsiaTheme="minorEastAsia" w:hAnsiTheme="minorHAnsi" w:cstheme="minorBidi"/>
            <w:sz w:val="22"/>
          </w:rPr>
          <w:tab/>
        </w:r>
        <w:r w:rsidR="00D0354C" w:rsidRPr="00124690">
          <w:rPr>
            <w:rStyle w:val="Hyperlink"/>
          </w:rPr>
          <w:t>Interaction between the components of the M-COMM journey</w:t>
        </w:r>
        <w:r w:rsidR="00D0354C">
          <w:rPr>
            <w:webHidden/>
          </w:rPr>
          <w:tab/>
        </w:r>
        <w:r w:rsidR="00D0354C">
          <w:rPr>
            <w:webHidden/>
          </w:rPr>
          <w:fldChar w:fldCharType="begin"/>
        </w:r>
        <w:r w:rsidR="00D0354C">
          <w:rPr>
            <w:webHidden/>
          </w:rPr>
          <w:instrText xml:space="preserve"> PAGEREF _Toc478732729 \h </w:instrText>
        </w:r>
        <w:r w:rsidR="00D0354C">
          <w:rPr>
            <w:webHidden/>
          </w:rPr>
        </w:r>
        <w:r w:rsidR="00D0354C">
          <w:rPr>
            <w:webHidden/>
          </w:rPr>
          <w:fldChar w:fldCharType="separate"/>
        </w:r>
        <w:r w:rsidR="00D0354C">
          <w:rPr>
            <w:webHidden/>
          </w:rPr>
          <w:t>10</w:t>
        </w:r>
        <w:r w:rsidR="00D0354C">
          <w:rPr>
            <w:webHidden/>
          </w:rPr>
          <w:fldChar w:fldCharType="end"/>
        </w:r>
      </w:hyperlink>
    </w:p>
    <w:p w14:paraId="449FC3A5" w14:textId="77777777" w:rsidR="00D0354C" w:rsidRDefault="008224DA">
      <w:pPr>
        <w:pStyle w:val="TableofFigures"/>
        <w:rPr>
          <w:rFonts w:asciiTheme="minorHAnsi" w:eastAsiaTheme="minorEastAsia" w:hAnsiTheme="minorHAnsi" w:cstheme="minorBidi"/>
          <w:sz w:val="22"/>
        </w:rPr>
      </w:pPr>
      <w:hyperlink w:anchor="_Toc478732730" w:history="1">
        <w:r w:rsidR="00D0354C" w:rsidRPr="00124690">
          <w:rPr>
            <w:rStyle w:val="Hyperlink"/>
          </w:rPr>
          <w:t xml:space="preserve">Figure 2: </w:t>
        </w:r>
        <w:r w:rsidR="00D0354C">
          <w:rPr>
            <w:rFonts w:asciiTheme="minorHAnsi" w:eastAsiaTheme="minorEastAsia" w:hAnsiTheme="minorHAnsi" w:cstheme="minorBidi"/>
            <w:sz w:val="22"/>
          </w:rPr>
          <w:tab/>
        </w:r>
        <w:r w:rsidR="00D0354C" w:rsidRPr="00124690">
          <w:rPr>
            <w:rStyle w:val="Hyperlink"/>
          </w:rPr>
          <w:t>App Picker – sample screens</w:t>
        </w:r>
        <w:r w:rsidR="00D0354C">
          <w:rPr>
            <w:webHidden/>
          </w:rPr>
          <w:tab/>
        </w:r>
        <w:r w:rsidR="00D0354C">
          <w:rPr>
            <w:webHidden/>
          </w:rPr>
          <w:fldChar w:fldCharType="begin"/>
        </w:r>
        <w:r w:rsidR="00D0354C">
          <w:rPr>
            <w:webHidden/>
          </w:rPr>
          <w:instrText xml:space="preserve"> PAGEREF _Toc478732730 \h </w:instrText>
        </w:r>
        <w:r w:rsidR="00D0354C">
          <w:rPr>
            <w:webHidden/>
          </w:rPr>
        </w:r>
        <w:r w:rsidR="00D0354C">
          <w:rPr>
            <w:webHidden/>
          </w:rPr>
          <w:fldChar w:fldCharType="separate"/>
        </w:r>
        <w:r w:rsidR="00D0354C">
          <w:rPr>
            <w:webHidden/>
          </w:rPr>
          <w:t>11</w:t>
        </w:r>
        <w:r w:rsidR="00D0354C">
          <w:rPr>
            <w:webHidden/>
          </w:rPr>
          <w:fldChar w:fldCharType="end"/>
        </w:r>
      </w:hyperlink>
    </w:p>
    <w:p w14:paraId="449FC3A6" w14:textId="77777777" w:rsidR="00D0354C" w:rsidRDefault="008224DA">
      <w:pPr>
        <w:pStyle w:val="TableofFigures"/>
        <w:rPr>
          <w:rFonts w:asciiTheme="minorHAnsi" w:eastAsiaTheme="minorEastAsia" w:hAnsiTheme="minorHAnsi" w:cstheme="minorBidi"/>
          <w:sz w:val="22"/>
        </w:rPr>
      </w:pPr>
      <w:hyperlink w:anchor="_Toc478732731" w:history="1">
        <w:r w:rsidR="00D0354C" w:rsidRPr="00124690">
          <w:rPr>
            <w:rStyle w:val="Hyperlink"/>
          </w:rPr>
          <w:t xml:space="preserve">Figure 3: </w:t>
        </w:r>
        <w:r w:rsidR="00D0354C">
          <w:rPr>
            <w:rFonts w:asciiTheme="minorHAnsi" w:eastAsiaTheme="minorEastAsia" w:hAnsiTheme="minorHAnsi" w:cstheme="minorBidi"/>
            <w:sz w:val="22"/>
          </w:rPr>
          <w:tab/>
        </w:r>
        <w:r w:rsidR="00D0354C" w:rsidRPr="00124690">
          <w:rPr>
            <w:rStyle w:val="Hyperlink"/>
          </w:rPr>
          <w:t>Interaction between the components of the E-COMM PBBA Code journey</w:t>
        </w:r>
        <w:r w:rsidR="00D0354C">
          <w:rPr>
            <w:webHidden/>
          </w:rPr>
          <w:tab/>
        </w:r>
        <w:r w:rsidR="00D0354C">
          <w:rPr>
            <w:webHidden/>
          </w:rPr>
          <w:fldChar w:fldCharType="begin"/>
        </w:r>
        <w:r w:rsidR="00D0354C">
          <w:rPr>
            <w:webHidden/>
          </w:rPr>
          <w:instrText xml:space="preserve"> PAGEREF _Toc478732731 \h </w:instrText>
        </w:r>
        <w:r w:rsidR="00D0354C">
          <w:rPr>
            <w:webHidden/>
          </w:rPr>
        </w:r>
        <w:r w:rsidR="00D0354C">
          <w:rPr>
            <w:webHidden/>
          </w:rPr>
          <w:fldChar w:fldCharType="separate"/>
        </w:r>
        <w:r w:rsidR="00D0354C">
          <w:rPr>
            <w:webHidden/>
          </w:rPr>
          <w:t>13</w:t>
        </w:r>
        <w:r w:rsidR="00D0354C">
          <w:rPr>
            <w:webHidden/>
          </w:rPr>
          <w:fldChar w:fldCharType="end"/>
        </w:r>
      </w:hyperlink>
    </w:p>
    <w:p w14:paraId="449FC3A7" w14:textId="77777777" w:rsidR="00D0354C" w:rsidRDefault="008224DA">
      <w:pPr>
        <w:pStyle w:val="TableofFigures"/>
        <w:rPr>
          <w:rFonts w:asciiTheme="minorHAnsi" w:eastAsiaTheme="minorEastAsia" w:hAnsiTheme="minorHAnsi" w:cstheme="minorBidi"/>
          <w:sz w:val="22"/>
        </w:rPr>
      </w:pPr>
      <w:hyperlink w:anchor="_Toc478732732" w:history="1">
        <w:r w:rsidR="00D0354C" w:rsidRPr="00124690">
          <w:rPr>
            <w:rStyle w:val="Hyperlink"/>
          </w:rPr>
          <w:t xml:space="preserve">Figure 4: </w:t>
        </w:r>
        <w:r w:rsidR="00D0354C">
          <w:rPr>
            <w:rFonts w:asciiTheme="minorHAnsi" w:eastAsiaTheme="minorEastAsia" w:hAnsiTheme="minorHAnsi" w:cstheme="minorBidi"/>
            <w:sz w:val="22"/>
          </w:rPr>
          <w:tab/>
        </w:r>
        <w:r w:rsidR="00D0354C" w:rsidRPr="00124690">
          <w:rPr>
            <w:rStyle w:val="Hyperlink"/>
          </w:rPr>
          <w:t>Interaction between the components of the E-COMM PayConnect journey</w:t>
        </w:r>
        <w:r w:rsidR="00D0354C">
          <w:rPr>
            <w:webHidden/>
          </w:rPr>
          <w:tab/>
        </w:r>
        <w:r w:rsidR="00D0354C">
          <w:rPr>
            <w:webHidden/>
          </w:rPr>
          <w:fldChar w:fldCharType="begin"/>
        </w:r>
        <w:r w:rsidR="00D0354C">
          <w:rPr>
            <w:webHidden/>
          </w:rPr>
          <w:instrText xml:space="preserve"> PAGEREF _Toc478732732 \h </w:instrText>
        </w:r>
        <w:r w:rsidR="00D0354C">
          <w:rPr>
            <w:webHidden/>
          </w:rPr>
        </w:r>
        <w:r w:rsidR="00D0354C">
          <w:rPr>
            <w:webHidden/>
          </w:rPr>
          <w:fldChar w:fldCharType="separate"/>
        </w:r>
        <w:r w:rsidR="00D0354C">
          <w:rPr>
            <w:webHidden/>
          </w:rPr>
          <w:t>15</w:t>
        </w:r>
        <w:r w:rsidR="00D0354C">
          <w:rPr>
            <w:webHidden/>
          </w:rPr>
          <w:fldChar w:fldCharType="end"/>
        </w:r>
      </w:hyperlink>
    </w:p>
    <w:p w14:paraId="449FC3A8" w14:textId="77777777" w:rsidR="00D0354C" w:rsidRDefault="008224DA">
      <w:pPr>
        <w:pStyle w:val="TableofFigures"/>
        <w:rPr>
          <w:rFonts w:asciiTheme="minorHAnsi" w:eastAsiaTheme="minorEastAsia" w:hAnsiTheme="minorHAnsi" w:cstheme="minorBidi"/>
          <w:sz w:val="22"/>
        </w:rPr>
      </w:pPr>
      <w:hyperlink w:anchor="_Toc478732733" w:history="1">
        <w:r w:rsidR="00D0354C" w:rsidRPr="00124690">
          <w:rPr>
            <w:rStyle w:val="Hyperlink"/>
          </w:rPr>
          <w:t xml:space="preserve">Figure 5: </w:t>
        </w:r>
        <w:r w:rsidR="00D0354C">
          <w:rPr>
            <w:rFonts w:asciiTheme="minorHAnsi" w:eastAsiaTheme="minorEastAsia" w:hAnsiTheme="minorHAnsi" w:cstheme="minorBidi"/>
            <w:sz w:val="22"/>
          </w:rPr>
          <w:tab/>
        </w:r>
        <w:r w:rsidR="00D0354C" w:rsidRPr="00124690">
          <w:rPr>
            <w:rStyle w:val="Hyperlink"/>
          </w:rPr>
          <w:t>Branded PBBA Web Merchant button library structure</w:t>
        </w:r>
        <w:r w:rsidR="00D0354C">
          <w:rPr>
            <w:webHidden/>
          </w:rPr>
          <w:tab/>
        </w:r>
        <w:r w:rsidR="00D0354C">
          <w:rPr>
            <w:webHidden/>
          </w:rPr>
          <w:fldChar w:fldCharType="begin"/>
        </w:r>
        <w:r w:rsidR="00D0354C">
          <w:rPr>
            <w:webHidden/>
          </w:rPr>
          <w:instrText xml:space="preserve"> PAGEREF _Toc478732733 \h </w:instrText>
        </w:r>
        <w:r w:rsidR="00D0354C">
          <w:rPr>
            <w:webHidden/>
          </w:rPr>
        </w:r>
        <w:r w:rsidR="00D0354C">
          <w:rPr>
            <w:webHidden/>
          </w:rPr>
          <w:fldChar w:fldCharType="separate"/>
        </w:r>
        <w:r w:rsidR="00D0354C">
          <w:rPr>
            <w:webHidden/>
          </w:rPr>
          <w:t>18</w:t>
        </w:r>
        <w:r w:rsidR="00D0354C">
          <w:rPr>
            <w:webHidden/>
          </w:rPr>
          <w:fldChar w:fldCharType="end"/>
        </w:r>
      </w:hyperlink>
    </w:p>
    <w:p w14:paraId="449FC3A9" w14:textId="77777777" w:rsidR="00D0354C" w:rsidRDefault="008224DA">
      <w:pPr>
        <w:pStyle w:val="TableofFigures"/>
        <w:rPr>
          <w:rFonts w:asciiTheme="minorHAnsi" w:eastAsiaTheme="minorEastAsia" w:hAnsiTheme="minorHAnsi" w:cstheme="minorBidi"/>
          <w:sz w:val="22"/>
        </w:rPr>
      </w:pPr>
      <w:hyperlink w:anchor="_Toc478732734" w:history="1">
        <w:r w:rsidR="00D0354C" w:rsidRPr="00124690">
          <w:rPr>
            <w:rStyle w:val="Hyperlink"/>
          </w:rPr>
          <w:t xml:space="preserve">Figure 6: </w:t>
        </w:r>
        <w:r w:rsidR="00D0354C">
          <w:rPr>
            <w:rFonts w:asciiTheme="minorHAnsi" w:eastAsiaTheme="minorEastAsia" w:hAnsiTheme="minorHAnsi" w:cstheme="minorBidi"/>
            <w:sz w:val="22"/>
          </w:rPr>
          <w:tab/>
        </w:r>
        <w:r w:rsidR="00D0354C" w:rsidRPr="00124690">
          <w:rPr>
            <w:rStyle w:val="Hyperlink"/>
          </w:rPr>
          <w:t>Popup component</w:t>
        </w:r>
        <w:r w:rsidR="00D0354C">
          <w:rPr>
            <w:webHidden/>
          </w:rPr>
          <w:tab/>
        </w:r>
        <w:r w:rsidR="00D0354C">
          <w:rPr>
            <w:webHidden/>
          </w:rPr>
          <w:fldChar w:fldCharType="begin"/>
        </w:r>
        <w:r w:rsidR="00D0354C">
          <w:rPr>
            <w:webHidden/>
          </w:rPr>
          <w:instrText xml:space="preserve"> PAGEREF _Toc478732734 \h </w:instrText>
        </w:r>
        <w:r w:rsidR="00D0354C">
          <w:rPr>
            <w:webHidden/>
          </w:rPr>
        </w:r>
        <w:r w:rsidR="00D0354C">
          <w:rPr>
            <w:webHidden/>
          </w:rPr>
          <w:fldChar w:fldCharType="separate"/>
        </w:r>
        <w:r w:rsidR="00D0354C">
          <w:rPr>
            <w:webHidden/>
          </w:rPr>
          <w:t>20</w:t>
        </w:r>
        <w:r w:rsidR="00D0354C">
          <w:rPr>
            <w:webHidden/>
          </w:rPr>
          <w:fldChar w:fldCharType="end"/>
        </w:r>
      </w:hyperlink>
    </w:p>
    <w:p w14:paraId="449FC3AA" w14:textId="77777777" w:rsidR="00D0354C" w:rsidRDefault="008224DA">
      <w:pPr>
        <w:pStyle w:val="TableofFigures"/>
        <w:rPr>
          <w:rFonts w:asciiTheme="minorHAnsi" w:eastAsiaTheme="minorEastAsia" w:hAnsiTheme="minorHAnsi" w:cstheme="minorBidi"/>
          <w:sz w:val="22"/>
        </w:rPr>
      </w:pPr>
      <w:hyperlink w:anchor="_Toc478732735" w:history="1">
        <w:r w:rsidR="00D0354C" w:rsidRPr="00124690">
          <w:rPr>
            <w:rStyle w:val="Hyperlink"/>
          </w:rPr>
          <w:t xml:space="preserve">Figure 7: </w:t>
        </w:r>
        <w:r w:rsidR="00D0354C">
          <w:rPr>
            <w:rFonts w:asciiTheme="minorHAnsi" w:eastAsiaTheme="minorEastAsia" w:hAnsiTheme="minorHAnsi" w:cstheme="minorBidi"/>
            <w:sz w:val="22"/>
          </w:rPr>
          <w:tab/>
        </w:r>
        <w:r w:rsidR="00D0354C" w:rsidRPr="00124690">
          <w:rPr>
            <w:rStyle w:val="Hyperlink"/>
          </w:rPr>
          <w:t>PayConnect Cookie (pcid)</w:t>
        </w:r>
        <w:r w:rsidR="00D0354C">
          <w:rPr>
            <w:webHidden/>
          </w:rPr>
          <w:tab/>
        </w:r>
        <w:r w:rsidR="00D0354C">
          <w:rPr>
            <w:webHidden/>
          </w:rPr>
          <w:fldChar w:fldCharType="begin"/>
        </w:r>
        <w:r w:rsidR="00D0354C">
          <w:rPr>
            <w:webHidden/>
          </w:rPr>
          <w:instrText xml:space="preserve"> PAGEREF _Toc478732735 \h </w:instrText>
        </w:r>
        <w:r w:rsidR="00D0354C">
          <w:rPr>
            <w:webHidden/>
          </w:rPr>
        </w:r>
        <w:r w:rsidR="00D0354C">
          <w:rPr>
            <w:webHidden/>
          </w:rPr>
          <w:fldChar w:fldCharType="separate"/>
        </w:r>
        <w:r w:rsidR="00D0354C">
          <w:rPr>
            <w:webHidden/>
          </w:rPr>
          <w:t>22</w:t>
        </w:r>
        <w:r w:rsidR="00D0354C">
          <w:rPr>
            <w:webHidden/>
          </w:rPr>
          <w:fldChar w:fldCharType="end"/>
        </w:r>
      </w:hyperlink>
    </w:p>
    <w:p w14:paraId="449FC3AB" w14:textId="77777777" w:rsidR="00D0354C" w:rsidRDefault="008224DA">
      <w:pPr>
        <w:pStyle w:val="TableofFigures"/>
        <w:rPr>
          <w:rFonts w:asciiTheme="minorHAnsi" w:eastAsiaTheme="minorEastAsia" w:hAnsiTheme="minorHAnsi" w:cstheme="minorBidi"/>
          <w:sz w:val="22"/>
        </w:rPr>
      </w:pPr>
      <w:hyperlink w:anchor="_Toc478732736" w:history="1">
        <w:r w:rsidR="00D0354C" w:rsidRPr="00124690">
          <w:rPr>
            <w:rStyle w:val="Hyperlink"/>
          </w:rPr>
          <w:t xml:space="preserve">Figure 8: </w:t>
        </w:r>
        <w:r w:rsidR="00D0354C">
          <w:rPr>
            <w:rFonts w:asciiTheme="minorHAnsi" w:eastAsiaTheme="minorEastAsia" w:hAnsiTheme="minorHAnsi" w:cstheme="minorBidi"/>
            <w:sz w:val="22"/>
          </w:rPr>
          <w:tab/>
        </w:r>
        <w:r w:rsidR="00D0354C" w:rsidRPr="00124690">
          <w:rPr>
            <w:rStyle w:val="Hyperlink"/>
          </w:rPr>
          <w:t>hasApp Cookie</w:t>
        </w:r>
        <w:r w:rsidR="00D0354C">
          <w:rPr>
            <w:webHidden/>
          </w:rPr>
          <w:tab/>
        </w:r>
        <w:r w:rsidR="00D0354C">
          <w:rPr>
            <w:webHidden/>
          </w:rPr>
          <w:fldChar w:fldCharType="begin"/>
        </w:r>
        <w:r w:rsidR="00D0354C">
          <w:rPr>
            <w:webHidden/>
          </w:rPr>
          <w:instrText xml:space="preserve"> PAGEREF _Toc478732736 \h </w:instrText>
        </w:r>
        <w:r w:rsidR="00D0354C">
          <w:rPr>
            <w:webHidden/>
          </w:rPr>
        </w:r>
        <w:r w:rsidR="00D0354C">
          <w:rPr>
            <w:webHidden/>
          </w:rPr>
          <w:fldChar w:fldCharType="separate"/>
        </w:r>
        <w:r w:rsidR="00D0354C">
          <w:rPr>
            <w:webHidden/>
          </w:rPr>
          <w:t>22</w:t>
        </w:r>
        <w:r w:rsidR="00D0354C">
          <w:rPr>
            <w:webHidden/>
          </w:rPr>
          <w:fldChar w:fldCharType="end"/>
        </w:r>
      </w:hyperlink>
    </w:p>
    <w:p w14:paraId="449FC3AC" w14:textId="77777777" w:rsidR="00D0354C" w:rsidRDefault="008224DA">
      <w:pPr>
        <w:pStyle w:val="TableofFigures"/>
        <w:rPr>
          <w:rFonts w:asciiTheme="minorHAnsi" w:eastAsiaTheme="minorEastAsia" w:hAnsiTheme="minorHAnsi" w:cstheme="minorBidi"/>
          <w:sz w:val="22"/>
        </w:rPr>
      </w:pPr>
      <w:hyperlink w:anchor="_Toc478732737" w:history="1">
        <w:r w:rsidR="00D0354C" w:rsidRPr="00124690">
          <w:rPr>
            <w:rStyle w:val="Hyperlink"/>
          </w:rPr>
          <w:t xml:space="preserve">Figure 9: </w:t>
        </w:r>
        <w:r w:rsidR="00D0354C">
          <w:rPr>
            <w:rFonts w:asciiTheme="minorHAnsi" w:eastAsiaTheme="minorEastAsia" w:hAnsiTheme="minorHAnsi" w:cstheme="minorBidi"/>
            <w:sz w:val="22"/>
          </w:rPr>
          <w:tab/>
        </w:r>
        <w:r w:rsidR="00D0354C" w:rsidRPr="00124690">
          <w:rPr>
            <w:rStyle w:val="Hyperlink"/>
          </w:rPr>
          <w:t>Mobile App Cookie</w:t>
        </w:r>
        <w:r w:rsidR="00D0354C">
          <w:rPr>
            <w:webHidden/>
          </w:rPr>
          <w:tab/>
        </w:r>
        <w:r w:rsidR="00D0354C">
          <w:rPr>
            <w:webHidden/>
          </w:rPr>
          <w:fldChar w:fldCharType="begin"/>
        </w:r>
        <w:r w:rsidR="00D0354C">
          <w:rPr>
            <w:webHidden/>
          </w:rPr>
          <w:instrText xml:space="preserve"> PAGEREF _Toc478732737 \h </w:instrText>
        </w:r>
        <w:r w:rsidR="00D0354C">
          <w:rPr>
            <w:webHidden/>
          </w:rPr>
        </w:r>
        <w:r w:rsidR="00D0354C">
          <w:rPr>
            <w:webHidden/>
          </w:rPr>
          <w:fldChar w:fldCharType="separate"/>
        </w:r>
        <w:r w:rsidR="00D0354C">
          <w:rPr>
            <w:webHidden/>
          </w:rPr>
          <w:t>35</w:t>
        </w:r>
        <w:r w:rsidR="00D0354C">
          <w:rPr>
            <w:webHidden/>
          </w:rPr>
          <w:fldChar w:fldCharType="end"/>
        </w:r>
      </w:hyperlink>
    </w:p>
    <w:p w14:paraId="449FC3AD" w14:textId="77777777" w:rsidR="00D0354C" w:rsidRDefault="008224DA">
      <w:pPr>
        <w:pStyle w:val="TableofFigures"/>
        <w:rPr>
          <w:rFonts w:asciiTheme="minorHAnsi" w:eastAsiaTheme="minorEastAsia" w:hAnsiTheme="minorHAnsi" w:cstheme="minorBidi"/>
          <w:sz w:val="22"/>
        </w:rPr>
      </w:pPr>
      <w:hyperlink w:anchor="_Toc478732738" w:history="1">
        <w:r w:rsidR="00D0354C" w:rsidRPr="00124690">
          <w:rPr>
            <w:rStyle w:val="Hyperlink"/>
          </w:rPr>
          <w:t xml:space="preserve">Figure 10: </w:t>
        </w:r>
        <w:r w:rsidR="00D0354C">
          <w:rPr>
            <w:rFonts w:asciiTheme="minorHAnsi" w:eastAsiaTheme="minorEastAsia" w:hAnsiTheme="minorHAnsi" w:cstheme="minorBidi"/>
            <w:sz w:val="22"/>
          </w:rPr>
          <w:tab/>
        </w:r>
        <w:r w:rsidR="00D0354C" w:rsidRPr="00124690">
          <w:rPr>
            <w:rStyle w:val="Hyperlink"/>
          </w:rPr>
          <w:t>M-COMM Journey on a mobile browser</w:t>
        </w:r>
        <w:r w:rsidR="00D0354C">
          <w:rPr>
            <w:webHidden/>
          </w:rPr>
          <w:tab/>
        </w:r>
        <w:r w:rsidR="00D0354C">
          <w:rPr>
            <w:webHidden/>
          </w:rPr>
          <w:fldChar w:fldCharType="begin"/>
        </w:r>
        <w:r w:rsidR="00D0354C">
          <w:rPr>
            <w:webHidden/>
          </w:rPr>
          <w:instrText xml:space="preserve"> PAGEREF _Toc478732738 \h </w:instrText>
        </w:r>
        <w:r w:rsidR="00D0354C">
          <w:rPr>
            <w:webHidden/>
          </w:rPr>
        </w:r>
        <w:r w:rsidR="00D0354C">
          <w:rPr>
            <w:webHidden/>
          </w:rPr>
          <w:fldChar w:fldCharType="separate"/>
        </w:r>
        <w:r w:rsidR="00D0354C">
          <w:rPr>
            <w:webHidden/>
          </w:rPr>
          <w:t>37</w:t>
        </w:r>
        <w:r w:rsidR="00D0354C">
          <w:rPr>
            <w:webHidden/>
          </w:rPr>
          <w:fldChar w:fldCharType="end"/>
        </w:r>
      </w:hyperlink>
    </w:p>
    <w:p w14:paraId="449FC3AE" w14:textId="77777777" w:rsidR="00D0354C" w:rsidRDefault="008224DA">
      <w:pPr>
        <w:pStyle w:val="TableofFigures"/>
        <w:rPr>
          <w:rFonts w:asciiTheme="minorHAnsi" w:eastAsiaTheme="minorEastAsia" w:hAnsiTheme="minorHAnsi" w:cstheme="minorBidi"/>
          <w:sz w:val="22"/>
        </w:rPr>
      </w:pPr>
      <w:hyperlink w:anchor="_Toc478732739" w:history="1">
        <w:r w:rsidR="00D0354C" w:rsidRPr="00124690">
          <w:rPr>
            <w:rStyle w:val="Hyperlink"/>
          </w:rPr>
          <w:t xml:space="preserve">Figure 11: </w:t>
        </w:r>
        <w:r w:rsidR="00D0354C">
          <w:rPr>
            <w:rFonts w:asciiTheme="minorHAnsi" w:eastAsiaTheme="minorEastAsia" w:hAnsiTheme="minorHAnsi" w:cstheme="minorBidi"/>
            <w:sz w:val="22"/>
          </w:rPr>
          <w:tab/>
        </w:r>
        <w:r w:rsidR="00D0354C" w:rsidRPr="00124690">
          <w:rPr>
            <w:rStyle w:val="Hyperlink"/>
          </w:rPr>
          <w:t>M-COMM Journey with another device</w:t>
        </w:r>
        <w:r w:rsidR="00D0354C">
          <w:rPr>
            <w:webHidden/>
          </w:rPr>
          <w:tab/>
        </w:r>
        <w:r w:rsidR="00D0354C">
          <w:rPr>
            <w:webHidden/>
          </w:rPr>
          <w:fldChar w:fldCharType="begin"/>
        </w:r>
        <w:r w:rsidR="00D0354C">
          <w:rPr>
            <w:webHidden/>
          </w:rPr>
          <w:instrText xml:space="preserve"> PAGEREF _Toc478732739 \h </w:instrText>
        </w:r>
        <w:r w:rsidR="00D0354C">
          <w:rPr>
            <w:webHidden/>
          </w:rPr>
        </w:r>
        <w:r w:rsidR="00D0354C">
          <w:rPr>
            <w:webHidden/>
          </w:rPr>
          <w:fldChar w:fldCharType="separate"/>
        </w:r>
        <w:r w:rsidR="00D0354C">
          <w:rPr>
            <w:webHidden/>
          </w:rPr>
          <w:t>38</w:t>
        </w:r>
        <w:r w:rsidR="00D0354C">
          <w:rPr>
            <w:webHidden/>
          </w:rPr>
          <w:fldChar w:fldCharType="end"/>
        </w:r>
      </w:hyperlink>
    </w:p>
    <w:p w14:paraId="449FC3AF" w14:textId="77777777" w:rsidR="00FA1FC6" w:rsidRPr="00012B80" w:rsidRDefault="007D2920" w:rsidP="00950C14">
      <w:pPr>
        <w:pStyle w:val="BodyText"/>
      </w:pPr>
      <w:r w:rsidRPr="00012B80">
        <w:rPr>
          <w:noProof/>
          <w:color w:val="003FE5"/>
          <w:sz w:val="24"/>
        </w:rPr>
        <w:fldChar w:fldCharType="end"/>
      </w:r>
    </w:p>
    <w:p w14:paraId="449FC3B0" w14:textId="77777777" w:rsidR="00500C22" w:rsidRPr="00012B80" w:rsidRDefault="00500C22" w:rsidP="00950C14">
      <w:pPr>
        <w:pStyle w:val="BodyText"/>
        <w:sectPr w:rsidR="00500C22" w:rsidRPr="00012B80" w:rsidSect="000F3274">
          <w:headerReference w:type="default" r:id="rId16"/>
          <w:footerReference w:type="default" r:id="rId17"/>
          <w:type w:val="continuous"/>
          <w:pgSz w:w="11906" w:h="16838" w:code="9"/>
          <w:pgMar w:top="1418" w:right="1418" w:bottom="1418" w:left="1418" w:header="567" w:footer="284" w:gutter="0"/>
          <w:cols w:space="708"/>
          <w:docGrid w:linePitch="360"/>
        </w:sectPr>
      </w:pPr>
    </w:p>
    <w:p w14:paraId="449FC3B1" w14:textId="77777777" w:rsidR="00704833" w:rsidRPr="00012B80" w:rsidRDefault="00F9398A" w:rsidP="00800253">
      <w:pPr>
        <w:pStyle w:val="Heading1"/>
      </w:pPr>
      <w:bookmarkStart w:id="8" w:name="_Ref436401018"/>
      <w:bookmarkStart w:id="9" w:name="_Toc479672293"/>
      <w:bookmarkEnd w:id="0"/>
      <w:r w:rsidRPr="00012B80">
        <w:t>About this document</w:t>
      </w:r>
      <w:bookmarkEnd w:id="8"/>
      <w:bookmarkEnd w:id="9"/>
    </w:p>
    <w:p w14:paraId="449FC3B2" w14:textId="77777777" w:rsidR="00EE28BF" w:rsidRPr="00012B80" w:rsidRDefault="00800253" w:rsidP="00800253">
      <w:pPr>
        <w:pStyle w:val="Heading2"/>
      </w:pPr>
      <w:bookmarkStart w:id="10" w:name="_Toc479672294"/>
      <w:r w:rsidRPr="00012B80">
        <w:t>Introduction</w:t>
      </w:r>
      <w:bookmarkEnd w:id="10"/>
    </w:p>
    <w:p w14:paraId="449FC3B3" w14:textId="77777777" w:rsidR="00267682" w:rsidRPr="00012B80" w:rsidRDefault="00267682" w:rsidP="00267682">
      <w:pPr>
        <w:pStyle w:val="BodyText"/>
      </w:pPr>
      <w:r w:rsidRPr="00012B80">
        <w:t>This document describes the P</w:t>
      </w:r>
      <w:r w:rsidR="00297AF3">
        <w:t>ay by Bank app (P</w:t>
      </w:r>
      <w:r w:rsidRPr="00012B80">
        <w:t>BBA</w:t>
      </w:r>
      <w:r w:rsidR="00297AF3">
        <w:t>)</w:t>
      </w:r>
      <w:r w:rsidRPr="00012B80">
        <w:t xml:space="preserve"> Merchant Button Library for Web. The focus is on the </w:t>
      </w:r>
      <w:r w:rsidR="00297AF3" w:rsidRPr="00012B80">
        <w:t>P</w:t>
      </w:r>
      <w:r w:rsidR="00297AF3">
        <w:t xml:space="preserve">ay by Bank app </w:t>
      </w:r>
      <w:r w:rsidRPr="00012B80">
        <w:t xml:space="preserve">Branded Web Merchant Button behaviour/code and provides a functional and technical overview for </w:t>
      </w:r>
      <w:r w:rsidR="00F0364D">
        <w:t>M-COMM</w:t>
      </w:r>
      <w:r w:rsidRPr="00012B80">
        <w:t>,</w:t>
      </w:r>
      <w:r w:rsidR="00F312A4">
        <w:t xml:space="preserve"> </w:t>
      </w:r>
      <w:r w:rsidR="00F0364D">
        <w:t>E-COMM</w:t>
      </w:r>
      <w:r w:rsidR="00DA0C1F">
        <w:t xml:space="preserve"> </w:t>
      </w:r>
      <w:r w:rsidRPr="00012B80">
        <w:t>and E-C</w:t>
      </w:r>
      <w:r w:rsidR="00E4778A">
        <w:t>OMM</w:t>
      </w:r>
      <w:r w:rsidRPr="00012B80">
        <w:t xml:space="preserve"> </w:t>
      </w:r>
      <w:proofErr w:type="spellStart"/>
      <w:r w:rsidRPr="00012B80">
        <w:t>PayConnect</w:t>
      </w:r>
      <w:proofErr w:type="spellEnd"/>
      <w:r w:rsidRPr="00012B80">
        <w:t xml:space="preserve"> Consumer journeys.</w:t>
      </w:r>
    </w:p>
    <w:p w14:paraId="449FC3B4" w14:textId="77777777" w:rsidR="00267682" w:rsidRPr="00012B80" w:rsidRDefault="00267682" w:rsidP="00267682">
      <w:pPr>
        <w:pStyle w:val="Important"/>
      </w:pPr>
      <w:r w:rsidRPr="00012B80">
        <w:t xml:space="preserve">The Merchant Button Library is a mandated aspect of </w:t>
      </w:r>
      <w:r w:rsidR="001B41B9">
        <w:t>Pay by Bank app</w:t>
      </w:r>
      <w:r w:rsidRPr="00012B80">
        <w:t xml:space="preserve"> and must be used for any implementation of </w:t>
      </w:r>
      <w:r w:rsidR="001B41B9">
        <w:t>Pay by Bank app</w:t>
      </w:r>
      <w:r w:rsidRPr="00012B80">
        <w:t>’s products or services.</w:t>
      </w:r>
    </w:p>
    <w:p w14:paraId="449FC3B5" w14:textId="77777777" w:rsidR="00983F34" w:rsidRPr="00012B80" w:rsidRDefault="00267682" w:rsidP="00267682">
      <w:pPr>
        <w:pStyle w:val="BodyText"/>
      </w:pPr>
      <w:r w:rsidRPr="00012B80">
        <w:t>Implementation support is available on request.</w:t>
      </w:r>
    </w:p>
    <w:p w14:paraId="449FC3B6" w14:textId="77777777" w:rsidR="00C36E7C" w:rsidRPr="00012B80" w:rsidRDefault="00C36E7C" w:rsidP="00C36E7C">
      <w:pPr>
        <w:pStyle w:val="Heading2"/>
      </w:pPr>
      <w:bookmarkStart w:id="11" w:name="_Toc479672295"/>
      <w:r w:rsidRPr="00012B80">
        <w:t>Audience</w:t>
      </w:r>
      <w:bookmarkEnd w:id="11"/>
    </w:p>
    <w:p w14:paraId="449FC3B7" w14:textId="77777777" w:rsidR="00C36E7C" w:rsidRPr="00EC1472" w:rsidRDefault="00EC1472" w:rsidP="003E7DD7">
      <w:pPr>
        <w:pStyle w:val="BodyText"/>
      </w:pPr>
      <w:bookmarkStart w:id="12" w:name="bm_ZappGlossary40_FINALdocx"/>
      <w:r w:rsidRPr="00EB7AA5">
        <w:t xml:space="preserve">This document is intended to be used by external Participants to support the implementation and </w:t>
      </w:r>
      <w:r>
        <w:t xml:space="preserve">subsequent </w:t>
      </w:r>
      <w:r w:rsidRPr="00EB7AA5">
        <w:t xml:space="preserve">use of the </w:t>
      </w:r>
      <w:r w:rsidR="001B41B9">
        <w:t>Pay by Bank app</w:t>
      </w:r>
      <w:r w:rsidRPr="00EB7AA5">
        <w:t>.</w:t>
      </w:r>
      <w:bookmarkEnd w:id="12"/>
    </w:p>
    <w:p w14:paraId="449FC3B8" w14:textId="77777777" w:rsidR="000B4B45" w:rsidRDefault="000B4B45" w:rsidP="00CB1FDA">
      <w:pPr>
        <w:pStyle w:val="Heading2"/>
      </w:pPr>
      <w:bookmarkStart w:id="13" w:name="_Toc479672296"/>
      <w:r w:rsidRPr="00012B80">
        <w:t>Scope</w:t>
      </w:r>
      <w:bookmarkEnd w:id="13"/>
    </w:p>
    <w:p w14:paraId="449FC3B9" w14:textId="77777777" w:rsidR="00EC1472" w:rsidRPr="0046083B" w:rsidRDefault="00F0364D" w:rsidP="00EC1472">
      <w:pPr>
        <w:pStyle w:val="BodyText"/>
      </w:pPr>
      <w:bookmarkStart w:id="14" w:name="bm_FunctionalSpecifications_40_"/>
      <w:r w:rsidRPr="0083665E">
        <w:rPr>
          <w:lang w:eastAsia="ja-JP"/>
        </w:rPr>
        <w:t>The scope of this document covers the</w:t>
      </w:r>
      <w:r w:rsidR="00A46424">
        <w:rPr>
          <w:lang w:eastAsia="ja-JP"/>
        </w:rPr>
        <w:t xml:space="preserve"> </w:t>
      </w:r>
      <w:r w:rsidR="00A46424" w:rsidRPr="00A46424">
        <w:rPr>
          <w:lang w:eastAsia="ja-JP"/>
        </w:rPr>
        <w:t xml:space="preserve">implementation of the Branded Web Merchant </w:t>
      </w:r>
      <w:r w:rsidR="00A46424">
        <w:rPr>
          <w:lang w:eastAsia="ja-JP"/>
        </w:rPr>
        <w:t>B</w:t>
      </w:r>
      <w:r w:rsidR="00A46424" w:rsidRPr="00A46424">
        <w:rPr>
          <w:lang w:eastAsia="ja-JP"/>
        </w:rPr>
        <w:t>utton</w:t>
      </w:r>
      <w:r w:rsidRPr="0083665E">
        <w:rPr>
          <w:lang w:eastAsia="ja-JP"/>
        </w:rPr>
        <w:t xml:space="preserve">. See section </w:t>
      </w:r>
      <w:r w:rsidRPr="0083665E">
        <w:rPr>
          <w:color w:val="0000FF"/>
          <w:lang w:eastAsia="ja-JP"/>
        </w:rPr>
        <w:fldChar w:fldCharType="begin"/>
      </w:r>
      <w:r w:rsidRPr="0083665E">
        <w:rPr>
          <w:color w:val="0000FF"/>
          <w:lang w:eastAsia="ja-JP"/>
        </w:rPr>
        <w:instrText xml:space="preserve"> REF _Ref478030058 \r \h  \* MERGEFORMAT </w:instrText>
      </w:r>
      <w:r w:rsidRPr="0083665E">
        <w:rPr>
          <w:color w:val="0000FF"/>
          <w:lang w:eastAsia="ja-JP"/>
        </w:rPr>
      </w:r>
      <w:r w:rsidRPr="0083665E">
        <w:rPr>
          <w:color w:val="0000FF"/>
          <w:lang w:eastAsia="ja-JP"/>
        </w:rPr>
        <w:fldChar w:fldCharType="separate"/>
      </w:r>
      <w:r w:rsidRPr="0083665E">
        <w:rPr>
          <w:color w:val="0000FF"/>
          <w:lang w:eastAsia="ja-JP"/>
        </w:rPr>
        <w:t>1.5</w:t>
      </w:r>
      <w:r w:rsidRPr="0083665E">
        <w:rPr>
          <w:color w:val="0000FF"/>
          <w:lang w:eastAsia="ja-JP"/>
        </w:rPr>
        <w:fldChar w:fldCharType="end"/>
      </w:r>
      <w:r w:rsidRPr="0083665E">
        <w:rPr>
          <w:color w:val="0000FF"/>
          <w:lang w:eastAsia="ja-JP"/>
        </w:rPr>
        <w:t xml:space="preserve"> </w:t>
      </w:r>
      <w:r w:rsidRPr="0083665E">
        <w:rPr>
          <w:color w:val="0000FF"/>
          <w:lang w:eastAsia="ja-JP"/>
        </w:rPr>
        <w:fldChar w:fldCharType="begin"/>
      </w:r>
      <w:r w:rsidRPr="0083665E">
        <w:rPr>
          <w:color w:val="0000FF"/>
          <w:lang w:eastAsia="ja-JP"/>
        </w:rPr>
        <w:instrText xml:space="preserve"> REF _Ref478030072 \h </w:instrText>
      </w:r>
      <w:r w:rsidRPr="0083665E">
        <w:rPr>
          <w:color w:val="0000FF"/>
          <w:lang w:eastAsia="ja-JP"/>
        </w:rPr>
      </w:r>
      <w:r w:rsidRPr="0083665E">
        <w:rPr>
          <w:color w:val="0000FF"/>
          <w:lang w:eastAsia="ja-JP"/>
        </w:rPr>
        <w:fldChar w:fldCharType="separate"/>
      </w:r>
      <w:r w:rsidRPr="0083665E">
        <w:rPr>
          <w:color w:val="0000FF"/>
        </w:rPr>
        <w:t>Associated documents</w:t>
      </w:r>
      <w:r w:rsidRPr="0083665E">
        <w:rPr>
          <w:color w:val="0000FF"/>
          <w:lang w:eastAsia="ja-JP"/>
        </w:rPr>
        <w:fldChar w:fldCharType="end"/>
      </w:r>
      <w:r w:rsidRPr="0083665E">
        <w:rPr>
          <w:lang w:eastAsia="ja-JP"/>
        </w:rPr>
        <w:t xml:space="preserve"> for more related information outside the scope of this document.</w:t>
      </w:r>
      <w:bookmarkEnd w:id="14"/>
    </w:p>
    <w:p w14:paraId="449FC3BA" w14:textId="77777777" w:rsidR="007E4B52" w:rsidRPr="00012B80" w:rsidRDefault="00CB1FDA" w:rsidP="00CB1FDA">
      <w:pPr>
        <w:pStyle w:val="Heading2"/>
      </w:pPr>
      <w:bookmarkStart w:id="15" w:name="_Toc479672297"/>
      <w:r w:rsidRPr="00012B80">
        <w:t>Document conventions</w:t>
      </w:r>
      <w:bookmarkEnd w:id="15"/>
    </w:p>
    <w:p w14:paraId="449FC3BB" w14:textId="77777777" w:rsidR="004E0A7A" w:rsidRPr="00012B80" w:rsidRDefault="00CB1FDA" w:rsidP="003E7DD7">
      <w:pPr>
        <w:pStyle w:val="BodyText"/>
      </w:pPr>
      <w:r w:rsidRPr="00012B80">
        <w:t xml:space="preserve">The </w:t>
      </w:r>
      <w:r w:rsidR="00063F8E" w:rsidRPr="00012B80">
        <w:t xml:space="preserve">following </w:t>
      </w:r>
      <w:r w:rsidRPr="00012B80">
        <w:t xml:space="preserve">conventions </w:t>
      </w:r>
      <w:r w:rsidR="00063F8E" w:rsidRPr="00012B80">
        <w:t xml:space="preserve">are </w:t>
      </w:r>
      <w:r w:rsidR="00CC7ED1" w:rsidRPr="00012B80">
        <w:t xml:space="preserve">specific to this document and are used </w:t>
      </w:r>
      <w:r w:rsidR="00063F8E" w:rsidRPr="00012B80">
        <w:t>throughout</w:t>
      </w:r>
      <w:r w:rsidRPr="00012B80">
        <w:t>.</w:t>
      </w:r>
    </w:p>
    <w:tbl>
      <w:tblPr>
        <w:tblStyle w:val="TableGrid"/>
        <w:tblW w:w="0" w:type="auto"/>
        <w:tblInd w:w="108" w:type="dxa"/>
        <w:tblLook w:val="04A0" w:firstRow="1" w:lastRow="0" w:firstColumn="1" w:lastColumn="0" w:noHBand="0" w:noVBand="1"/>
      </w:tblPr>
      <w:tblGrid>
        <w:gridCol w:w="2268"/>
        <w:gridCol w:w="6804"/>
      </w:tblGrid>
      <w:tr w:rsidR="00CB1FDA" w:rsidRPr="00012B80" w14:paraId="449FC3BE" w14:textId="77777777" w:rsidTr="00977756">
        <w:trPr>
          <w:tblHeader/>
        </w:trPr>
        <w:tc>
          <w:tcPr>
            <w:tcW w:w="2268" w:type="dxa"/>
            <w:shd w:val="clear" w:color="auto" w:fill="CCECFF"/>
          </w:tcPr>
          <w:p w14:paraId="449FC3BC" w14:textId="77777777" w:rsidR="00CB1FDA" w:rsidRPr="00012B80" w:rsidRDefault="00977756" w:rsidP="006E748B">
            <w:pPr>
              <w:pStyle w:val="TableHeading"/>
            </w:pPr>
            <w:r w:rsidRPr="00012B80">
              <w:t>Convention</w:t>
            </w:r>
          </w:p>
        </w:tc>
        <w:tc>
          <w:tcPr>
            <w:tcW w:w="6804" w:type="dxa"/>
            <w:shd w:val="clear" w:color="auto" w:fill="CCECFF"/>
          </w:tcPr>
          <w:p w14:paraId="449FC3BD" w14:textId="77777777" w:rsidR="00CB1FDA" w:rsidRPr="00012B80" w:rsidRDefault="00CC7ED1" w:rsidP="00977756">
            <w:pPr>
              <w:pStyle w:val="TableHeading"/>
            </w:pPr>
            <w:r w:rsidRPr="00012B80">
              <w:t>Description</w:t>
            </w:r>
          </w:p>
        </w:tc>
      </w:tr>
      <w:tr w:rsidR="00CB1FDA" w:rsidRPr="00012B80" w14:paraId="449FC3C1" w14:textId="77777777" w:rsidTr="00977756">
        <w:tc>
          <w:tcPr>
            <w:tcW w:w="2268" w:type="dxa"/>
          </w:tcPr>
          <w:p w14:paraId="449FC3BF" w14:textId="77777777" w:rsidR="00CB1FDA" w:rsidRPr="00012B80" w:rsidRDefault="00977756" w:rsidP="006E748B">
            <w:pPr>
              <w:pStyle w:val="TableBody"/>
              <w:rPr>
                <w:b/>
              </w:rPr>
            </w:pPr>
            <w:r w:rsidRPr="00012B80">
              <w:rPr>
                <w:b/>
              </w:rPr>
              <w:t>Important</w:t>
            </w:r>
          </w:p>
        </w:tc>
        <w:tc>
          <w:tcPr>
            <w:tcW w:w="6804" w:type="dxa"/>
          </w:tcPr>
          <w:p w14:paraId="449FC3C0" w14:textId="77777777" w:rsidR="00CB1FDA" w:rsidRPr="00012B80" w:rsidRDefault="00383064" w:rsidP="006E748B">
            <w:pPr>
              <w:pStyle w:val="TableBody"/>
            </w:pPr>
            <w:r w:rsidRPr="00012B80">
              <w:t>Highlights important text in the document.</w:t>
            </w:r>
          </w:p>
        </w:tc>
      </w:tr>
      <w:tr w:rsidR="00CB1FDA" w:rsidRPr="00012B80" w14:paraId="449FC3C4" w14:textId="77777777" w:rsidTr="00977756">
        <w:tc>
          <w:tcPr>
            <w:tcW w:w="2268" w:type="dxa"/>
          </w:tcPr>
          <w:p w14:paraId="449FC3C2" w14:textId="77777777" w:rsidR="00CB1FDA" w:rsidRPr="00012B80" w:rsidRDefault="00977756" w:rsidP="00977756">
            <w:pPr>
              <w:pStyle w:val="TableBody"/>
              <w:rPr>
                <w:b/>
              </w:rPr>
            </w:pPr>
            <w:r w:rsidRPr="00012B80">
              <w:rPr>
                <w:b/>
              </w:rPr>
              <w:t>Notes</w:t>
            </w:r>
          </w:p>
        </w:tc>
        <w:tc>
          <w:tcPr>
            <w:tcW w:w="6804" w:type="dxa"/>
          </w:tcPr>
          <w:p w14:paraId="449FC3C3" w14:textId="77777777" w:rsidR="00CB1FDA" w:rsidRPr="00012B80" w:rsidRDefault="00383064" w:rsidP="006E748B">
            <w:pPr>
              <w:pStyle w:val="TableBody"/>
            </w:pPr>
            <w:r w:rsidRPr="00012B80">
              <w:t>Provides more information about a topic.</w:t>
            </w:r>
          </w:p>
        </w:tc>
      </w:tr>
      <w:tr w:rsidR="00C11EFB" w:rsidRPr="00012B80" w14:paraId="449FC3C7" w14:textId="77777777" w:rsidTr="00983F34">
        <w:tc>
          <w:tcPr>
            <w:tcW w:w="2268" w:type="dxa"/>
          </w:tcPr>
          <w:p w14:paraId="449FC3C5" w14:textId="77777777" w:rsidR="00C11EFB" w:rsidRPr="00012B80" w:rsidRDefault="00C11EFB" w:rsidP="00983F34">
            <w:pPr>
              <w:pStyle w:val="TableBody"/>
              <w:rPr>
                <w:color w:val="0000FF"/>
              </w:rPr>
            </w:pPr>
            <w:bookmarkStart w:id="16" w:name="bm_ProductsandServicesDefinitio"/>
            <w:r w:rsidRPr="00012B80">
              <w:rPr>
                <w:color w:val="0000FF"/>
              </w:rPr>
              <w:t>Number Title text</w:t>
            </w:r>
          </w:p>
        </w:tc>
        <w:tc>
          <w:tcPr>
            <w:tcW w:w="6804" w:type="dxa"/>
          </w:tcPr>
          <w:p w14:paraId="449FC3C6" w14:textId="77777777" w:rsidR="00C11EFB" w:rsidRPr="00012B80" w:rsidRDefault="00C11EFB" w:rsidP="00983F34">
            <w:pPr>
              <w:pStyle w:val="TableBody"/>
            </w:pPr>
            <w:r w:rsidRPr="00012B80">
              <w:t>Hyperlink to another section in the document</w:t>
            </w:r>
            <w:r w:rsidR="000A61C6" w:rsidRPr="00012B80">
              <w:t>.</w:t>
            </w:r>
          </w:p>
        </w:tc>
      </w:tr>
      <w:bookmarkEnd w:id="16"/>
      <w:tr w:rsidR="00CB1FDA" w:rsidRPr="00012B80" w14:paraId="449FC3CA" w14:textId="77777777" w:rsidTr="00977756">
        <w:tc>
          <w:tcPr>
            <w:tcW w:w="2268" w:type="dxa"/>
          </w:tcPr>
          <w:p w14:paraId="449FC3C8" w14:textId="77777777" w:rsidR="00CB1FDA" w:rsidRPr="00012B80" w:rsidRDefault="00977756" w:rsidP="006E748B">
            <w:pPr>
              <w:pStyle w:val="TableBody"/>
              <w:rPr>
                <w:i/>
              </w:rPr>
            </w:pPr>
            <w:r w:rsidRPr="00012B80">
              <w:rPr>
                <w:i/>
              </w:rPr>
              <w:t>Italics</w:t>
            </w:r>
          </w:p>
        </w:tc>
        <w:tc>
          <w:tcPr>
            <w:tcW w:w="6804" w:type="dxa"/>
          </w:tcPr>
          <w:p w14:paraId="449FC3C9" w14:textId="77777777" w:rsidR="00CB1FDA" w:rsidRPr="00012B80" w:rsidRDefault="00383064" w:rsidP="006E748B">
            <w:pPr>
              <w:pStyle w:val="TableBody"/>
            </w:pPr>
            <w:r w:rsidRPr="00012B80">
              <w:t>Indicates a document name.</w:t>
            </w:r>
          </w:p>
        </w:tc>
      </w:tr>
      <w:tr w:rsidR="00E72020" w:rsidRPr="00012B80" w14:paraId="449FC3CD" w14:textId="77777777" w:rsidTr="00977756">
        <w:tc>
          <w:tcPr>
            <w:tcW w:w="2268" w:type="dxa"/>
          </w:tcPr>
          <w:p w14:paraId="449FC3CB" w14:textId="77777777" w:rsidR="00E72020" w:rsidRPr="00012B80" w:rsidRDefault="00E72020" w:rsidP="001E0D1A">
            <w:pPr>
              <w:pStyle w:val="CodeNoShading"/>
              <w:spacing w:before="120"/>
              <w:ind w:left="0"/>
            </w:pPr>
            <w:r w:rsidRPr="00012B80">
              <w:t>Courier New</w:t>
            </w:r>
          </w:p>
        </w:tc>
        <w:tc>
          <w:tcPr>
            <w:tcW w:w="6804" w:type="dxa"/>
          </w:tcPr>
          <w:p w14:paraId="449FC3CC" w14:textId="77777777" w:rsidR="00E72020" w:rsidRPr="00012B80" w:rsidRDefault="00E72020" w:rsidP="006E748B">
            <w:pPr>
              <w:pStyle w:val="TableBody"/>
            </w:pPr>
            <w:r w:rsidRPr="00012B80">
              <w:t>Indicates code / command.</w:t>
            </w:r>
          </w:p>
        </w:tc>
      </w:tr>
    </w:tbl>
    <w:p w14:paraId="449FC3CE" w14:textId="77777777" w:rsidR="00600B8E" w:rsidRPr="00012B80" w:rsidRDefault="00712597" w:rsidP="00712597">
      <w:pPr>
        <w:pStyle w:val="Heading2"/>
      </w:pPr>
      <w:bookmarkStart w:id="17" w:name="_Toc479672298"/>
      <w:r w:rsidRPr="00012B80">
        <w:t>Associated documents</w:t>
      </w:r>
      <w:bookmarkEnd w:id="17"/>
    </w:p>
    <w:p w14:paraId="449FC3CF" w14:textId="77777777" w:rsidR="00B1660D" w:rsidRPr="001E0D1A" w:rsidRDefault="00B1660D" w:rsidP="00B1660D">
      <w:pPr>
        <w:pStyle w:val="BodyText"/>
      </w:pPr>
      <w:r w:rsidRPr="001E0D1A">
        <w:t>The following provide additional information on topics covered in this document.</w:t>
      </w:r>
    </w:p>
    <w:p w14:paraId="449FC3D0" w14:textId="77777777" w:rsidR="00B1660D" w:rsidRDefault="00AC52BA" w:rsidP="001E0D1A">
      <w:pPr>
        <w:pStyle w:val="ListBullet"/>
        <w:rPr>
          <w:i/>
        </w:rPr>
      </w:pPr>
      <w:r>
        <w:rPr>
          <w:i/>
        </w:rPr>
        <w:t>Brand Guidelines</w:t>
      </w:r>
    </w:p>
    <w:p w14:paraId="449FC3D1" w14:textId="77777777" w:rsidR="00AC52BA" w:rsidRDefault="00297AF3" w:rsidP="00AC52BA">
      <w:pPr>
        <w:pStyle w:val="ListBullet"/>
        <w:rPr>
          <w:i/>
        </w:rPr>
      </w:pPr>
      <w:r w:rsidRPr="00297AF3">
        <w:rPr>
          <w:i/>
        </w:rPr>
        <w:t>P</w:t>
      </w:r>
      <w:r>
        <w:rPr>
          <w:i/>
        </w:rPr>
        <w:t>BBA</w:t>
      </w:r>
      <w:r w:rsidR="00AC52BA" w:rsidRPr="00297AF3">
        <w:rPr>
          <w:i/>
        </w:rPr>
        <w:t xml:space="preserve"> </w:t>
      </w:r>
      <w:r w:rsidR="00AC52BA" w:rsidRPr="00AC52BA">
        <w:rPr>
          <w:i/>
        </w:rPr>
        <w:t>Integrated</w:t>
      </w:r>
      <w:r w:rsidR="00DA0C1F">
        <w:rPr>
          <w:i/>
        </w:rPr>
        <w:t xml:space="preserve"> </w:t>
      </w:r>
      <w:r w:rsidR="00AC52BA" w:rsidRPr="00AC52BA">
        <w:rPr>
          <w:i/>
        </w:rPr>
        <w:t>Web Merchant Button Implementation Guide</w:t>
      </w:r>
    </w:p>
    <w:p w14:paraId="449FC3D2" w14:textId="77777777" w:rsidR="000D13BF" w:rsidRDefault="000D13BF" w:rsidP="00AC52BA">
      <w:pPr>
        <w:pStyle w:val="ListBullet"/>
        <w:rPr>
          <w:i/>
        </w:rPr>
      </w:pPr>
      <w:r>
        <w:rPr>
          <w:i/>
        </w:rPr>
        <w:t>Zapp Glossary</w:t>
      </w:r>
    </w:p>
    <w:p w14:paraId="449FC3D3" w14:textId="77777777" w:rsidR="00B63FC2" w:rsidRPr="00012B80" w:rsidRDefault="00983F34" w:rsidP="00B63FC2">
      <w:pPr>
        <w:pStyle w:val="Heading1"/>
      </w:pPr>
      <w:bookmarkStart w:id="18" w:name="_Ref436216650"/>
      <w:bookmarkStart w:id="19" w:name="_Ref436216658"/>
      <w:bookmarkStart w:id="20" w:name="_Ref436223694"/>
      <w:bookmarkStart w:id="21" w:name="_Toc479672299"/>
      <w:r w:rsidRPr="00012B80">
        <w:t>Functional overview</w:t>
      </w:r>
      <w:bookmarkEnd w:id="18"/>
      <w:bookmarkEnd w:id="19"/>
      <w:bookmarkEnd w:id="20"/>
      <w:bookmarkEnd w:id="21"/>
    </w:p>
    <w:p w14:paraId="449FC3D4" w14:textId="77777777" w:rsidR="00C462F5" w:rsidRPr="00012B80" w:rsidRDefault="00C462F5" w:rsidP="00C462F5">
      <w:pPr>
        <w:pStyle w:val="Heading2"/>
      </w:pPr>
      <w:bookmarkStart w:id="22" w:name="_Toc479672300"/>
      <w:r w:rsidRPr="00012B80">
        <w:t>Introduction</w:t>
      </w:r>
      <w:bookmarkEnd w:id="22"/>
    </w:p>
    <w:p w14:paraId="449FC3D5" w14:textId="77777777" w:rsidR="00267682" w:rsidRPr="00012B80" w:rsidRDefault="00267682" w:rsidP="00267682">
      <w:pPr>
        <w:pStyle w:val="BodyText"/>
        <w:rPr>
          <w:lang w:eastAsia="ja-JP"/>
        </w:rPr>
      </w:pPr>
      <w:r w:rsidRPr="00012B80">
        <w:rPr>
          <w:lang w:eastAsia="ja-JP"/>
        </w:rPr>
        <w:t xml:space="preserve">The </w:t>
      </w:r>
      <w:r w:rsidR="001B41B9">
        <w:rPr>
          <w:lang w:eastAsia="ja-JP"/>
        </w:rPr>
        <w:t>Pay by Bank app</w:t>
      </w:r>
      <w:r w:rsidRPr="00012B80">
        <w:rPr>
          <w:lang w:eastAsia="ja-JP"/>
        </w:rPr>
        <w:t xml:space="preserve"> </w:t>
      </w:r>
      <w:r w:rsidR="00F0364D">
        <w:rPr>
          <w:lang w:eastAsia="ja-JP"/>
        </w:rPr>
        <w:t>Web</w:t>
      </w:r>
      <w:r w:rsidRPr="00012B80">
        <w:rPr>
          <w:lang w:eastAsia="ja-JP"/>
        </w:rPr>
        <w:t xml:space="preserve"> Merchant Button enables Merchants and Distributors to use </w:t>
      </w:r>
      <w:r w:rsidR="00987DA8" w:rsidRPr="00012B80">
        <w:t>P</w:t>
      </w:r>
      <w:r w:rsidR="00987DA8">
        <w:t>ay by Bank app</w:t>
      </w:r>
      <w:r w:rsidRPr="00012B80">
        <w:rPr>
          <w:lang w:eastAsia="ja-JP"/>
        </w:rPr>
        <w:t xml:space="preserve"> as a payment method. Written in JavaScript, the </w:t>
      </w:r>
      <w:r w:rsidR="00F0364D">
        <w:rPr>
          <w:lang w:eastAsia="ja-JP"/>
        </w:rPr>
        <w:t>Web</w:t>
      </w:r>
      <w:r w:rsidRPr="00012B80">
        <w:rPr>
          <w:lang w:eastAsia="ja-JP"/>
        </w:rPr>
        <w:t xml:space="preserve"> Merchant Button library can be included on any </w:t>
      </w:r>
      <w:r w:rsidR="006825BB">
        <w:rPr>
          <w:lang w:eastAsia="ja-JP"/>
        </w:rPr>
        <w:t>Website</w:t>
      </w:r>
      <w:r w:rsidRPr="00012B80">
        <w:rPr>
          <w:lang w:eastAsia="ja-JP"/>
        </w:rPr>
        <w:t xml:space="preserve"> b</w:t>
      </w:r>
      <w:r w:rsidR="001E0D1A">
        <w:rPr>
          <w:lang w:eastAsia="ja-JP"/>
        </w:rPr>
        <w:t>y following a few simple steps.</w:t>
      </w:r>
    </w:p>
    <w:p w14:paraId="449FC3D6" w14:textId="77777777" w:rsidR="00267682" w:rsidRPr="00012B80" w:rsidRDefault="00267682" w:rsidP="00025C21">
      <w:pPr>
        <w:pStyle w:val="BodyTextStem"/>
        <w:spacing w:after="120"/>
      </w:pPr>
      <w:r w:rsidRPr="00012B80">
        <w:t xml:space="preserve">The </w:t>
      </w:r>
      <w:r w:rsidR="00987DA8" w:rsidRPr="00012B80">
        <w:t>P</w:t>
      </w:r>
      <w:r w:rsidR="00987DA8">
        <w:t>ay by Bank app</w:t>
      </w:r>
      <w:r w:rsidR="00987DA8" w:rsidRPr="00012B80">
        <w:t xml:space="preserve"> </w:t>
      </w:r>
      <w:r w:rsidRPr="00012B80">
        <w:t>Web Merchant Button supports two different models:</w:t>
      </w:r>
    </w:p>
    <w:p w14:paraId="449FC3D7" w14:textId="77777777" w:rsidR="00267682" w:rsidRPr="00012B80" w:rsidRDefault="00987DA8" w:rsidP="00267682">
      <w:pPr>
        <w:pStyle w:val="ListNumber"/>
      </w:pPr>
      <w:r w:rsidRPr="00012B80">
        <w:t>P</w:t>
      </w:r>
      <w:r>
        <w:t>ay by Bank app</w:t>
      </w:r>
      <w:r w:rsidRPr="00012B80">
        <w:t xml:space="preserve"> </w:t>
      </w:r>
      <w:r w:rsidR="00FD30D0">
        <w:t>Branded Web Merchant Button</w:t>
      </w:r>
    </w:p>
    <w:p w14:paraId="449FC3D8" w14:textId="77777777" w:rsidR="00267682" w:rsidRPr="00012B80" w:rsidRDefault="00267682" w:rsidP="00025C21">
      <w:pPr>
        <w:pStyle w:val="BodyTextIndent"/>
      </w:pPr>
      <w:r w:rsidRPr="00012B80">
        <w:t xml:space="preserve">The standard </w:t>
      </w:r>
      <w:r w:rsidR="00987DA8" w:rsidRPr="00012B80">
        <w:t>P</w:t>
      </w:r>
      <w:r w:rsidR="00987DA8">
        <w:t>ay by Bank app</w:t>
      </w:r>
      <w:r w:rsidR="00987DA8" w:rsidRPr="00012B80">
        <w:t xml:space="preserve"> </w:t>
      </w:r>
      <w:r w:rsidRPr="00012B80">
        <w:t xml:space="preserve">Web Merchant Button with integrated pop-up. This is </w:t>
      </w:r>
      <w:r w:rsidR="000D13BF">
        <w:t xml:space="preserve">the model described </w:t>
      </w:r>
      <w:r w:rsidRPr="00012B80">
        <w:t>in this document.</w:t>
      </w:r>
    </w:p>
    <w:p w14:paraId="449FC3D9" w14:textId="77777777" w:rsidR="00267682" w:rsidRPr="00012B80" w:rsidRDefault="00987DA8" w:rsidP="00267682">
      <w:pPr>
        <w:pStyle w:val="ListNumber"/>
      </w:pPr>
      <w:r w:rsidRPr="00012B80">
        <w:t>P</w:t>
      </w:r>
      <w:r>
        <w:t>ay by Bank app</w:t>
      </w:r>
      <w:r w:rsidRPr="00012B80">
        <w:t xml:space="preserve"> </w:t>
      </w:r>
      <w:r w:rsidR="00267682" w:rsidRPr="00012B80">
        <w:t xml:space="preserve">Integrated Web </w:t>
      </w:r>
      <w:r w:rsidR="00FD30D0">
        <w:t xml:space="preserve">Merchant Button with </w:t>
      </w:r>
      <w:r w:rsidRPr="00012B80">
        <w:t>P</w:t>
      </w:r>
      <w:r>
        <w:t xml:space="preserve">ay by Bank app </w:t>
      </w:r>
      <w:r w:rsidR="0099326A">
        <w:t>Popup</w:t>
      </w:r>
    </w:p>
    <w:p w14:paraId="449FC3DA" w14:textId="77777777" w:rsidR="00267682" w:rsidRPr="00012B80" w:rsidRDefault="00267682" w:rsidP="00025C21">
      <w:pPr>
        <w:pStyle w:val="BodyTextIndent"/>
      </w:pPr>
      <w:r w:rsidRPr="00012B80">
        <w:t xml:space="preserve">Merchants and Distributors can integrate their integrated payment button with the </w:t>
      </w:r>
      <w:r w:rsidR="00987DA8" w:rsidRPr="00012B80">
        <w:t>P</w:t>
      </w:r>
      <w:r w:rsidR="00987DA8">
        <w:t>ay by Bank app</w:t>
      </w:r>
      <w:r w:rsidR="00987DA8" w:rsidRPr="00012B80">
        <w:t xml:space="preserve"> </w:t>
      </w:r>
      <w:r w:rsidRPr="00012B80">
        <w:t>Integrated Web Merchant Button. The additional considerations are covered in</w:t>
      </w:r>
      <w:r w:rsidR="00525EBB">
        <w:t xml:space="preserve"> the</w:t>
      </w:r>
      <w:r w:rsidRPr="00012B80">
        <w:t xml:space="preserve"> </w:t>
      </w:r>
      <w:r w:rsidRPr="00AB6951">
        <w:rPr>
          <w:i/>
        </w:rPr>
        <w:t>PBBA Integrated Web Merchant Button Implementation Guide</w:t>
      </w:r>
      <w:r w:rsidRPr="00012B80">
        <w:t xml:space="preserve"> </w:t>
      </w:r>
      <w:r w:rsidR="00AB6951">
        <w:t xml:space="preserve">document </w:t>
      </w:r>
      <w:r w:rsidRPr="00012B80">
        <w:t>and should be consulted alongside this document.</w:t>
      </w:r>
    </w:p>
    <w:p w14:paraId="449FC3DB" w14:textId="77777777" w:rsidR="000841F9" w:rsidRPr="00012B80" w:rsidRDefault="00267682" w:rsidP="00267682">
      <w:pPr>
        <w:pStyle w:val="BodyText"/>
        <w:rPr>
          <w:lang w:eastAsia="ja-JP"/>
        </w:rPr>
      </w:pPr>
      <w:r w:rsidRPr="00012B80">
        <w:rPr>
          <w:lang w:eastAsia="ja-JP"/>
        </w:rPr>
        <w:t>Contact your Distributor for any Distributor specific implementation updates or amendments.</w:t>
      </w:r>
    </w:p>
    <w:p w14:paraId="449FC3DC" w14:textId="77777777" w:rsidR="00983F34" w:rsidRPr="00012B80" w:rsidRDefault="00F0364D" w:rsidP="00983F34">
      <w:pPr>
        <w:pStyle w:val="Heading2"/>
      </w:pPr>
      <w:bookmarkStart w:id="23" w:name="_Toc479672301"/>
      <w:r>
        <w:t>M-COMM</w:t>
      </w:r>
      <w:r w:rsidR="00983F34" w:rsidRPr="00012B80">
        <w:t xml:space="preserve"> Journey</w:t>
      </w:r>
      <w:bookmarkEnd w:id="23"/>
    </w:p>
    <w:p w14:paraId="449FC3DD" w14:textId="77777777" w:rsidR="006615BF" w:rsidRPr="00012B80" w:rsidRDefault="006615BF" w:rsidP="006615BF">
      <w:pPr>
        <w:pStyle w:val="BodyText"/>
        <w:rPr>
          <w:lang w:eastAsia="ja-JP"/>
        </w:rPr>
      </w:pPr>
      <w:r w:rsidRPr="00012B80">
        <w:rPr>
          <w:lang w:eastAsia="ja-JP"/>
        </w:rPr>
        <w:t xml:space="preserve">The Merchant </w:t>
      </w:r>
      <w:r w:rsidR="006825BB">
        <w:rPr>
          <w:lang w:eastAsia="ja-JP"/>
        </w:rPr>
        <w:t>Website</w:t>
      </w:r>
      <w:r w:rsidRPr="00012B80">
        <w:rPr>
          <w:lang w:eastAsia="ja-JP"/>
        </w:rPr>
        <w:t xml:space="preserve"> or </w:t>
      </w:r>
      <w:r w:rsidR="006825BB">
        <w:rPr>
          <w:lang w:eastAsia="ja-JP"/>
        </w:rPr>
        <w:t>App</w:t>
      </w:r>
      <w:r w:rsidRPr="00012B80">
        <w:rPr>
          <w:lang w:eastAsia="ja-JP"/>
        </w:rPr>
        <w:t xml:space="preserve"> is opened on the same device as the </w:t>
      </w:r>
      <w:r w:rsidR="00987DA8" w:rsidRPr="00012B80">
        <w:t>P</w:t>
      </w:r>
      <w:r w:rsidR="00987DA8">
        <w:t>ay by Bank app</w:t>
      </w:r>
      <w:r w:rsidRPr="00012B80">
        <w:rPr>
          <w:lang w:eastAsia="ja-JP"/>
        </w:rPr>
        <w:t xml:space="preserve"> CFI App (</w:t>
      </w:r>
      <w:proofErr w:type="spellStart"/>
      <w:r w:rsidRPr="00012B80">
        <w:rPr>
          <w:lang w:eastAsia="ja-JP"/>
        </w:rPr>
        <w:t>Pingit</w:t>
      </w:r>
      <w:proofErr w:type="spellEnd"/>
      <w:r w:rsidRPr="00012B80">
        <w:rPr>
          <w:lang w:eastAsia="ja-JP"/>
        </w:rPr>
        <w:t>). A sample Consumer journey includes the following steps:</w:t>
      </w:r>
    </w:p>
    <w:p w14:paraId="449FC3DE" w14:textId="77777777" w:rsidR="006615BF" w:rsidRPr="00012B80" w:rsidRDefault="006615BF" w:rsidP="006615BF">
      <w:pPr>
        <w:pStyle w:val="ListBullet"/>
        <w:rPr>
          <w:lang w:eastAsia="ja-JP"/>
        </w:rPr>
      </w:pPr>
      <w:r w:rsidRPr="00012B80">
        <w:rPr>
          <w:lang w:eastAsia="ja-JP"/>
        </w:rPr>
        <w:t xml:space="preserve">The Consumer </w:t>
      </w:r>
      <w:r w:rsidR="002E7DC0">
        <w:rPr>
          <w:lang w:eastAsia="ja-JP"/>
        </w:rPr>
        <w:t xml:space="preserve">clicks on </w:t>
      </w:r>
      <w:r w:rsidRPr="00012B80">
        <w:rPr>
          <w:lang w:eastAsia="ja-JP"/>
        </w:rPr>
        <w:t xml:space="preserve">a </w:t>
      </w:r>
      <w:r w:rsidR="00DA4F04">
        <w:rPr>
          <w:lang w:eastAsia="ja-JP"/>
        </w:rPr>
        <w:t>Pay by Bank app</w:t>
      </w:r>
      <w:r w:rsidRPr="00012B80">
        <w:rPr>
          <w:lang w:eastAsia="ja-JP"/>
        </w:rPr>
        <w:t xml:space="preserve"> button which starts the payment. This document covers the standard PBBA branded Merchant button only.</w:t>
      </w:r>
    </w:p>
    <w:p w14:paraId="449FC3DF" w14:textId="77777777" w:rsidR="006615BF" w:rsidRPr="00012B80" w:rsidRDefault="006615BF" w:rsidP="006615BF">
      <w:pPr>
        <w:pStyle w:val="ListBullet2"/>
        <w:rPr>
          <w:lang w:eastAsia="ja-JP"/>
        </w:rPr>
      </w:pPr>
      <w:r w:rsidRPr="00012B80">
        <w:rPr>
          <w:lang w:eastAsia="ja-JP"/>
        </w:rPr>
        <w:t xml:space="preserve">If this is the first time </w:t>
      </w:r>
      <w:r w:rsidR="00DA4F04">
        <w:rPr>
          <w:lang w:eastAsia="ja-JP"/>
        </w:rPr>
        <w:t>Pay by Bank app</w:t>
      </w:r>
      <w:r w:rsidR="00DA4F04" w:rsidRPr="00012B80">
        <w:rPr>
          <w:lang w:eastAsia="ja-JP"/>
        </w:rPr>
        <w:t xml:space="preserve"> </w:t>
      </w:r>
      <w:r w:rsidRPr="00012B80">
        <w:rPr>
          <w:lang w:eastAsia="ja-JP"/>
        </w:rPr>
        <w:t>has been used on the device and there is at least one PBBA enabled CFI App (</w:t>
      </w:r>
      <w:proofErr w:type="spellStart"/>
      <w:r w:rsidRPr="00012B80">
        <w:rPr>
          <w:lang w:eastAsia="ja-JP"/>
        </w:rPr>
        <w:t>Pingit</w:t>
      </w:r>
      <w:proofErr w:type="spellEnd"/>
      <w:r w:rsidRPr="00012B80">
        <w:rPr>
          <w:lang w:eastAsia="ja-JP"/>
        </w:rPr>
        <w:t xml:space="preserve">) installed on the device then the </w:t>
      </w:r>
      <w:r w:rsidR="00DA4F04">
        <w:rPr>
          <w:lang w:eastAsia="ja-JP"/>
        </w:rPr>
        <w:t>Pay by Bank app</w:t>
      </w:r>
      <w:r w:rsidRPr="00012B80">
        <w:rPr>
          <w:lang w:eastAsia="ja-JP"/>
        </w:rPr>
        <w:t xml:space="preserve"> </w:t>
      </w:r>
      <w:r w:rsidR="0099326A">
        <w:rPr>
          <w:lang w:eastAsia="ja-JP"/>
        </w:rPr>
        <w:t>Popup</w:t>
      </w:r>
      <w:r w:rsidRPr="00012B80">
        <w:rPr>
          <w:lang w:eastAsia="ja-JP"/>
        </w:rPr>
        <w:t xml:space="preserve"> </w:t>
      </w:r>
      <w:r w:rsidRPr="00025C21">
        <w:rPr>
          <w:lang w:eastAsia="ja-JP"/>
        </w:rPr>
        <w:t>will</w:t>
      </w:r>
      <w:r w:rsidRPr="00012B80">
        <w:rPr>
          <w:lang w:eastAsia="ja-JP"/>
        </w:rPr>
        <w:t xml:space="preserve"> appear asking the Consumer to either continue </w:t>
      </w:r>
      <w:r w:rsidRPr="00025C21">
        <w:rPr>
          <w:lang w:eastAsia="ja-JP"/>
        </w:rPr>
        <w:t>his</w:t>
      </w:r>
      <w:r w:rsidRPr="00012B80">
        <w:rPr>
          <w:lang w:eastAsia="ja-JP"/>
        </w:rPr>
        <w:t xml:space="preserve"> payment on the same device by pressing </w:t>
      </w:r>
      <w:r w:rsidR="00DA0C1F">
        <w:rPr>
          <w:lang w:eastAsia="ja-JP"/>
        </w:rPr>
        <w:t>`</w:t>
      </w:r>
      <w:r w:rsidRPr="00012B80">
        <w:rPr>
          <w:lang w:eastAsia="ja-JP"/>
        </w:rPr>
        <w:t xml:space="preserve">Open </w:t>
      </w:r>
      <w:proofErr w:type="spellStart"/>
      <w:r w:rsidRPr="00012B80">
        <w:rPr>
          <w:lang w:eastAsia="ja-JP"/>
        </w:rPr>
        <w:t>Pingit</w:t>
      </w:r>
      <w:proofErr w:type="spellEnd"/>
      <w:r w:rsidR="00DA0C1F">
        <w:rPr>
          <w:lang w:eastAsia="ja-JP"/>
        </w:rPr>
        <w:t>’</w:t>
      </w:r>
      <w:r w:rsidRPr="00012B80">
        <w:rPr>
          <w:lang w:eastAsia="ja-JP"/>
        </w:rPr>
        <w:t xml:space="preserve"> or get the </w:t>
      </w:r>
      <w:r w:rsidR="001B41B9" w:rsidRPr="00297AF3">
        <w:rPr>
          <w:lang w:eastAsia="ja-JP"/>
        </w:rPr>
        <w:t xml:space="preserve">Pay by Bank app </w:t>
      </w:r>
      <w:r w:rsidR="00C76780" w:rsidRPr="00297AF3">
        <w:rPr>
          <w:lang w:eastAsia="ja-JP"/>
        </w:rPr>
        <w:t>C</w:t>
      </w:r>
      <w:r w:rsidR="001B41B9" w:rsidRPr="00297AF3">
        <w:rPr>
          <w:lang w:eastAsia="ja-JP"/>
        </w:rPr>
        <w:t>ode</w:t>
      </w:r>
      <w:r w:rsidRPr="00012B80">
        <w:rPr>
          <w:lang w:eastAsia="ja-JP"/>
        </w:rPr>
        <w:t xml:space="preserve"> to pay on another device.</w:t>
      </w:r>
    </w:p>
    <w:p w14:paraId="449FC3E0" w14:textId="77777777" w:rsidR="006615BF" w:rsidRPr="00012B80" w:rsidRDefault="006615BF" w:rsidP="006615BF">
      <w:pPr>
        <w:pStyle w:val="ListBullet2"/>
        <w:rPr>
          <w:lang w:eastAsia="ja-JP"/>
        </w:rPr>
      </w:pPr>
      <w:r w:rsidRPr="00012B80">
        <w:rPr>
          <w:lang w:eastAsia="ja-JP"/>
        </w:rPr>
        <w:t xml:space="preserve">If this is not a first payment on the device and the Consumer has selected </w:t>
      </w:r>
      <w:r w:rsidR="005B0C93">
        <w:rPr>
          <w:lang w:eastAsia="ja-JP"/>
        </w:rPr>
        <w:t>`</w:t>
      </w:r>
      <w:r w:rsidRPr="00012B80">
        <w:rPr>
          <w:lang w:eastAsia="ja-JP"/>
        </w:rPr>
        <w:t xml:space="preserve">open </w:t>
      </w:r>
      <w:proofErr w:type="spellStart"/>
      <w:r w:rsidRPr="00012B80">
        <w:rPr>
          <w:lang w:eastAsia="ja-JP"/>
        </w:rPr>
        <w:t>Pingit</w:t>
      </w:r>
      <w:proofErr w:type="spellEnd"/>
      <w:r w:rsidR="005B0C93">
        <w:rPr>
          <w:lang w:eastAsia="ja-JP"/>
        </w:rPr>
        <w:t>’</w:t>
      </w:r>
      <w:r w:rsidRPr="00012B80">
        <w:rPr>
          <w:lang w:eastAsia="ja-JP"/>
        </w:rPr>
        <w:t xml:space="preserve"> from before, the </w:t>
      </w:r>
      <w:r w:rsidR="001B41B9">
        <w:rPr>
          <w:lang w:eastAsia="ja-JP"/>
        </w:rPr>
        <w:t>Pay by Bank app</w:t>
      </w:r>
      <w:r w:rsidRPr="00012B80">
        <w:rPr>
          <w:lang w:eastAsia="ja-JP"/>
        </w:rPr>
        <w:t xml:space="preserve"> enabled CFI App (</w:t>
      </w:r>
      <w:proofErr w:type="spellStart"/>
      <w:r w:rsidRPr="00012B80">
        <w:rPr>
          <w:lang w:eastAsia="ja-JP"/>
        </w:rPr>
        <w:t>Pingit</w:t>
      </w:r>
      <w:proofErr w:type="spellEnd"/>
      <w:r w:rsidRPr="00012B80">
        <w:rPr>
          <w:lang w:eastAsia="ja-JP"/>
        </w:rPr>
        <w:t>) on the device is directly invoked</w:t>
      </w:r>
    </w:p>
    <w:p w14:paraId="449FC3E1" w14:textId="77777777" w:rsidR="006615BF" w:rsidRPr="00012B80" w:rsidRDefault="006615BF" w:rsidP="006615BF">
      <w:pPr>
        <w:pStyle w:val="ListBullet2"/>
        <w:rPr>
          <w:lang w:eastAsia="ja-JP"/>
        </w:rPr>
      </w:pPr>
      <w:r w:rsidRPr="00012B80">
        <w:rPr>
          <w:lang w:eastAsia="ja-JP"/>
        </w:rPr>
        <w:t xml:space="preserve">If there are multiple mobile banking </w:t>
      </w:r>
      <w:r w:rsidR="006825BB">
        <w:rPr>
          <w:lang w:eastAsia="ja-JP"/>
        </w:rPr>
        <w:t>App</w:t>
      </w:r>
      <w:r w:rsidRPr="00012B80">
        <w:rPr>
          <w:lang w:eastAsia="ja-JP"/>
        </w:rPr>
        <w:t>s then a choice of which one should open will be offered</w:t>
      </w:r>
    </w:p>
    <w:p w14:paraId="449FC3E2" w14:textId="77777777" w:rsidR="006615BF" w:rsidRPr="00012B80" w:rsidRDefault="006615BF" w:rsidP="006615BF">
      <w:pPr>
        <w:pStyle w:val="ListBullet"/>
        <w:rPr>
          <w:lang w:eastAsia="ja-JP"/>
        </w:rPr>
      </w:pPr>
      <w:r w:rsidRPr="00012B80">
        <w:rPr>
          <w:lang w:eastAsia="ja-JP"/>
        </w:rPr>
        <w:t>The Consumer can approve or cancel the transaction</w:t>
      </w:r>
    </w:p>
    <w:p w14:paraId="449FC3E3" w14:textId="77777777" w:rsidR="006615BF" w:rsidRPr="00012B80" w:rsidRDefault="006615BF" w:rsidP="006615BF">
      <w:pPr>
        <w:pStyle w:val="ListBullet"/>
        <w:rPr>
          <w:lang w:eastAsia="ja-JP"/>
        </w:rPr>
      </w:pPr>
      <w:r w:rsidRPr="00012B80">
        <w:rPr>
          <w:lang w:eastAsia="ja-JP"/>
        </w:rPr>
        <w:t xml:space="preserve">When the payment has been completed, the Merchant </w:t>
      </w:r>
      <w:r w:rsidR="006825BB">
        <w:rPr>
          <w:lang w:eastAsia="ja-JP"/>
        </w:rPr>
        <w:t>App</w:t>
      </w:r>
      <w:r w:rsidRPr="00012B80">
        <w:rPr>
          <w:lang w:eastAsia="ja-JP"/>
        </w:rPr>
        <w:t xml:space="preserve"> displays the payment confirmation page and also stores the </w:t>
      </w:r>
      <w:r w:rsidR="00C4597E">
        <w:rPr>
          <w:lang w:eastAsia="ja-JP"/>
        </w:rPr>
        <w:t>Consumer</w:t>
      </w:r>
      <w:r w:rsidRPr="00012B80">
        <w:rPr>
          <w:lang w:eastAsia="ja-JP"/>
        </w:rPr>
        <w:t xml:space="preserve">s choice of using </w:t>
      </w:r>
      <w:r w:rsidR="00DA4F04">
        <w:rPr>
          <w:lang w:eastAsia="ja-JP"/>
        </w:rPr>
        <w:t>Pay by Bank app</w:t>
      </w:r>
      <w:r w:rsidRPr="00012B80">
        <w:rPr>
          <w:lang w:eastAsia="ja-JP"/>
        </w:rPr>
        <w:t xml:space="preserve"> on the same device on that browser for future payments</w:t>
      </w:r>
    </w:p>
    <w:p w14:paraId="449FC3E4" w14:textId="77777777" w:rsidR="006615BF" w:rsidRPr="00012B80" w:rsidRDefault="006615BF" w:rsidP="006615BF">
      <w:pPr>
        <w:pStyle w:val="BodyText"/>
        <w:rPr>
          <w:lang w:eastAsia="ja-JP"/>
        </w:rPr>
      </w:pPr>
    </w:p>
    <w:p w14:paraId="449FC3E5" w14:textId="77777777" w:rsidR="00012B80" w:rsidRPr="00012B80" w:rsidRDefault="00012B80" w:rsidP="006615BF">
      <w:pPr>
        <w:pStyle w:val="BodyText"/>
        <w:rPr>
          <w:lang w:eastAsia="ja-JP"/>
        </w:rPr>
        <w:sectPr w:rsidR="00012B80" w:rsidRPr="00012B80" w:rsidSect="00A632E3">
          <w:headerReference w:type="default" r:id="rId18"/>
          <w:footerReference w:type="default" r:id="rId19"/>
          <w:pgSz w:w="11906" w:h="16838" w:code="9"/>
          <w:pgMar w:top="1418" w:right="1418" w:bottom="1418" w:left="1418" w:header="567" w:footer="284" w:gutter="0"/>
          <w:cols w:space="708"/>
          <w:docGrid w:linePitch="360"/>
        </w:sectPr>
      </w:pPr>
    </w:p>
    <w:p w14:paraId="449FC3E6" w14:textId="77777777" w:rsidR="00012B80" w:rsidRPr="00012B80" w:rsidRDefault="00012B80" w:rsidP="00012B80">
      <w:pPr>
        <w:pStyle w:val="BodyText"/>
        <w:rPr>
          <w:lang w:eastAsia="ja-JP"/>
        </w:rPr>
      </w:pPr>
      <w:r w:rsidRPr="00987DA8">
        <w:rPr>
          <w:lang w:eastAsia="ja-JP"/>
        </w:rPr>
        <w:t xml:space="preserve">The following sequence diagram shows the interaction between the components of the </w:t>
      </w:r>
      <w:r w:rsidR="00F0364D" w:rsidRPr="00987DA8">
        <w:rPr>
          <w:lang w:eastAsia="ja-JP"/>
        </w:rPr>
        <w:t>M-COMM</w:t>
      </w:r>
      <w:r w:rsidR="00DA0C1F" w:rsidRPr="00987DA8">
        <w:rPr>
          <w:lang w:eastAsia="ja-JP"/>
        </w:rPr>
        <w:t xml:space="preserve"> </w:t>
      </w:r>
      <w:r w:rsidRPr="00987DA8">
        <w:rPr>
          <w:lang w:eastAsia="ja-JP"/>
        </w:rPr>
        <w:t>journey</w:t>
      </w:r>
      <w:r w:rsidR="000D13BF">
        <w:rPr>
          <w:lang w:eastAsia="ja-JP"/>
        </w:rPr>
        <w:t>.</w:t>
      </w:r>
    </w:p>
    <w:p w14:paraId="449FC3E7" w14:textId="77777777" w:rsidR="00012B80" w:rsidRPr="00012B80" w:rsidRDefault="00012B80" w:rsidP="006615BF">
      <w:pPr>
        <w:pStyle w:val="BodyText"/>
        <w:rPr>
          <w:lang w:eastAsia="ja-JP"/>
        </w:rPr>
      </w:pPr>
      <w:r w:rsidRPr="00012B80">
        <w:rPr>
          <w:noProof/>
          <w:lang w:val="en-US" w:eastAsia="en-US"/>
        </w:rPr>
        <w:drawing>
          <wp:inline distT="0" distB="0" distL="0" distR="0" wp14:anchorId="449FC728" wp14:editId="449FC729">
            <wp:extent cx="6711351" cy="4652469"/>
            <wp:effectExtent l="19050" t="19050" r="13335" b="15240"/>
            <wp:docPr id="68" name="Picture 68" descr="PBBA Web Merchant Button Implementation - MC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BBA Web Merchant Button Implementation - MComm"/>
                    <pic:cNvPicPr>
                      <a:picLocks noChangeAspect="1" noChangeArrowheads="1"/>
                    </pic:cNvPicPr>
                  </pic:nvPicPr>
                  <pic:blipFill>
                    <a:blip r:embed="rId20" cstate="print">
                      <a:extLst>
                        <a:ext uri="{28A0092B-C50C-407E-A947-70E740481C1C}">
                          <a14:useLocalDpi xmlns:a14="http://schemas.microsoft.com/office/drawing/2010/main" val="0"/>
                        </a:ext>
                      </a:extLst>
                    </a:blip>
                    <a:srcRect b="23021"/>
                    <a:stretch>
                      <a:fillRect/>
                    </a:stretch>
                  </pic:blipFill>
                  <pic:spPr bwMode="auto">
                    <a:xfrm>
                      <a:off x="0" y="0"/>
                      <a:ext cx="6717457" cy="4656702"/>
                    </a:xfrm>
                    <a:prstGeom prst="rect">
                      <a:avLst/>
                    </a:prstGeom>
                    <a:noFill/>
                    <a:ln w="6350" cmpd="sng">
                      <a:solidFill>
                        <a:srgbClr val="000000"/>
                      </a:solidFill>
                      <a:miter lim="800000"/>
                      <a:headEnd/>
                      <a:tailEnd/>
                    </a:ln>
                    <a:effectLst/>
                  </pic:spPr>
                </pic:pic>
              </a:graphicData>
            </a:graphic>
          </wp:inline>
        </w:drawing>
      </w:r>
    </w:p>
    <w:p w14:paraId="449FC3E8" w14:textId="77777777" w:rsidR="003E5408" w:rsidRPr="00012B80" w:rsidRDefault="003E5408" w:rsidP="003E5408">
      <w:pPr>
        <w:pStyle w:val="Caption"/>
      </w:pPr>
      <w:bookmarkStart w:id="24" w:name="_Ref477782268"/>
      <w:bookmarkStart w:id="25" w:name="_Toc478732729"/>
      <w:r w:rsidRPr="00012B80">
        <w:t xml:space="preserve">Figure </w:t>
      </w:r>
      <w:fldSimple w:instr=" SEQ Figure \* ARABIC ">
        <w:r w:rsidR="004F395A">
          <w:rPr>
            <w:noProof/>
          </w:rPr>
          <w:t>1</w:t>
        </w:r>
      </w:fldSimple>
      <w:r w:rsidRPr="00012B80">
        <w:t xml:space="preserve">: </w:t>
      </w:r>
      <w:r w:rsidRPr="00012B80">
        <w:tab/>
      </w:r>
      <w:r w:rsidR="003D7123">
        <w:t>I</w:t>
      </w:r>
      <w:r w:rsidR="001E0D1A" w:rsidRPr="001E0D1A">
        <w:t xml:space="preserve">nteraction between the components of the </w:t>
      </w:r>
      <w:r w:rsidR="00F0364D">
        <w:t>M-COMM</w:t>
      </w:r>
      <w:r w:rsidR="00DA0C1F">
        <w:t xml:space="preserve"> </w:t>
      </w:r>
      <w:r w:rsidR="001E0D1A" w:rsidRPr="001E0D1A">
        <w:t>journey</w:t>
      </w:r>
      <w:bookmarkEnd w:id="24"/>
      <w:bookmarkEnd w:id="25"/>
    </w:p>
    <w:p w14:paraId="449FC3E9" w14:textId="77777777" w:rsidR="00012B80" w:rsidRPr="00012B80" w:rsidRDefault="00012B80" w:rsidP="00012B80">
      <w:pPr>
        <w:rPr>
          <w:lang w:eastAsia="ja-JP"/>
        </w:rPr>
      </w:pPr>
      <w:proofErr w:type="gramStart"/>
      <w:r w:rsidRPr="00012B80">
        <w:t>Merchant’s</w:t>
      </w:r>
      <w:proofErr w:type="gramEnd"/>
      <w:r w:rsidRPr="00012B80">
        <w:t xml:space="preserve"> should contact their Distributor to get Distributor API definitions and also any specific implementation changes</w:t>
      </w:r>
      <w:r w:rsidR="003D7123">
        <w:t>.</w:t>
      </w:r>
    </w:p>
    <w:p w14:paraId="449FC3EA" w14:textId="77777777" w:rsidR="006615BF" w:rsidRPr="00012B80" w:rsidRDefault="006615BF" w:rsidP="006615BF">
      <w:pPr>
        <w:pStyle w:val="BodyText"/>
        <w:rPr>
          <w:lang w:eastAsia="ja-JP"/>
        </w:rPr>
      </w:pPr>
    </w:p>
    <w:p w14:paraId="449FC3EB" w14:textId="77777777" w:rsidR="00012B80" w:rsidRPr="00012B80" w:rsidRDefault="00012B80" w:rsidP="006615BF">
      <w:pPr>
        <w:pStyle w:val="BodyText"/>
        <w:rPr>
          <w:lang w:eastAsia="ja-JP"/>
        </w:rPr>
        <w:sectPr w:rsidR="00012B80" w:rsidRPr="00012B80" w:rsidSect="00012B80">
          <w:headerReference w:type="default" r:id="rId21"/>
          <w:footerReference w:type="default" r:id="rId22"/>
          <w:pgSz w:w="16838" w:h="11906" w:orient="landscape" w:code="9"/>
          <w:pgMar w:top="1418" w:right="1418" w:bottom="1418" w:left="1418" w:header="567" w:footer="284" w:gutter="0"/>
          <w:cols w:space="708"/>
          <w:docGrid w:linePitch="360"/>
        </w:sectPr>
      </w:pPr>
    </w:p>
    <w:p w14:paraId="449FC3EC" w14:textId="77777777" w:rsidR="00983F34" w:rsidRPr="00012B80" w:rsidRDefault="00983F34" w:rsidP="00983F34">
      <w:pPr>
        <w:pStyle w:val="Heading3"/>
      </w:pPr>
      <w:bookmarkStart w:id="26" w:name="_Toc479672302"/>
      <w:r w:rsidRPr="00012B80">
        <w:t>App Picker</w:t>
      </w:r>
      <w:bookmarkEnd w:id="26"/>
    </w:p>
    <w:p w14:paraId="449FC3ED" w14:textId="77777777" w:rsidR="00983F34" w:rsidRDefault="0077294B" w:rsidP="00983F34">
      <w:pPr>
        <w:pStyle w:val="BodyText"/>
        <w:rPr>
          <w:lang w:eastAsia="ja-JP"/>
        </w:rPr>
      </w:pPr>
      <w:r w:rsidRPr="0077294B">
        <w:rPr>
          <w:lang w:eastAsia="ja-JP"/>
        </w:rPr>
        <w:t xml:space="preserve">In </w:t>
      </w:r>
      <w:r w:rsidR="005B0C93">
        <w:rPr>
          <w:lang w:eastAsia="ja-JP"/>
        </w:rPr>
        <w:t xml:space="preserve">the </w:t>
      </w:r>
      <w:r w:rsidRPr="0077294B">
        <w:rPr>
          <w:lang w:eastAsia="ja-JP"/>
        </w:rPr>
        <w:t xml:space="preserve">case of more than one </w:t>
      </w:r>
      <w:r w:rsidR="00DA4F04">
        <w:rPr>
          <w:lang w:eastAsia="ja-JP"/>
        </w:rPr>
        <w:t>Pay by Bank app</w:t>
      </w:r>
      <w:r w:rsidRPr="0077294B">
        <w:rPr>
          <w:lang w:eastAsia="ja-JP"/>
        </w:rPr>
        <w:t xml:space="preserve"> </w:t>
      </w:r>
      <w:r w:rsidR="005B0C93">
        <w:rPr>
          <w:lang w:eastAsia="ja-JP"/>
        </w:rPr>
        <w:t xml:space="preserve">being </w:t>
      </w:r>
      <w:r w:rsidRPr="0077294B">
        <w:rPr>
          <w:lang w:eastAsia="ja-JP"/>
        </w:rPr>
        <w:t>enabled</w:t>
      </w:r>
      <w:r w:rsidR="005B0C93">
        <w:rPr>
          <w:lang w:eastAsia="ja-JP"/>
        </w:rPr>
        <w:t>,</w:t>
      </w:r>
      <w:r w:rsidRPr="0077294B">
        <w:rPr>
          <w:lang w:eastAsia="ja-JP"/>
        </w:rPr>
        <w:t xml:space="preserve"> CFI App is installed on the same device </w:t>
      </w:r>
      <w:r w:rsidR="005B0C93">
        <w:rPr>
          <w:lang w:eastAsia="ja-JP"/>
        </w:rPr>
        <w:t>that</w:t>
      </w:r>
      <w:r w:rsidRPr="0077294B">
        <w:rPr>
          <w:lang w:eastAsia="ja-JP"/>
        </w:rPr>
        <w:t xml:space="preserve"> the Merchant App is running on</w:t>
      </w:r>
      <w:r w:rsidR="005B0C93">
        <w:rPr>
          <w:lang w:eastAsia="ja-JP"/>
        </w:rPr>
        <w:t xml:space="preserve"> and </w:t>
      </w:r>
      <w:r w:rsidRPr="0077294B">
        <w:rPr>
          <w:lang w:eastAsia="ja-JP"/>
        </w:rPr>
        <w:t>the App Picker is displayed (see</w:t>
      </w:r>
      <w:r w:rsidR="005701AE">
        <w:rPr>
          <w:lang w:eastAsia="ja-JP"/>
        </w:rPr>
        <w:t xml:space="preserve"> </w:t>
      </w:r>
      <w:r w:rsidR="005701AE" w:rsidRPr="005701AE">
        <w:rPr>
          <w:color w:val="0000FF"/>
          <w:lang w:eastAsia="ja-JP"/>
        </w:rPr>
        <w:fldChar w:fldCharType="begin"/>
      </w:r>
      <w:r w:rsidR="005701AE" w:rsidRPr="005701AE">
        <w:rPr>
          <w:color w:val="0000FF"/>
          <w:lang w:eastAsia="ja-JP"/>
        </w:rPr>
        <w:instrText xml:space="preserve"> REF _Ref477782268 \h </w:instrText>
      </w:r>
      <w:r w:rsidR="005701AE" w:rsidRPr="005701AE">
        <w:rPr>
          <w:color w:val="0000FF"/>
          <w:lang w:eastAsia="ja-JP"/>
        </w:rPr>
      </w:r>
      <w:r w:rsidR="005701AE" w:rsidRPr="005701AE">
        <w:rPr>
          <w:color w:val="0000FF"/>
          <w:lang w:eastAsia="ja-JP"/>
        </w:rPr>
        <w:fldChar w:fldCharType="end"/>
      </w:r>
      <w:r w:rsidR="005701AE" w:rsidRPr="005701AE">
        <w:rPr>
          <w:color w:val="0000FF"/>
          <w:lang w:eastAsia="ja-JP"/>
        </w:rPr>
        <w:fldChar w:fldCharType="begin"/>
      </w:r>
      <w:r w:rsidR="005701AE" w:rsidRPr="005701AE">
        <w:rPr>
          <w:color w:val="0000FF"/>
          <w:lang w:eastAsia="ja-JP"/>
        </w:rPr>
        <w:instrText xml:space="preserve"> REF _Ref477782278 \h </w:instrText>
      </w:r>
      <w:r w:rsidR="005701AE" w:rsidRPr="005701AE">
        <w:rPr>
          <w:color w:val="0000FF"/>
          <w:lang w:eastAsia="ja-JP"/>
        </w:rPr>
      </w:r>
      <w:r w:rsidR="005701AE" w:rsidRPr="005701AE">
        <w:rPr>
          <w:color w:val="0000FF"/>
          <w:lang w:eastAsia="ja-JP"/>
        </w:rPr>
        <w:fldChar w:fldCharType="separate"/>
      </w:r>
      <w:r w:rsidR="005701AE" w:rsidRPr="005701AE">
        <w:rPr>
          <w:color w:val="0000FF"/>
        </w:rPr>
        <w:t xml:space="preserve">Figure </w:t>
      </w:r>
      <w:r w:rsidR="005701AE" w:rsidRPr="005701AE">
        <w:rPr>
          <w:noProof/>
          <w:color w:val="0000FF"/>
        </w:rPr>
        <w:t>2</w:t>
      </w:r>
      <w:r w:rsidR="005701AE" w:rsidRPr="005701AE">
        <w:rPr>
          <w:color w:val="0000FF"/>
        </w:rPr>
        <w:t>: App Picker – sample screens</w:t>
      </w:r>
      <w:r w:rsidR="005701AE" w:rsidRPr="005701AE">
        <w:rPr>
          <w:color w:val="0000FF"/>
          <w:lang w:eastAsia="ja-JP"/>
        </w:rPr>
        <w:fldChar w:fldCharType="end"/>
      </w:r>
      <w:r w:rsidRPr="0077294B">
        <w:rPr>
          <w:lang w:eastAsia="ja-JP"/>
        </w:rPr>
        <w:t xml:space="preserve"> </w:t>
      </w:r>
      <w:r w:rsidR="005701AE">
        <w:rPr>
          <w:lang w:eastAsia="ja-JP"/>
        </w:rPr>
        <w:t>below</w:t>
      </w:r>
      <w:r w:rsidRPr="0077294B">
        <w:rPr>
          <w:lang w:eastAsia="ja-JP"/>
        </w:rPr>
        <w:t xml:space="preserve">) where the </w:t>
      </w:r>
      <w:r w:rsidR="00C4597E">
        <w:rPr>
          <w:lang w:eastAsia="ja-JP"/>
        </w:rPr>
        <w:t>Consumer</w:t>
      </w:r>
      <w:r w:rsidRPr="0077294B">
        <w:rPr>
          <w:lang w:eastAsia="ja-JP"/>
        </w:rPr>
        <w:t xml:space="preserve"> can </w:t>
      </w:r>
      <w:r w:rsidR="000D13BF">
        <w:rPr>
          <w:lang w:eastAsia="ja-JP"/>
        </w:rPr>
        <w:t>select</w:t>
      </w:r>
      <w:r w:rsidRPr="0077294B">
        <w:rPr>
          <w:lang w:eastAsia="ja-JP"/>
        </w:rPr>
        <w:t xml:space="preserve"> which CFI App they would like to use to complete the </w:t>
      </w:r>
      <w:r w:rsidR="00DA4F04">
        <w:rPr>
          <w:lang w:eastAsia="ja-JP"/>
        </w:rPr>
        <w:t>Pay by Bank app</w:t>
      </w:r>
      <w:r w:rsidRPr="0077294B">
        <w:rPr>
          <w:lang w:eastAsia="ja-JP"/>
        </w:rPr>
        <w:t xml:space="preserve"> payment.</w:t>
      </w:r>
    </w:p>
    <w:p w14:paraId="449FC3EE" w14:textId="77777777" w:rsidR="0077294B" w:rsidRDefault="0077294B" w:rsidP="0077294B"/>
    <w:tbl>
      <w:tblPr>
        <w:tblStyle w:val="TableGrid"/>
        <w:tblW w:w="0" w:type="auto"/>
        <w:tblInd w:w="250" w:type="dxa"/>
        <w:tblBorders>
          <w:insideH w:val="single" w:sz="6" w:space="0" w:color="auto"/>
          <w:insideV w:val="single" w:sz="6" w:space="0" w:color="auto"/>
        </w:tblBorders>
        <w:tblLook w:val="04A0" w:firstRow="1" w:lastRow="0" w:firstColumn="1" w:lastColumn="0" w:noHBand="0" w:noVBand="1"/>
      </w:tblPr>
      <w:tblGrid>
        <w:gridCol w:w="3647"/>
        <w:gridCol w:w="3582"/>
      </w:tblGrid>
      <w:tr w:rsidR="0077294B" w14:paraId="449FC3F1" w14:textId="77777777" w:rsidTr="00D225BD">
        <w:tc>
          <w:tcPr>
            <w:tcW w:w="3647" w:type="dxa"/>
            <w:tcBorders>
              <w:top w:val="single" w:sz="4" w:space="0" w:color="auto"/>
              <w:bottom w:val="nil"/>
              <w:right w:val="nil"/>
            </w:tcBorders>
          </w:tcPr>
          <w:p w14:paraId="449FC3EF" w14:textId="77777777" w:rsidR="0077294B" w:rsidRDefault="0077294B" w:rsidP="0077294B">
            <w:pPr>
              <w:pStyle w:val="BodyText"/>
              <w:jc w:val="center"/>
              <w:rPr>
                <w:lang w:eastAsia="ja-JP"/>
              </w:rPr>
            </w:pPr>
            <w:r>
              <w:rPr>
                <w:noProof/>
                <w:lang w:val="en-US" w:eastAsia="en-US"/>
              </w:rPr>
              <w:drawing>
                <wp:inline distT="0" distB="0" distL="0" distR="0" wp14:anchorId="449FC72A" wp14:editId="449FC72B">
                  <wp:extent cx="1659600" cy="2952000"/>
                  <wp:effectExtent l="19050" t="19050" r="17145" b="20320"/>
                  <wp:docPr id="72" name="Picture 7" descr="C:\Users\miklos.sagi\AppData\Local\Microsoft\Windows\Temporary Internet Files\Content.Word\Screenshot_20161122-113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klos.sagi\AppData\Local\Microsoft\Windows\Temporary Internet Files\Content.Word\Screenshot_20161122-11313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9600" cy="2952000"/>
                          </a:xfrm>
                          <a:prstGeom prst="rect">
                            <a:avLst/>
                          </a:prstGeom>
                          <a:noFill/>
                          <a:ln w="6350">
                            <a:solidFill>
                              <a:schemeClr val="tx1"/>
                            </a:solidFill>
                          </a:ln>
                        </pic:spPr>
                      </pic:pic>
                    </a:graphicData>
                  </a:graphic>
                </wp:inline>
              </w:drawing>
            </w:r>
          </w:p>
        </w:tc>
        <w:tc>
          <w:tcPr>
            <w:tcW w:w="3582" w:type="dxa"/>
            <w:tcBorders>
              <w:left w:val="nil"/>
              <w:bottom w:val="nil"/>
            </w:tcBorders>
          </w:tcPr>
          <w:p w14:paraId="449FC3F0" w14:textId="77777777" w:rsidR="0077294B" w:rsidRDefault="0077294B" w:rsidP="0077294B">
            <w:pPr>
              <w:pStyle w:val="BodyText"/>
              <w:jc w:val="center"/>
              <w:rPr>
                <w:noProof/>
              </w:rPr>
            </w:pPr>
            <w:r>
              <w:rPr>
                <w:rFonts w:cs="Helvetica"/>
                <w:noProof/>
                <w:color w:val="333333"/>
                <w:sz w:val="24"/>
                <w:szCs w:val="24"/>
                <w:lang w:val="en-US" w:eastAsia="en-US"/>
              </w:rPr>
              <w:drawing>
                <wp:inline distT="0" distB="0" distL="0" distR="0" wp14:anchorId="449FC72C" wp14:editId="449FC72D">
                  <wp:extent cx="1659600" cy="2952000"/>
                  <wp:effectExtent l="19050" t="19050" r="17145" b="20320"/>
                  <wp:docPr id="7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9600" cy="2952000"/>
                          </a:xfrm>
                          <a:prstGeom prst="rect">
                            <a:avLst/>
                          </a:prstGeom>
                          <a:noFill/>
                          <a:ln w="9525" cmpd="sng">
                            <a:solidFill>
                              <a:srgbClr val="7F7F7F"/>
                            </a:solidFill>
                            <a:miter lim="800000"/>
                            <a:headEnd/>
                            <a:tailEnd/>
                          </a:ln>
                          <a:effectLst/>
                        </pic:spPr>
                      </pic:pic>
                    </a:graphicData>
                  </a:graphic>
                </wp:inline>
              </w:drawing>
            </w:r>
          </w:p>
        </w:tc>
      </w:tr>
      <w:tr w:rsidR="0077294B" w14:paraId="449FC3F4" w14:textId="77777777" w:rsidTr="00D225BD">
        <w:tc>
          <w:tcPr>
            <w:tcW w:w="3647" w:type="dxa"/>
            <w:tcBorders>
              <w:top w:val="nil"/>
              <w:bottom w:val="single" w:sz="4" w:space="0" w:color="auto"/>
              <w:right w:val="nil"/>
            </w:tcBorders>
          </w:tcPr>
          <w:p w14:paraId="449FC3F2" w14:textId="77777777" w:rsidR="0077294B" w:rsidRDefault="0077294B" w:rsidP="0077294B">
            <w:pPr>
              <w:pStyle w:val="TableBody"/>
              <w:jc w:val="center"/>
            </w:pPr>
            <w:r w:rsidRPr="0077294B">
              <w:t>Sample Screen of Android Native App Picker with two demo CFI Apps (Bank Too and Bank 3)</w:t>
            </w:r>
          </w:p>
        </w:tc>
        <w:tc>
          <w:tcPr>
            <w:tcW w:w="3582" w:type="dxa"/>
            <w:tcBorders>
              <w:top w:val="nil"/>
              <w:left w:val="nil"/>
              <w:bottom w:val="single" w:sz="4" w:space="0" w:color="auto"/>
            </w:tcBorders>
          </w:tcPr>
          <w:p w14:paraId="449FC3F3" w14:textId="77777777" w:rsidR="0077294B" w:rsidRDefault="0077294B" w:rsidP="0077294B">
            <w:pPr>
              <w:pStyle w:val="TableBody"/>
              <w:jc w:val="center"/>
            </w:pPr>
            <w:r w:rsidRPr="0077294B">
              <w:t xml:space="preserve">Sample Screen of </w:t>
            </w:r>
            <w:r w:rsidR="001B41B9">
              <w:t>Pay by Bank app</w:t>
            </w:r>
            <w:r w:rsidRPr="0077294B">
              <w:t xml:space="preserve"> iOS App Picker with two demo CFI Apps (Bank Too and Bank 3)</w:t>
            </w:r>
          </w:p>
        </w:tc>
      </w:tr>
    </w:tbl>
    <w:p w14:paraId="449FC3F5" w14:textId="77777777" w:rsidR="005701AE" w:rsidRPr="00012B80" w:rsidRDefault="005701AE" w:rsidP="005701AE">
      <w:pPr>
        <w:pStyle w:val="Caption"/>
      </w:pPr>
      <w:bookmarkStart w:id="27" w:name="_Ref477782278"/>
      <w:bookmarkStart w:id="28" w:name="_Toc478732730"/>
      <w:r w:rsidRPr="00012B80">
        <w:t xml:space="preserve">Figure </w:t>
      </w:r>
      <w:fldSimple w:instr=" SEQ Figure \* ARABIC ">
        <w:r w:rsidR="00CC2DA4">
          <w:rPr>
            <w:noProof/>
          </w:rPr>
          <w:t>2</w:t>
        </w:r>
      </w:fldSimple>
      <w:r w:rsidRPr="00012B80">
        <w:t xml:space="preserve">: </w:t>
      </w:r>
      <w:r w:rsidRPr="00012B80">
        <w:tab/>
      </w:r>
      <w:r>
        <w:t>App Picker – sample screens</w:t>
      </w:r>
      <w:bookmarkEnd w:id="27"/>
      <w:bookmarkEnd w:id="28"/>
    </w:p>
    <w:p w14:paraId="449FC3F6" w14:textId="77777777" w:rsidR="0077294B" w:rsidRDefault="0077294B" w:rsidP="0077294B">
      <w:pPr>
        <w:pStyle w:val="BodyText"/>
      </w:pPr>
    </w:p>
    <w:p w14:paraId="449FC3F7" w14:textId="77777777" w:rsidR="0077294B" w:rsidRDefault="0077294B" w:rsidP="00983F34">
      <w:pPr>
        <w:pStyle w:val="BodyText"/>
        <w:rPr>
          <w:lang w:eastAsia="ja-JP"/>
        </w:rPr>
      </w:pPr>
    </w:p>
    <w:p w14:paraId="449FC3F8" w14:textId="77777777" w:rsidR="0077294B" w:rsidRPr="00012B80" w:rsidRDefault="0077294B" w:rsidP="00983F34">
      <w:pPr>
        <w:pStyle w:val="BodyText"/>
        <w:rPr>
          <w:lang w:eastAsia="ja-JP"/>
        </w:rPr>
      </w:pPr>
    </w:p>
    <w:p w14:paraId="449FC3F9" w14:textId="77777777" w:rsidR="0077294B" w:rsidRDefault="0077294B">
      <w:pPr>
        <w:rPr>
          <w:rFonts w:ascii="Segoe UI Semibold" w:hAnsi="Segoe UI Semibold" w:cs="Segoe UI"/>
          <w:bCs/>
          <w:color w:val="1A1F71"/>
          <w:sz w:val="28"/>
          <w:szCs w:val="28"/>
          <w:lang w:eastAsia="ja-JP"/>
        </w:rPr>
      </w:pPr>
      <w:r>
        <w:br w:type="page"/>
      </w:r>
    </w:p>
    <w:p w14:paraId="449FC3FA" w14:textId="77777777" w:rsidR="00983F34" w:rsidRPr="00DA4F04" w:rsidRDefault="00F0364D" w:rsidP="00DA4F04">
      <w:pPr>
        <w:pStyle w:val="Heading2"/>
      </w:pPr>
      <w:bookmarkStart w:id="29" w:name="_Toc479672303"/>
      <w:r w:rsidRPr="00DA4F04">
        <w:t>E-COMM</w:t>
      </w:r>
      <w:r w:rsidR="00DA0C1F" w:rsidRPr="00DA4F04">
        <w:t xml:space="preserve"> </w:t>
      </w:r>
      <w:r w:rsidR="00983F34" w:rsidRPr="00DA4F04">
        <w:t xml:space="preserve">– </w:t>
      </w:r>
      <w:r w:rsidR="00DA4F04" w:rsidRPr="00DA4F04">
        <w:t xml:space="preserve">Pay by Bank app </w:t>
      </w:r>
      <w:r w:rsidR="00983F34" w:rsidRPr="00DA4F04">
        <w:t>Code Journey</w:t>
      </w:r>
      <w:bookmarkEnd w:id="29"/>
    </w:p>
    <w:p w14:paraId="449FC3FB" w14:textId="77777777" w:rsidR="0077294B" w:rsidRPr="0077294B" w:rsidRDefault="0077294B" w:rsidP="0077294B">
      <w:pPr>
        <w:pStyle w:val="BodyText"/>
        <w:rPr>
          <w:lang w:eastAsia="ja-JP"/>
        </w:rPr>
      </w:pPr>
      <w:r w:rsidRPr="0077294B">
        <w:rPr>
          <w:lang w:eastAsia="ja-JP"/>
        </w:rPr>
        <w:t xml:space="preserve">The Merchant </w:t>
      </w:r>
      <w:r w:rsidR="006825BB">
        <w:rPr>
          <w:lang w:eastAsia="ja-JP"/>
        </w:rPr>
        <w:t>Website</w:t>
      </w:r>
      <w:r w:rsidRPr="0077294B">
        <w:rPr>
          <w:lang w:eastAsia="ja-JP"/>
        </w:rPr>
        <w:t xml:space="preserve"> and the </w:t>
      </w:r>
      <w:r w:rsidR="00DA4F04">
        <w:rPr>
          <w:lang w:eastAsia="ja-JP"/>
        </w:rPr>
        <w:t>Pay by Bank app</w:t>
      </w:r>
      <w:r w:rsidRPr="0077294B">
        <w:rPr>
          <w:lang w:eastAsia="ja-JP"/>
        </w:rPr>
        <w:t xml:space="preserve"> CFI App (</w:t>
      </w:r>
      <w:proofErr w:type="spellStart"/>
      <w:r w:rsidRPr="0077294B">
        <w:rPr>
          <w:lang w:eastAsia="ja-JP"/>
        </w:rPr>
        <w:t>Pingit</w:t>
      </w:r>
      <w:proofErr w:type="spellEnd"/>
      <w:r w:rsidRPr="0077294B">
        <w:rPr>
          <w:lang w:eastAsia="ja-JP"/>
        </w:rPr>
        <w:t>) are on different devices. A sample Consumer journey includes the following steps:</w:t>
      </w:r>
    </w:p>
    <w:p w14:paraId="449FC3FC" w14:textId="77777777" w:rsidR="0077294B" w:rsidRPr="0077294B" w:rsidRDefault="0077294B" w:rsidP="0077294B">
      <w:pPr>
        <w:pStyle w:val="ListBullet"/>
        <w:rPr>
          <w:lang w:eastAsia="ja-JP"/>
        </w:rPr>
      </w:pPr>
      <w:r w:rsidRPr="0077294B">
        <w:rPr>
          <w:lang w:eastAsia="ja-JP"/>
        </w:rPr>
        <w:t xml:space="preserve">The Consumer selects a </w:t>
      </w:r>
      <w:r w:rsidR="00DA4F04">
        <w:rPr>
          <w:lang w:eastAsia="ja-JP"/>
        </w:rPr>
        <w:t>Pay by Bank app</w:t>
      </w:r>
      <w:r w:rsidR="00DA4F04" w:rsidRPr="0077294B">
        <w:rPr>
          <w:lang w:eastAsia="ja-JP"/>
        </w:rPr>
        <w:t xml:space="preserve"> </w:t>
      </w:r>
      <w:r w:rsidRPr="0077294B">
        <w:rPr>
          <w:lang w:eastAsia="ja-JP"/>
        </w:rPr>
        <w:t>method and</w:t>
      </w:r>
      <w:r w:rsidR="002E7DC0">
        <w:rPr>
          <w:lang w:eastAsia="ja-JP"/>
        </w:rPr>
        <w:t xml:space="preserve"> clicks </w:t>
      </w:r>
      <w:r w:rsidRPr="0077294B">
        <w:rPr>
          <w:lang w:eastAsia="ja-JP"/>
        </w:rPr>
        <w:t xml:space="preserve">the button which starts the payment. This document covers the </w:t>
      </w:r>
      <w:r w:rsidR="00DA4F04">
        <w:rPr>
          <w:lang w:eastAsia="ja-JP"/>
        </w:rPr>
        <w:t>Pay by Bank app</w:t>
      </w:r>
      <w:r w:rsidRPr="0077294B">
        <w:rPr>
          <w:lang w:eastAsia="ja-JP"/>
        </w:rPr>
        <w:t xml:space="preserve"> B</w:t>
      </w:r>
      <w:r w:rsidR="000D13BF">
        <w:rPr>
          <w:lang w:eastAsia="ja-JP"/>
        </w:rPr>
        <w:t>randed Web Merchant button only</w:t>
      </w:r>
    </w:p>
    <w:p w14:paraId="449FC3FD" w14:textId="77777777" w:rsidR="0077294B" w:rsidRPr="0077294B" w:rsidRDefault="0077294B" w:rsidP="0077294B">
      <w:pPr>
        <w:pStyle w:val="ListBullet"/>
        <w:rPr>
          <w:lang w:eastAsia="ja-JP"/>
        </w:rPr>
      </w:pPr>
      <w:r w:rsidRPr="0077294B">
        <w:rPr>
          <w:lang w:eastAsia="ja-JP"/>
        </w:rPr>
        <w:t xml:space="preserve">The Merchant </w:t>
      </w:r>
      <w:r w:rsidR="006825BB">
        <w:rPr>
          <w:lang w:eastAsia="ja-JP"/>
        </w:rPr>
        <w:t>Website</w:t>
      </w:r>
      <w:r w:rsidRPr="0077294B">
        <w:rPr>
          <w:lang w:eastAsia="ja-JP"/>
        </w:rPr>
        <w:t xml:space="preserve"> displays a branded </w:t>
      </w:r>
      <w:r w:rsidR="0099326A">
        <w:rPr>
          <w:lang w:eastAsia="ja-JP"/>
        </w:rPr>
        <w:t>Popup</w:t>
      </w:r>
      <w:r w:rsidRPr="0077294B">
        <w:rPr>
          <w:lang w:eastAsia="ja-JP"/>
        </w:rPr>
        <w:t xml:space="preserve"> with a six letter code (known as the </w:t>
      </w:r>
      <w:r w:rsidR="00DA4F04">
        <w:rPr>
          <w:lang w:eastAsia="ja-JP"/>
        </w:rPr>
        <w:t>Pay by Bank app</w:t>
      </w:r>
      <w:r w:rsidRPr="0077294B">
        <w:rPr>
          <w:lang w:eastAsia="ja-JP"/>
        </w:rPr>
        <w:t xml:space="preserve"> Code or </w:t>
      </w:r>
      <w:r w:rsidR="001B41B9">
        <w:rPr>
          <w:lang w:eastAsia="ja-JP"/>
        </w:rPr>
        <w:t xml:space="preserve">Pay by Bank app code </w:t>
      </w:r>
      <w:r w:rsidR="000D13BF">
        <w:rPr>
          <w:lang w:eastAsia="ja-JP"/>
        </w:rPr>
        <w:t>to the Consumer</w:t>
      </w:r>
    </w:p>
    <w:p w14:paraId="449FC3FE" w14:textId="77777777" w:rsidR="0077294B" w:rsidRPr="0077294B" w:rsidRDefault="0077294B" w:rsidP="0077294B">
      <w:pPr>
        <w:pStyle w:val="ListBullet"/>
        <w:rPr>
          <w:lang w:eastAsia="ja-JP"/>
        </w:rPr>
      </w:pPr>
      <w:r w:rsidRPr="0077294B">
        <w:rPr>
          <w:lang w:eastAsia="ja-JP"/>
        </w:rPr>
        <w:t xml:space="preserve">The Consumer starts a </w:t>
      </w:r>
      <w:r w:rsidR="001B41B9">
        <w:rPr>
          <w:lang w:eastAsia="ja-JP"/>
        </w:rPr>
        <w:t>Pay by Bank app</w:t>
      </w:r>
      <w:r w:rsidRPr="0077294B">
        <w:rPr>
          <w:lang w:eastAsia="ja-JP"/>
        </w:rPr>
        <w:t xml:space="preserve"> enabled CFI App (</w:t>
      </w:r>
      <w:proofErr w:type="spellStart"/>
      <w:r w:rsidRPr="0077294B">
        <w:rPr>
          <w:lang w:eastAsia="ja-JP"/>
        </w:rPr>
        <w:t>Pingit</w:t>
      </w:r>
      <w:proofErr w:type="spellEnd"/>
      <w:r w:rsidRPr="0077294B">
        <w:rPr>
          <w:lang w:eastAsia="ja-JP"/>
        </w:rPr>
        <w:t xml:space="preserve">) on another device and enter </w:t>
      </w:r>
      <w:r w:rsidR="00DA4F04">
        <w:rPr>
          <w:lang w:eastAsia="ja-JP"/>
        </w:rPr>
        <w:t>Pay by Bank app</w:t>
      </w:r>
      <w:r w:rsidR="00DA4F04" w:rsidRPr="0077294B">
        <w:rPr>
          <w:lang w:eastAsia="ja-JP"/>
        </w:rPr>
        <w:t xml:space="preserve"> </w:t>
      </w:r>
      <w:r w:rsidRPr="0077294B">
        <w:rPr>
          <w:lang w:eastAsia="ja-JP"/>
        </w:rPr>
        <w:t>C</w:t>
      </w:r>
      <w:r w:rsidR="000D13BF">
        <w:rPr>
          <w:lang w:eastAsia="ja-JP"/>
        </w:rPr>
        <w:t>ode to retrieve the transaction</w:t>
      </w:r>
    </w:p>
    <w:p w14:paraId="449FC3FF" w14:textId="77777777" w:rsidR="0077294B" w:rsidRPr="0077294B" w:rsidRDefault="0077294B" w:rsidP="0077294B">
      <w:pPr>
        <w:pStyle w:val="ListBullet"/>
        <w:rPr>
          <w:lang w:eastAsia="ja-JP"/>
        </w:rPr>
      </w:pPr>
      <w:r w:rsidRPr="0077294B">
        <w:rPr>
          <w:lang w:eastAsia="ja-JP"/>
        </w:rPr>
        <w:t>The Consumer can ap</w:t>
      </w:r>
      <w:r w:rsidR="000D13BF">
        <w:rPr>
          <w:lang w:eastAsia="ja-JP"/>
        </w:rPr>
        <w:t>prove or cancel the transaction</w:t>
      </w:r>
    </w:p>
    <w:p w14:paraId="449FC400" w14:textId="77777777" w:rsidR="0077294B" w:rsidRPr="0077294B" w:rsidRDefault="0077294B" w:rsidP="0077294B">
      <w:pPr>
        <w:pStyle w:val="ListBullet"/>
        <w:rPr>
          <w:lang w:eastAsia="ja-JP"/>
        </w:rPr>
      </w:pPr>
      <w:r w:rsidRPr="0077294B">
        <w:rPr>
          <w:lang w:eastAsia="ja-JP"/>
        </w:rPr>
        <w:t xml:space="preserve">If the Consumer approves the transaction and if the </w:t>
      </w:r>
      <w:proofErr w:type="spellStart"/>
      <w:r w:rsidRPr="0077294B">
        <w:rPr>
          <w:lang w:eastAsia="ja-JP"/>
        </w:rPr>
        <w:t>PayConnect</w:t>
      </w:r>
      <w:proofErr w:type="spellEnd"/>
      <w:r w:rsidRPr="0077294B">
        <w:rPr>
          <w:lang w:eastAsia="ja-JP"/>
        </w:rPr>
        <w:t xml:space="preserve"> ID was not presented to the Zapp server, then they are presented with an option to enable </w:t>
      </w:r>
      <w:proofErr w:type="spellStart"/>
      <w:r w:rsidRPr="0077294B">
        <w:rPr>
          <w:lang w:eastAsia="ja-JP"/>
        </w:rPr>
        <w:t>PayConnect</w:t>
      </w:r>
      <w:proofErr w:type="spellEnd"/>
      <w:r w:rsidRPr="0077294B">
        <w:rPr>
          <w:lang w:eastAsia="ja-JP"/>
        </w:rPr>
        <w:t xml:space="preserve">. The Consumer either selects or cancels the </w:t>
      </w:r>
      <w:proofErr w:type="spellStart"/>
      <w:r w:rsidRPr="0077294B">
        <w:rPr>
          <w:lang w:eastAsia="ja-JP"/>
        </w:rPr>
        <w:t>PayConnect</w:t>
      </w:r>
      <w:proofErr w:type="spellEnd"/>
      <w:r w:rsidRPr="0077294B">
        <w:rPr>
          <w:lang w:eastAsia="ja-JP"/>
        </w:rPr>
        <w:t xml:space="preserve"> option.</w:t>
      </w:r>
    </w:p>
    <w:p w14:paraId="449FC401" w14:textId="77777777" w:rsidR="0077294B" w:rsidRPr="0077294B" w:rsidRDefault="0077294B" w:rsidP="0077294B">
      <w:pPr>
        <w:pStyle w:val="ListBullet"/>
        <w:rPr>
          <w:lang w:eastAsia="ja-JP"/>
        </w:rPr>
      </w:pPr>
      <w:r w:rsidRPr="0077294B">
        <w:rPr>
          <w:lang w:eastAsia="ja-JP"/>
        </w:rPr>
        <w:t xml:space="preserve">When the payment has been completed, the Merchant </w:t>
      </w:r>
      <w:r w:rsidR="006825BB">
        <w:rPr>
          <w:lang w:eastAsia="ja-JP"/>
        </w:rPr>
        <w:t>Website</w:t>
      </w:r>
      <w:r w:rsidRPr="0077294B">
        <w:rPr>
          <w:lang w:eastAsia="ja-JP"/>
        </w:rPr>
        <w:t xml:space="preserve"> display</w:t>
      </w:r>
      <w:r w:rsidR="000D13BF">
        <w:rPr>
          <w:lang w:eastAsia="ja-JP"/>
        </w:rPr>
        <w:t>s the payment confirmation page</w:t>
      </w:r>
    </w:p>
    <w:p w14:paraId="449FC402" w14:textId="77777777" w:rsidR="0077294B" w:rsidRPr="0077294B" w:rsidRDefault="0077294B" w:rsidP="0077294B">
      <w:pPr>
        <w:pStyle w:val="ListBullet"/>
        <w:rPr>
          <w:lang w:eastAsia="ja-JP"/>
        </w:rPr>
      </w:pPr>
      <w:r w:rsidRPr="0077294B">
        <w:rPr>
          <w:lang w:eastAsia="ja-JP"/>
        </w:rPr>
        <w:t xml:space="preserve">If the Consumer did select the </w:t>
      </w:r>
      <w:proofErr w:type="spellStart"/>
      <w:r w:rsidRPr="0077294B">
        <w:rPr>
          <w:lang w:eastAsia="ja-JP"/>
        </w:rPr>
        <w:t>PayConnect</w:t>
      </w:r>
      <w:proofErr w:type="spellEnd"/>
      <w:r w:rsidRPr="0077294B">
        <w:rPr>
          <w:lang w:eastAsia="ja-JP"/>
        </w:rPr>
        <w:t xml:space="preserve"> option in the </w:t>
      </w:r>
      <w:r w:rsidR="001B41B9">
        <w:rPr>
          <w:lang w:eastAsia="ja-JP"/>
        </w:rPr>
        <w:t>Pay by Bank app</w:t>
      </w:r>
      <w:r w:rsidRPr="0077294B">
        <w:rPr>
          <w:lang w:eastAsia="ja-JP"/>
        </w:rPr>
        <w:t xml:space="preserve"> enabled CFI App (</w:t>
      </w:r>
      <w:proofErr w:type="spellStart"/>
      <w:r w:rsidRPr="0077294B">
        <w:rPr>
          <w:lang w:eastAsia="ja-JP"/>
        </w:rPr>
        <w:t>Pingit</w:t>
      </w:r>
      <w:proofErr w:type="spellEnd"/>
      <w:r w:rsidRPr="0077294B">
        <w:rPr>
          <w:lang w:eastAsia="ja-JP"/>
        </w:rPr>
        <w:t xml:space="preserve">), then a </w:t>
      </w:r>
      <w:proofErr w:type="spellStart"/>
      <w:r w:rsidRPr="0077294B">
        <w:rPr>
          <w:lang w:eastAsia="ja-JP"/>
        </w:rPr>
        <w:t>PayConnect</w:t>
      </w:r>
      <w:proofErr w:type="spellEnd"/>
      <w:r w:rsidRPr="0077294B">
        <w:rPr>
          <w:lang w:eastAsia="ja-JP"/>
        </w:rPr>
        <w:t xml:space="preserve"> ID and Expiry Days data is send by Distributor to Merchant along with the Payment Status</w:t>
      </w:r>
      <w:r w:rsidR="000D13BF">
        <w:rPr>
          <w:lang w:eastAsia="ja-JP"/>
        </w:rPr>
        <w:t>. T</w:t>
      </w:r>
      <w:r w:rsidRPr="0077294B">
        <w:rPr>
          <w:lang w:eastAsia="ja-JP"/>
        </w:rPr>
        <w:t xml:space="preserve">his will </w:t>
      </w:r>
      <w:r w:rsidR="000D13BF">
        <w:rPr>
          <w:lang w:eastAsia="ja-JP"/>
        </w:rPr>
        <w:t xml:space="preserve">then </w:t>
      </w:r>
      <w:r w:rsidRPr="0077294B">
        <w:rPr>
          <w:lang w:eastAsia="ja-JP"/>
        </w:rPr>
        <w:t xml:space="preserve">be set on </w:t>
      </w:r>
      <w:r w:rsidR="000D13BF">
        <w:rPr>
          <w:lang w:eastAsia="ja-JP"/>
        </w:rPr>
        <w:t xml:space="preserve">the </w:t>
      </w:r>
      <w:r w:rsidRPr="0077294B">
        <w:rPr>
          <w:lang w:eastAsia="ja-JP"/>
        </w:rPr>
        <w:t xml:space="preserve">Consumer’s Browser as a Cookie for future PBBA Payment from this specific browser as </w:t>
      </w:r>
      <w:proofErr w:type="gramStart"/>
      <w:r w:rsidRPr="0077294B">
        <w:rPr>
          <w:lang w:eastAsia="ja-JP"/>
        </w:rPr>
        <w:t>a</w:t>
      </w:r>
      <w:proofErr w:type="gramEnd"/>
      <w:r w:rsidRPr="0077294B">
        <w:rPr>
          <w:lang w:eastAsia="ja-JP"/>
        </w:rPr>
        <w:t xml:space="preserve"> </w:t>
      </w:r>
      <w:r w:rsidR="00F0364D">
        <w:rPr>
          <w:lang w:eastAsia="ja-JP"/>
        </w:rPr>
        <w:t>E-COMM</w:t>
      </w:r>
      <w:r w:rsidR="00DA0C1F">
        <w:rPr>
          <w:lang w:eastAsia="ja-JP"/>
        </w:rPr>
        <w:t xml:space="preserve"> </w:t>
      </w:r>
      <w:proofErr w:type="spellStart"/>
      <w:r w:rsidRPr="0077294B">
        <w:rPr>
          <w:lang w:eastAsia="ja-JP"/>
        </w:rPr>
        <w:t>PayConnect</w:t>
      </w:r>
      <w:proofErr w:type="spellEnd"/>
      <w:r w:rsidRPr="0077294B">
        <w:rPr>
          <w:lang w:eastAsia="ja-JP"/>
        </w:rPr>
        <w:t xml:space="preserve"> Journey</w:t>
      </w:r>
      <w:r w:rsidR="000D13BF">
        <w:rPr>
          <w:lang w:eastAsia="ja-JP"/>
        </w:rPr>
        <w:t>.</w:t>
      </w:r>
    </w:p>
    <w:p w14:paraId="449FC403" w14:textId="77777777" w:rsidR="0077294B" w:rsidRPr="0077294B" w:rsidRDefault="0077294B" w:rsidP="0077294B">
      <w:pPr>
        <w:pStyle w:val="ListBullet"/>
        <w:rPr>
          <w:lang w:eastAsia="ja-JP"/>
        </w:rPr>
      </w:pPr>
      <w:r w:rsidRPr="0077294B">
        <w:rPr>
          <w:lang w:eastAsia="ja-JP"/>
        </w:rPr>
        <w:t xml:space="preserve">If the Consumer cancels the </w:t>
      </w:r>
      <w:proofErr w:type="spellStart"/>
      <w:r w:rsidRPr="0077294B">
        <w:rPr>
          <w:lang w:eastAsia="ja-JP"/>
        </w:rPr>
        <w:t>PayConnect</w:t>
      </w:r>
      <w:proofErr w:type="spellEnd"/>
      <w:r w:rsidRPr="0077294B">
        <w:rPr>
          <w:lang w:eastAsia="ja-JP"/>
        </w:rPr>
        <w:t xml:space="preserve"> option in the </w:t>
      </w:r>
      <w:r w:rsidR="001B41B9">
        <w:rPr>
          <w:lang w:eastAsia="ja-JP"/>
        </w:rPr>
        <w:t>Pay by Bank app</w:t>
      </w:r>
      <w:r w:rsidRPr="0077294B">
        <w:rPr>
          <w:lang w:eastAsia="ja-JP"/>
        </w:rPr>
        <w:t xml:space="preserve"> enabled CFI App (</w:t>
      </w:r>
      <w:proofErr w:type="spellStart"/>
      <w:r w:rsidRPr="0077294B">
        <w:rPr>
          <w:lang w:eastAsia="ja-JP"/>
        </w:rPr>
        <w:t>Pingit</w:t>
      </w:r>
      <w:proofErr w:type="spellEnd"/>
      <w:r w:rsidRPr="0077294B">
        <w:rPr>
          <w:lang w:eastAsia="ja-JP"/>
        </w:rPr>
        <w:t>), future Journey will be PBBA Code Journey</w:t>
      </w:r>
    </w:p>
    <w:p w14:paraId="449FC404" w14:textId="77777777" w:rsidR="00983F34" w:rsidRPr="0077294B" w:rsidRDefault="0077294B" w:rsidP="0077294B">
      <w:pPr>
        <w:pStyle w:val="Note"/>
        <w:rPr>
          <w:lang w:eastAsia="ja-JP"/>
        </w:rPr>
      </w:pPr>
      <w:r w:rsidRPr="0077294B">
        <w:rPr>
          <w:lang w:eastAsia="ja-JP"/>
        </w:rPr>
        <w:t xml:space="preserve">The </w:t>
      </w:r>
      <w:proofErr w:type="spellStart"/>
      <w:r w:rsidRPr="0077294B">
        <w:rPr>
          <w:lang w:eastAsia="ja-JP"/>
        </w:rPr>
        <w:t>PayConnect</w:t>
      </w:r>
      <w:proofErr w:type="spellEnd"/>
      <w:r w:rsidRPr="0077294B">
        <w:rPr>
          <w:lang w:eastAsia="ja-JP"/>
        </w:rPr>
        <w:t xml:space="preserve"> feature connects a consumer’s browser to the consumer’s </w:t>
      </w:r>
      <w:r w:rsidR="001B41B9">
        <w:rPr>
          <w:lang w:eastAsia="ja-JP"/>
        </w:rPr>
        <w:t>Pay by Bank app</w:t>
      </w:r>
      <w:r w:rsidRPr="0077294B">
        <w:rPr>
          <w:lang w:eastAsia="ja-JP"/>
        </w:rPr>
        <w:t xml:space="preserve"> enabled CFI App (</w:t>
      </w:r>
      <w:proofErr w:type="spellStart"/>
      <w:r w:rsidRPr="0077294B">
        <w:rPr>
          <w:lang w:eastAsia="ja-JP"/>
        </w:rPr>
        <w:t>Pingit</w:t>
      </w:r>
      <w:proofErr w:type="spellEnd"/>
      <w:r w:rsidRPr="0077294B">
        <w:rPr>
          <w:lang w:eastAsia="ja-JP"/>
        </w:rPr>
        <w:t>)</w:t>
      </w:r>
      <w:r w:rsidR="00F312A4">
        <w:rPr>
          <w:lang w:eastAsia="ja-JP"/>
        </w:rPr>
        <w:t xml:space="preserve"> </w:t>
      </w:r>
      <w:r w:rsidRPr="0077294B">
        <w:rPr>
          <w:lang w:eastAsia="ja-JP"/>
        </w:rPr>
        <w:t>on another device</w:t>
      </w:r>
    </w:p>
    <w:p w14:paraId="449FC405" w14:textId="77777777" w:rsidR="0077294B" w:rsidRPr="0077294B" w:rsidRDefault="0077294B" w:rsidP="00983F34">
      <w:pPr>
        <w:pStyle w:val="BodyText"/>
        <w:rPr>
          <w:lang w:eastAsia="ja-JP"/>
        </w:rPr>
      </w:pPr>
    </w:p>
    <w:p w14:paraId="449FC406" w14:textId="77777777" w:rsidR="0077294B" w:rsidRPr="0077294B" w:rsidRDefault="0077294B" w:rsidP="00983F34">
      <w:pPr>
        <w:pStyle w:val="BodyText"/>
        <w:rPr>
          <w:lang w:eastAsia="ja-JP"/>
        </w:rPr>
      </w:pPr>
    </w:p>
    <w:p w14:paraId="449FC407" w14:textId="77777777" w:rsidR="0077294B" w:rsidRPr="0077294B" w:rsidRDefault="0077294B" w:rsidP="00983F34">
      <w:pPr>
        <w:pStyle w:val="BodyText"/>
        <w:rPr>
          <w:lang w:eastAsia="ja-JP"/>
        </w:rPr>
      </w:pPr>
    </w:p>
    <w:p w14:paraId="449FC408" w14:textId="77777777" w:rsidR="00D76681" w:rsidRPr="0077294B" w:rsidRDefault="00D76681" w:rsidP="00983F34">
      <w:pPr>
        <w:pStyle w:val="BodyText"/>
        <w:rPr>
          <w:lang w:eastAsia="ja-JP"/>
        </w:rPr>
      </w:pPr>
    </w:p>
    <w:p w14:paraId="449FC409" w14:textId="77777777" w:rsidR="00D76681" w:rsidRPr="0077294B" w:rsidRDefault="00D76681" w:rsidP="00983F34">
      <w:pPr>
        <w:pStyle w:val="BodyText"/>
        <w:rPr>
          <w:lang w:eastAsia="ja-JP"/>
        </w:rPr>
        <w:sectPr w:rsidR="00D76681" w:rsidRPr="0077294B" w:rsidSect="00A632E3">
          <w:headerReference w:type="default" r:id="rId25"/>
          <w:footerReference w:type="default" r:id="rId26"/>
          <w:pgSz w:w="11906" w:h="16838" w:code="9"/>
          <w:pgMar w:top="1418" w:right="1418" w:bottom="1418" w:left="1418" w:header="567" w:footer="284" w:gutter="0"/>
          <w:cols w:space="708"/>
          <w:docGrid w:linePitch="360"/>
        </w:sectPr>
      </w:pPr>
    </w:p>
    <w:p w14:paraId="449FC40A" w14:textId="77777777" w:rsidR="00D76681" w:rsidRPr="00A25BF7" w:rsidRDefault="00D76681" w:rsidP="003E5408">
      <w:pPr>
        <w:pStyle w:val="BodyText"/>
      </w:pPr>
      <w:r w:rsidRPr="00637D10">
        <w:rPr>
          <w:shd w:val="clear" w:color="auto" w:fill="FFFFFF"/>
        </w:rPr>
        <w:t xml:space="preserve">The following sequence diagram shows the interaction between the components of the </w:t>
      </w:r>
      <w:r w:rsidR="00F0364D">
        <w:rPr>
          <w:shd w:val="clear" w:color="auto" w:fill="FFFFFF"/>
        </w:rPr>
        <w:t>E-COMM</w:t>
      </w:r>
      <w:r w:rsidR="00DA0C1F">
        <w:rPr>
          <w:shd w:val="clear" w:color="auto" w:fill="FFFFFF"/>
        </w:rPr>
        <w:t xml:space="preserve"> </w:t>
      </w:r>
      <w:r w:rsidRPr="00637D10">
        <w:rPr>
          <w:shd w:val="clear" w:color="auto" w:fill="FFFFFF"/>
        </w:rPr>
        <w:t>journey.</w:t>
      </w:r>
    </w:p>
    <w:p w14:paraId="449FC40B" w14:textId="77777777" w:rsidR="00D76681" w:rsidRDefault="00D76681" w:rsidP="00983F34">
      <w:pPr>
        <w:pStyle w:val="BodyText"/>
        <w:rPr>
          <w:lang w:eastAsia="ja-JP"/>
        </w:rPr>
      </w:pPr>
      <w:r>
        <w:rPr>
          <w:noProof/>
          <w:lang w:val="en-US" w:eastAsia="en-US"/>
        </w:rPr>
        <w:drawing>
          <wp:inline distT="0" distB="0" distL="0" distR="0" wp14:anchorId="449FC72E" wp14:editId="449FC72F">
            <wp:extent cx="6828685" cy="4425351"/>
            <wp:effectExtent l="19050" t="19050" r="10795" b="13335"/>
            <wp:docPr id="69" name="Picture 69" descr="PBBA Web Merchant Button Implementation - Ecomm PBBA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BBA Web Merchant Button Implementation - Ecomm PBBA Cod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27332" cy="4424474"/>
                    </a:xfrm>
                    <a:prstGeom prst="rect">
                      <a:avLst/>
                    </a:prstGeom>
                    <a:noFill/>
                    <a:ln w="6350" cmpd="sng">
                      <a:solidFill>
                        <a:srgbClr val="000000"/>
                      </a:solidFill>
                      <a:miter lim="800000"/>
                      <a:headEnd/>
                      <a:tailEnd/>
                    </a:ln>
                    <a:effectLst/>
                  </pic:spPr>
                </pic:pic>
              </a:graphicData>
            </a:graphic>
          </wp:inline>
        </w:drawing>
      </w:r>
    </w:p>
    <w:p w14:paraId="449FC40C" w14:textId="77777777" w:rsidR="003E5408" w:rsidRPr="00012B80" w:rsidRDefault="003E5408" w:rsidP="003E5408">
      <w:pPr>
        <w:pStyle w:val="Caption"/>
      </w:pPr>
      <w:bookmarkStart w:id="30" w:name="_Toc478732731"/>
      <w:r w:rsidRPr="00012B80">
        <w:t xml:space="preserve">Figure </w:t>
      </w:r>
      <w:fldSimple w:instr=" SEQ Figure \* ARABIC ">
        <w:r w:rsidR="005701AE">
          <w:rPr>
            <w:noProof/>
          </w:rPr>
          <w:t>3</w:t>
        </w:r>
      </w:fldSimple>
      <w:r w:rsidRPr="00012B80">
        <w:t xml:space="preserve">: </w:t>
      </w:r>
      <w:r w:rsidRPr="00012B80">
        <w:tab/>
      </w:r>
      <w:r w:rsidR="003D7123">
        <w:t>I</w:t>
      </w:r>
      <w:r w:rsidR="001E0D1A" w:rsidRPr="001E0D1A">
        <w:t xml:space="preserve">nteraction between the components of the </w:t>
      </w:r>
      <w:r w:rsidR="00F0364D">
        <w:t>E-COMM</w:t>
      </w:r>
      <w:r w:rsidR="00DA0C1F">
        <w:t xml:space="preserve"> </w:t>
      </w:r>
      <w:r w:rsidR="003A7975" w:rsidRPr="003A7975">
        <w:t xml:space="preserve">PBBA Code </w:t>
      </w:r>
      <w:r w:rsidR="001E0D1A" w:rsidRPr="001E0D1A">
        <w:t>journey</w:t>
      </w:r>
      <w:bookmarkEnd w:id="30"/>
    </w:p>
    <w:p w14:paraId="449FC40D" w14:textId="77777777" w:rsidR="00D76681" w:rsidRPr="00171557" w:rsidRDefault="00D76681" w:rsidP="003E5408">
      <w:pPr>
        <w:pStyle w:val="BodyText"/>
      </w:pPr>
      <w:r>
        <w:t>Contact your Distributor for any Distributor specific implementation updates, API definitions or amendments.</w:t>
      </w:r>
    </w:p>
    <w:p w14:paraId="449FC40E" w14:textId="77777777" w:rsidR="00D76681" w:rsidRDefault="00D76681" w:rsidP="00983F34">
      <w:pPr>
        <w:pStyle w:val="BodyText"/>
        <w:rPr>
          <w:lang w:eastAsia="ja-JP"/>
        </w:rPr>
      </w:pPr>
    </w:p>
    <w:p w14:paraId="449FC40F" w14:textId="77777777" w:rsidR="00D76681" w:rsidRDefault="00D76681" w:rsidP="00983F34">
      <w:pPr>
        <w:pStyle w:val="BodyText"/>
        <w:rPr>
          <w:lang w:eastAsia="ja-JP"/>
        </w:rPr>
        <w:sectPr w:rsidR="00D76681" w:rsidSect="00D76681">
          <w:headerReference w:type="default" r:id="rId28"/>
          <w:footerReference w:type="default" r:id="rId29"/>
          <w:pgSz w:w="16838" w:h="11906" w:orient="landscape" w:code="9"/>
          <w:pgMar w:top="1418" w:right="1418" w:bottom="1418" w:left="1418" w:header="567" w:footer="284" w:gutter="0"/>
          <w:cols w:space="708"/>
          <w:docGrid w:linePitch="360"/>
        </w:sectPr>
      </w:pPr>
    </w:p>
    <w:p w14:paraId="449FC410" w14:textId="77777777" w:rsidR="00983F34" w:rsidRPr="00012B80" w:rsidRDefault="00F0364D" w:rsidP="00983F34">
      <w:pPr>
        <w:pStyle w:val="Heading2"/>
      </w:pPr>
      <w:bookmarkStart w:id="31" w:name="_Toc479672304"/>
      <w:r>
        <w:t>E-COMM</w:t>
      </w:r>
      <w:r w:rsidR="00DA0C1F">
        <w:t xml:space="preserve"> </w:t>
      </w:r>
      <w:r w:rsidR="00983F34" w:rsidRPr="00012B80">
        <w:t xml:space="preserve">– </w:t>
      </w:r>
      <w:proofErr w:type="spellStart"/>
      <w:r w:rsidR="00983F34" w:rsidRPr="00012B80">
        <w:t>PayConnect</w:t>
      </w:r>
      <w:proofErr w:type="spellEnd"/>
      <w:r w:rsidR="00983F34" w:rsidRPr="00012B80">
        <w:t xml:space="preserve"> Journey</w:t>
      </w:r>
      <w:bookmarkEnd w:id="31"/>
    </w:p>
    <w:p w14:paraId="449FC411" w14:textId="77777777" w:rsidR="0081426C" w:rsidRDefault="0077294B" w:rsidP="0077294B">
      <w:pPr>
        <w:pStyle w:val="BodyText"/>
        <w:rPr>
          <w:lang w:eastAsia="ja-JP"/>
        </w:rPr>
      </w:pPr>
      <w:r>
        <w:rPr>
          <w:lang w:eastAsia="ja-JP"/>
        </w:rPr>
        <w:t xml:space="preserve">The Merchant </w:t>
      </w:r>
      <w:r w:rsidR="006825BB">
        <w:rPr>
          <w:lang w:eastAsia="ja-JP"/>
        </w:rPr>
        <w:t>Website</w:t>
      </w:r>
      <w:r>
        <w:rPr>
          <w:lang w:eastAsia="ja-JP"/>
        </w:rPr>
        <w:t xml:space="preserve"> and the </w:t>
      </w:r>
      <w:r w:rsidR="002E5B2F">
        <w:rPr>
          <w:lang w:eastAsia="ja-JP"/>
        </w:rPr>
        <w:t>Pay by Bank app</w:t>
      </w:r>
      <w:r>
        <w:rPr>
          <w:lang w:eastAsia="ja-JP"/>
        </w:rPr>
        <w:t xml:space="preserve"> CFI App (</w:t>
      </w:r>
      <w:proofErr w:type="spellStart"/>
      <w:r>
        <w:rPr>
          <w:lang w:eastAsia="ja-JP"/>
        </w:rPr>
        <w:t>Pingit</w:t>
      </w:r>
      <w:proofErr w:type="spellEnd"/>
      <w:r>
        <w:rPr>
          <w:lang w:eastAsia="ja-JP"/>
        </w:rPr>
        <w:t xml:space="preserve">) are on different devices. This journey assumes that a </w:t>
      </w:r>
      <w:proofErr w:type="spellStart"/>
      <w:r>
        <w:rPr>
          <w:lang w:eastAsia="ja-JP"/>
        </w:rPr>
        <w:t>PayConnect</w:t>
      </w:r>
      <w:proofErr w:type="spellEnd"/>
      <w:r>
        <w:rPr>
          <w:lang w:eastAsia="ja-JP"/>
        </w:rPr>
        <w:t xml:space="preserve"> cookie is set on the consumer browser from previously completed </w:t>
      </w:r>
      <w:r w:rsidR="00F0364D">
        <w:rPr>
          <w:lang w:eastAsia="ja-JP"/>
        </w:rPr>
        <w:t>E-COMM</w:t>
      </w:r>
      <w:r w:rsidR="00DA0C1F">
        <w:rPr>
          <w:lang w:eastAsia="ja-JP"/>
        </w:rPr>
        <w:t xml:space="preserve"> </w:t>
      </w:r>
      <w:r>
        <w:rPr>
          <w:lang w:eastAsia="ja-JP"/>
        </w:rPr>
        <w:t xml:space="preserve">PBBA </w:t>
      </w:r>
      <w:r w:rsidR="00A20A31">
        <w:rPr>
          <w:lang w:eastAsia="ja-JP"/>
        </w:rPr>
        <w:t>C</w:t>
      </w:r>
      <w:r>
        <w:rPr>
          <w:lang w:eastAsia="ja-JP"/>
        </w:rPr>
        <w:t xml:space="preserve">ode Journey with the Consumer selecting the </w:t>
      </w:r>
      <w:proofErr w:type="spellStart"/>
      <w:r>
        <w:rPr>
          <w:lang w:eastAsia="ja-JP"/>
        </w:rPr>
        <w:t>PayConnect</w:t>
      </w:r>
      <w:proofErr w:type="spellEnd"/>
      <w:r>
        <w:rPr>
          <w:lang w:eastAsia="ja-JP"/>
        </w:rPr>
        <w:t xml:space="preserve"> option in the </w:t>
      </w:r>
      <w:r w:rsidR="001B41B9">
        <w:rPr>
          <w:lang w:eastAsia="ja-JP"/>
        </w:rPr>
        <w:t>Pay by Bank app</w:t>
      </w:r>
      <w:r>
        <w:rPr>
          <w:lang w:eastAsia="ja-JP"/>
        </w:rPr>
        <w:t xml:space="preserve"> enabled CFI App (</w:t>
      </w:r>
      <w:proofErr w:type="spellStart"/>
      <w:r>
        <w:rPr>
          <w:lang w:eastAsia="ja-JP"/>
        </w:rPr>
        <w:t>Pingit</w:t>
      </w:r>
      <w:proofErr w:type="spellEnd"/>
      <w:r>
        <w:rPr>
          <w:lang w:eastAsia="ja-JP"/>
        </w:rPr>
        <w:t xml:space="preserve">). </w:t>
      </w:r>
    </w:p>
    <w:p w14:paraId="449FC412" w14:textId="77777777" w:rsidR="0077294B" w:rsidRDefault="0077294B" w:rsidP="0077294B">
      <w:pPr>
        <w:pStyle w:val="BodyText"/>
        <w:rPr>
          <w:lang w:eastAsia="ja-JP"/>
        </w:rPr>
      </w:pPr>
      <w:r>
        <w:rPr>
          <w:lang w:eastAsia="ja-JP"/>
        </w:rPr>
        <w:t>A sample Consumer journey includes the following steps:</w:t>
      </w:r>
    </w:p>
    <w:p w14:paraId="449FC413" w14:textId="77777777" w:rsidR="0077294B" w:rsidRDefault="0077294B" w:rsidP="0077294B">
      <w:pPr>
        <w:pStyle w:val="ListBullet"/>
        <w:rPr>
          <w:lang w:eastAsia="ja-JP"/>
        </w:rPr>
      </w:pPr>
      <w:r>
        <w:rPr>
          <w:lang w:eastAsia="ja-JP"/>
        </w:rPr>
        <w:t xml:space="preserve">The Consumer selects a </w:t>
      </w:r>
      <w:r w:rsidR="00DA4F04">
        <w:rPr>
          <w:lang w:eastAsia="ja-JP"/>
        </w:rPr>
        <w:t xml:space="preserve">Pay by Bank app </w:t>
      </w:r>
      <w:r>
        <w:rPr>
          <w:lang w:eastAsia="ja-JP"/>
        </w:rPr>
        <w:t>method and</w:t>
      </w:r>
      <w:r w:rsidR="002E7DC0">
        <w:rPr>
          <w:lang w:eastAsia="ja-JP"/>
        </w:rPr>
        <w:t xml:space="preserve"> clicks on </w:t>
      </w:r>
      <w:r>
        <w:rPr>
          <w:lang w:eastAsia="ja-JP"/>
        </w:rPr>
        <w:t xml:space="preserve">the button which starts the payment, the payment request will now include the </w:t>
      </w:r>
      <w:proofErr w:type="spellStart"/>
      <w:r>
        <w:rPr>
          <w:lang w:eastAsia="ja-JP"/>
        </w:rPr>
        <w:t>PayConnect</w:t>
      </w:r>
      <w:proofErr w:type="spellEnd"/>
      <w:r>
        <w:rPr>
          <w:lang w:eastAsia="ja-JP"/>
        </w:rPr>
        <w:t xml:space="preserve"> ID retrieved by PBBA Button from the </w:t>
      </w:r>
      <w:proofErr w:type="spellStart"/>
      <w:r>
        <w:rPr>
          <w:lang w:eastAsia="ja-JP"/>
        </w:rPr>
        <w:t>PayConnect</w:t>
      </w:r>
      <w:proofErr w:type="spellEnd"/>
      <w:r>
        <w:rPr>
          <w:lang w:eastAsia="ja-JP"/>
        </w:rPr>
        <w:t xml:space="preserve"> cookie on the browser</w:t>
      </w:r>
    </w:p>
    <w:p w14:paraId="449FC414" w14:textId="77777777" w:rsidR="0077294B" w:rsidRDefault="0077294B" w:rsidP="0077294B">
      <w:pPr>
        <w:pStyle w:val="ListBullet"/>
        <w:rPr>
          <w:lang w:eastAsia="ja-JP"/>
        </w:rPr>
      </w:pPr>
      <w:r>
        <w:rPr>
          <w:lang w:eastAsia="ja-JP"/>
        </w:rPr>
        <w:t xml:space="preserve">The Merchant </w:t>
      </w:r>
      <w:r w:rsidR="006825BB">
        <w:rPr>
          <w:lang w:eastAsia="ja-JP"/>
        </w:rPr>
        <w:t>Website</w:t>
      </w:r>
      <w:r>
        <w:rPr>
          <w:lang w:eastAsia="ja-JP"/>
        </w:rPr>
        <w:t xml:space="preserve"> displays a </w:t>
      </w:r>
      <w:r w:rsidR="00DA4F04">
        <w:rPr>
          <w:lang w:eastAsia="ja-JP"/>
        </w:rPr>
        <w:t xml:space="preserve">Pay by Bank app </w:t>
      </w:r>
      <w:r>
        <w:rPr>
          <w:lang w:eastAsia="ja-JP"/>
        </w:rPr>
        <w:t>br</w:t>
      </w:r>
      <w:r w:rsidR="00DA7D16">
        <w:rPr>
          <w:lang w:eastAsia="ja-JP"/>
        </w:rPr>
        <w:t xml:space="preserve">anded ‘notification sent’ </w:t>
      </w:r>
      <w:r w:rsidR="0099326A">
        <w:rPr>
          <w:lang w:eastAsia="ja-JP"/>
        </w:rPr>
        <w:t>Popup</w:t>
      </w:r>
    </w:p>
    <w:p w14:paraId="449FC415" w14:textId="77777777" w:rsidR="0077294B" w:rsidRDefault="0077294B" w:rsidP="0077294B">
      <w:pPr>
        <w:pStyle w:val="ListBullet"/>
        <w:rPr>
          <w:lang w:eastAsia="ja-JP"/>
        </w:rPr>
      </w:pPr>
      <w:r>
        <w:rPr>
          <w:lang w:eastAsia="ja-JP"/>
        </w:rPr>
        <w:t xml:space="preserve">The Consumer gets a push notification on the </w:t>
      </w:r>
      <w:r w:rsidR="001B41B9">
        <w:rPr>
          <w:lang w:eastAsia="ja-JP"/>
        </w:rPr>
        <w:t>Pay by Bank app</w:t>
      </w:r>
      <w:r>
        <w:rPr>
          <w:lang w:eastAsia="ja-JP"/>
        </w:rPr>
        <w:t xml:space="preserve"> enabled CFI App (</w:t>
      </w:r>
      <w:proofErr w:type="spellStart"/>
      <w:r>
        <w:rPr>
          <w:lang w:eastAsia="ja-JP"/>
        </w:rPr>
        <w:t>Pingit</w:t>
      </w:r>
      <w:proofErr w:type="spellEnd"/>
      <w:r>
        <w:rPr>
          <w:lang w:eastAsia="ja-JP"/>
        </w:rPr>
        <w:t xml:space="preserve">) device, this device was originally linked with the </w:t>
      </w:r>
      <w:proofErr w:type="spellStart"/>
      <w:r>
        <w:rPr>
          <w:lang w:eastAsia="ja-JP"/>
        </w:rPr>
        <w:t>PayConnect</w:t>
      </w:r>
      <w:proofErr w:type="spellEnd"/>
      <w:r>
        <w:rPr>
          <w:lang w:eastAsia="ja-JP"/>
        </w:rPr>
        <w:t xml:space="preserve"> Cookie and will be used to e</w:t>
      </w:r>
      <w:r w:rsidR="0081426C">
        <w:rPr>
          <w:lang w:eastAsia="ja-JP"/>
        </w:rPr>
        <w:t xml:space="preserve">stablish the </w:t>
      </w:r>
      <w:proofErr w:type="spellStart"/>
      <w:r w:rsidR="0081426C">
        <w:rPr>
          <w:lang w:eastAsia="ja-JP"/>
        </w:rPr>
        <w:t>PayConnect</w:t>
      </w:r>
      <w:proofErr w:type="spellEnd"/>
      <w:r w:rsidR="0081426C">
        <w:rPr>
          <w:lang w:eastAsia="ja-JP"/>
        </w:rPr>
        <w:t xml:space="preserve"> journey</w:t>
      </w:r>
    </w:p>
    <w:p w14:paraId="449FC416" w14:textId="77777777" w:rsidR="0077294B" w:rsidRDefault="0077294B" w:rsidP="0077294B">
      <w:pPr>
        <w:pStyle w:val="ListBullet"/>
        <w:rPr>
          <w:lang w:eastAsia="ja-JP"/>
        </w:rPr>
      </w:pPr>
      <w:r>
        <w:rPr>
          <w:lang w:eastAsia="ja-JP"/>
        </w:rPr>
        <w:t xml:space="preserve">The Consumer </w:t>
      </w:r>
      <w:r w:rsidR="002E7DC0">
        <w:rPr>
          <w:lang w:eastAsia="ja-JP"/>
        </w:rPr>
        <w:t xml:space="preserve">clicks </w:t>
      </w:r>
      <w:r>
        <w:rPr>
          <w:lang w:eastAsia="ja-JP"/>
        </w:rPr>
        <w:t xml:space="preserve">on the push notification which starts the </w:t>
      </w:r>
      <w:r w:rsidR="001B41B9">
        <w:rPr>
          <w:lang w:eastAsia="ja-JP"/>
        </w:rPr>
        <w:t>Pay by Bank app</w:t>
      </w:r>
      <w:r>
        <w:rPr>
          <w:lang w:eastAsia="ja-JP"/>
        </w:rPr>
        <w:t xml:space="preserve"> enabled CFI App (</w:t>
      </w:r>
      <w:proofErr w:type="spellStart"/>
      <w:r>
        <w:rPr>
          <w:lang w:eastAsia="ja-JP"/>
        </w:rPr>
        <w:t>Pingit</w:t>
      </w:r>
      <w:proofErr w:type="spellEnd"/>
      <w:r>
        <w:rPr>
          <w:lang w:eastAsia="ja-JP"/>
        </w:rPr>
        <w:t>) on the device and retrieve</w:t>
      </w:r>
      <w:r w:rsidR="00DA7D16">
        <w:rPr>
          <w:lang w:eastAsia="ja-JP"/>
        </w:rPr>
        <w:t>s the transaction</w:t>
      </w:r>
    </w:p>
    <w:p w14:paraId="449FC417" w14:textId="77777777" w:rsidR="00DA7D16" w:rsidRDefault="0077294B" w:rsidP="0077294B">
      <w:pPr>
        <w:pStyle w:val="ListBullet"/>
        <w:rPr>
          <w:lang w:eastAsia="ja-JP"/>
        </w:rPr>
      </w:pPr>
      <w:r>
        <w:rPr>
          <w:lang w:eastAsia="ja-JP"/>
        </w:rPr>
        <w:t>The Consumer can app</w:t>
      </w:r>
      <w:r w:rsidR="00DA7D16">
        <w:rPr>
          <w:lang w:eastAsia="ja-JP"/>
        </w:rPr>
        <w:t>rove or cancel the transaction</w:t>
      </w:r>
    </w:p>
    <w:p w14:paraId="449FC418" w14:textId="77777777" w:rsidR="0077294B" w:rsidRDefault="00DA7D16" w:rsidP="00DA7D16">
      <w:pPr>
        <w:pStyle w:val="Note2"/>
        <w:rPr>
          <w:lang w:eastAsia="ja-JP"/>
        </w:rPr>
      </w:pPr>
      <w:r>
        <w:rPr>
          <w:lang w:eastAsia="ja-JP"/>
        </w:rPr>
        <w:t>T</w:t>
      </w:r>
      <w:r w:rsidR="0077294B">
        <w:rPr>
          <w:lang w:eastAsia="ja-JP"/>
        </w:rPr>
        <w:t xml:space="preserve">he </w:t>
      </w:r>
      <w:r w:rsidR="00C4597E">
        <w:rPr>
          <w:lang w:eastAsia="ja-JP"/>
        </w:rPr>
        <w:t>Consumer</w:t>
      </w:r>
      <w:r w:rsidR="0077294B">
        <w:rPr>
          <w:lang w:eastAsia="ja-JP"/>
        </w:rPr>
        <w:t xml:space="preserve"> will not be prompted to link the browser and device a</w:t>
      </w:r>
      <w:r>
        <w:rPr>
          <w:lang w:eastAsia="ja-JP"/>
        </w:rPr>
        <w:t>gain as they had done it before</w:t>
      </w:r>
    </w:p>
    <w:p w14:paraId="449FC419" w14:textId="77777777" w:rsidR="0077294B" w:rsidRDefault="0077294B" w:rsidP="0077294B">
      <w:pPr>
        <w:pStyle w:val="ListBullet"/>
        <w:rPr>
          <w:lang w:eastAsia="ja-JP"/>
        </w:rPr>
      </w:pPr>
      <w:r>
        <w:rPr>
          <w:lang w:eastAsia="ja-JP"/>
        </w:rPr>
        <w:t xml:space="preserve">When the payment has been completed , a new </w:t>
      </w:r>
      <w:proofErr w:type="spellStart"/>
      <w:r>
        <w:rPr>
          <w:lang w:eastAsia="ja-JP"/>
        </w:rPr>
        <w:t>PayConnect</w:t>
      </w:r>
      <w:proofErr w:type="spellEnd"/>
      <w:r>
        <w:rPr>
          <w:lang w:eastAsia="ja-JP"/>
        </w:rPr>
        <w:t xml:space="preserve"> ID and Expiry Days data is sent by Distributor to Merchant along with the Payment Status, this new cookie will replace the previous cookie on the browser</w:t>
      </w:r>
    </w:p>
    <w:p w14:paraId="449FC41A" w14:textId="77777777" w:rsidR="00983F34" w:rsidRDefault="0077294B" w:rsidP="0077294B">
      <w:pPr>
        <w:pStyle w:val="ListBullet"/>
        <w:rPr>
          <w:lang w:eastAsia="ja-JP"/>
        </w:rPr>
      </w:pPr>
      <w:r>
        <w:rPr>
          <w:lang w:eastAsia="ja-JP"/>
        </w:rPr>
        <w:t xml:space="preserve">The Merchant </w:t>
      </w:r>
      <w:r w:rsidR="006825BB">
        <w:rPr>
          <w:lang w:eastAsia="ja-JP"/>
        </w:rPr>
        <w:t>Website</w:t>
      </w:r>
      <w:r>
        <w:rPr>
          <w:lang w:eastAsia="ja-JP"/>
        </w:rPr>
        <w:t xml:space="preserve"> displays the payment co</w:t>
      </w:r>
      <w:r w:rsidR="00DA7D16">
        <w:rPr>
          <w:lang w:eastAsia="ja-JP"/>
        </w:rPr>
        <w:t>nfirmation or cancellation page</w:t>
      </w:r>
    </w:p>
    <w:p w14:paraId="449FC41B" w14:textId="77777777" w:rsidR="00D76681" w:rsidRPr="00012B80" w:rsidRDefault="00D76681" w:rsidP="000438DE">
      <w:pPr>
        <w:pStyle w:val="BodyText"/>
        <w:rPr>
          <w:lang w:eastAsia="ja-JP"/>
        </w:rPr>
      </w:pPr>
    </w:p>
    <w:p w14:paraId="449FC41C" w14:textId="77777777" w:rsidR="00983F34" w:rsidRDefault="00983F34" w:rsidP="000438DE">
      <w:pPr>
        <w:pStyle w:val="BodyText"/>
        <w:rPr>
          <w:lang w:eastAsia="ja-JP"/>
        </w:rPr>
      </w:pPr>
    </w:p>
    <w:p w14:paraId="449FC41D" w14:textId="77777777" w:rsidR="00D76681" w:rsidRDefault="00D76681" w:rsidP="000438DE">
      <w:pPr>
        <w:pStyle w:val="BodyText"/>
        <w:rPr>
          <w:lang w:eastAsia="ja-JP"/>
        </w:rPr>
        <w:sectPr w:rsidR="00D76681" w:rsidSect="00A632E3">
          <w:headerReference w:type="default" r:id="rId30"/>
          <w:footerReference w:type="default" r:id="rId31"/>
          <w:pgSz w:w="11906" w:h="16838" w:code="9"/>
          <w:pgMar w:top="1418" w:right="1418" w:bottom="1418" w:left="1418" w:header="567" w:footer="284" w:gutter="0"/>
          <w:cols w:space="708"/>
          <w:docGrid w:linePitch="360"/>
        </w:sectPr>
      </w:pPr>
    </w:p>
    <w:p w14:paraId="449FC41E" w14:textId="77777777" w:rsidR="00D76681" w:rsidRPr="00637D10" w:rsidRDefault="00D76681" w:rsidP="003E5408">
      <w:pPr>
        <w:pStyle w:val="BodyText"/>
      </w:pPr>
      <w:r w:rsidRPr="00637D10">
        <w:rPr>
          <w:shd w:val="clear" w:color="auto" w:fill="FFFFFF"/>
        </w:rPr>
        <w:t xml:space="preserve">The following sequence diagram shows the interaction between the components of the </w:t>
      </w:r>
      <w:r w:rsidR="00F0364D">
        <w:rPr>
          <w:shd w:val="clear" w:color="auto" w:fill="FFFFFF"/>
        </w:rPr>
        <w:t>E-COMM</w:t>
      </w:r>
      <w:r w:rsidR="00DA0C1F">
        <w:rPr>
          <w:shd w:val="clear" w:color="auto" w:fill="FFFFFF"/>
        </w:rPr>
        <w:t xml:space="preserve"> </w:t>
      </w:r>
      <w:r w:rsidRPr="00637D10">
        <w:rPr>
          <w:shd w:val="clear" w:color="auto" w:fill="FFFFFF"/>
        </w:rPr>
        <w:t>journey.</w:t>
      </w:r>
    </w:p>
    <w:p w14:paraId="449FC41F" w14:textId="77777777" w:rsidR="00D76681" w:rsidRDefault="003E5408" w:rsidP="000438DE">
      <w:pPr>
        <w:pStyle w:val="BodyText"/>
        <w:rPr>
          <w:lang w:eastAsia="ja-JP"/>
        </w:rPr>
      </w:pPr>
      <w:r>
        <w:rPr>
          <w:noProof/>
          <w:lang w:val="en-US" w:eastAsia="en-US"/>
        </w:rPr>
        <w:drawing>
          <wp:inline distT="0" distB="0" distL="0" distR="0" wp14:anchorId="449FC730" wp14:editId="449FC731">
            <wp:extent cx="6987249" cy="4632385"/>
            <wp:effectExtent l="19050" t="19050" r="23495" b="15875"/>
            <wp:docPr id="70" name="Picture 70" descr="PBBA Web Merchant Button Implementation - Ecomm Pay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BBA Web Merchant Button Implementation - Ecomm PayConn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89867" cy="4634120"/>
                    </a:xfrm>
                    <a:prstGeom prst="rect">
                      <a:avLst/>
                    </a:prstGeom>
                    <a:noFill/>
                    <a:ln w="6350" cmpd="sng">
                      <a:solidFill>
                        <a:srgbClr val="000000"/>
                      </a:solidFill>
                      <a:miter lim="800000"/>
                      <a:headEnd/>
                      <a:tailEnd/>
                    </a:ln>
                    <a:effectLst/>
                  </pic:spPr>
                </pic:pic>
              </a:graphicData>
            </a:graphic>
          </wp:inline>
        </w:drawing>
      </w:r>
    </w:p>
    <w:p w14:paraId="449FC420" w14:textId="77777777" w:rsidR="003E5408" w:rsidRPr="00012B80" w:rsidRDefault="003E5408" w:rsidP="003E5408">
      <w:pPr>
        <w:pStyle w:val="Caption"/>
      </w:pPr>
      <w:bookmarkStart w:id="32" w:name="_Toc478732732"/>
      <w:r w:rsidRPr="00012B80">
        <w:t xml:space="preserve">Figure </w:t>
      </w:r>
      <w:fldSimple w:instr=" SEQ Figure \* ARABIC ">
        <w:r w:rsidR="005701AE">
          <w:rPr>
            <w:noProof/>
          </w:rPr>
          <w:t>4</w:t>
        </w:r>
      </w:fldSimple>
      <w:r w:rsidRPr="00012B80">
        <w:t xml:space="preserve">: </w:t>
      </w:r>
      <w:r w:rsidRPr="00012B80">
        <w:tab/>
      </w:r>
      <w:r w:rsidR="003D7123">
        <w:t>I</w:t>
      </w:r>
      <w:r w:rsidR="001E0D1A" w:rsidRPr="001E0D1A">
        <w:t xml:space="preserve">nteraction between the components of the </w:t>
      </w:r>
      <w:r w:rsidR="00F0364D">
        <w:t>E-COMM</w:t>
      </w:r>
      <w:r w:rsidR="00DA0C1F">
        <w:t xml:space="preserve"> </w:t>
      </w:r>
      <w:proofErr w:type="spellStart"/>
      <w:r w:rsidR="003A7975">
        <w:t>PayConnect</w:t>
      </w:r>
      <w:proofErr w:type="spellEnd"/>
      <w:r w:rsidR="003A7975">
        <w:t xml:space="preserve"> </w:t>
      </w:r>
      <w:r w:rsidR="001E0D1A" w:rsidRPr="001E0D1A">
        <w:t>journey</w:t>
      </w:r>
      <w:bookmarkEnd w:id="32"/>
    </w:p>
    <w:p w14:paraId="449FC421" w14:textId="77777777" w:rsidR="00D76681" w:rsidRDefault="003E5408" w:rsidP="000438DE">
      <w:pPr>
        <w:pStyle w:val="BodyText"/>
        <w:rPr>
          <w:lang w:eastAsia="ja-JP"/>
        </w:rPr>
      </w:pPr>
      <w:r w:rsidRPr="003E5408">
        <w:rPr>
          <w:lang w:eastAsia="ja-JP"/>
        </w:rPr>
        <w:t>Contact your Distributor for any Distributor specific implementation updates, API definitions or amendments</w:t>
      </w:r>
      <w:r w:rsidR="003D7123">
        <w:rPr>
          <w:lang w:eastAsia="ja-JP"/>
        </w:rPr>
        <w:t>.</w:t>
      </w:r>
    </w:p>
    <w:p w14:paraId="449FC422" w14:textId="77777777" w:rsidR="00D76681" w:rsidRDefault="00D76681" w:rsidP="000438DE">
      <w:pPr>
        <w:pStyle w:val="BodyText"/>
        <w:rPr>
          <w:lang w:eastAsia="ja-JP"/>
        </w:rPr>
      </w:pPr>
    </w:p>
    <w:p w14:paraId="449FC423" w14:textId="77777777" w:rsidR="00D76681" w:rsidRDefault="00D76681" w:rsidP="000438DE">
      <w:pPr>
        <w:pStyle w:val="BodyText"/>
        <w:rPr>
          <w:lang w:eastAsia="ja-JP"/>
        </w:rPr>
        <w:sectPr w:rsidR="00D76681" w:rsidSect="00D76681">
          <w:headerReference w:type="default" r:id="rId33"/>
          <w:footerReference w:type="default" r:id="rId34"/>
          <w:pgSz w:w="16838" w:h="11906" w:orient="landscape" w:code="9"/>
          <w:pgMar w:top="1418" w:right="1418" w:bottom="1418" w:left="1418" w:header="567" w:footer="284" w:gutter="0"/>
          <w:cols w:space="708"/>
          <w:docGrid w:linePitch="360"/>
        </w:sectPr>
      </w:pPr>
    </w:p>
    <w:p w14:paraId="449FC424" w14:textId="77777777" w:rsidR="00670A56" w:rsidRPr="00012B80" w:rsidRDefault="00983F34" w:rsidP="00670A56">
      <w:pPr>
        <w:pStyle w:val="Heading1"/>
      </w:pPr>
      <w:bookmarkStart w:id="33" w:name="_Ref436216985"/>
      <w:bookmarkStart w:id="34" w:name="_Toc479672305"/>
      <w:r w:rsidRPr="00012B80">
        <w:t>Technical Overview</w:t>
      </w:r>
      <w:bookmarkEnd w:id="33"/>
      <w:bookmarkEnd w:id="34"/>
    </w:p>
    <w:p w14:paraId="449FC425" w14:textId="77777777" w:rsidR="00670A56" w:rsidRPr="00012B80" w:rsidRDefault="00B333AA" w:rsidP="00670A56">
      <w:pPr>
        <w:pStyle w:val="Heading2"/>
      </w:pPr>
      <w:bookmarkStart w:id="35" w:name="_Toc479672306"/>
      <w:r w:rsidRPr="00012B80">
        <w:t>Introduction</w:t>
      </w:r>
      <w:bookmarkEnd w:id="35"/>
    </w:p>
    <w:p w14:paraId="449FC426" w14:textId="77777777" w:rsidR="0092272C" w:rsidRPr="00012B80" w:rsidRDefault="0092272C" w:rsidP="0092272C">
      <w:pPr>
        <w:pStyle w:val="BodyText"/>
      </w:pPr>
      <w:r w:rsidRPr="00012B80">
        <w:t>This section provides instructions on the implementation of the Branded Web Merchant Button.</w:t>
      </w:r>
    </w:p>
    <w:p w14:paraId="449FC427" w14:textId="77777777" w:rsidR="0092272C" w:rsidRPr="00012B80" w:rsidRDefault="0092272C" w:rsidP="0092272C">
      <w:pPr>
        <w:pStyle w:val="BodyText"/>
      </w:pPr>
      <w:r w:rsidRPr="00012B80">
        <w:t>Each section contains:</w:t>
      </w:r>
    </w:p>
    <w:p w14:paraId="449FC428" w14:textId="77777777" w:rsidR="0092272C" w:rsidRPr="00012B80" w:rsidRDefault="0092272C" w:rsidP="0092272C">
      <w:pPr>
        <w:pStyle w:val="ListBullet"/>
      </w:pPr>
      <w:r w:rsidRPr="00012B80">
        <w:t>Setup instructions</w:t>
      </w:r>
    </w:p>
    <w:p w14:paraId="449FC429" w14:textId="77777777" w:rsidR="0092272C" w:rsidRPr="00012B80" w:rsidRDefault="0092272C" w:rsidP="0092272C">
      <w:pPr>
        <w:pStyle w:val="ListBullet"/>
      </w:pPr>
      <w:r w:rsidRPr="00012B80">
        <w:t>An explanation of each Web Me</w:t>
      </w:r>
      <w:r w:rsidR="007A25B7">
        <w:t>rchant Button Library component</w:t>
      </w:r>
    </w:p>
    <w:p w14:paraId="449FC42A" w14:textId="77777777" w:rsidR="001A1AF9" w:rsidRPr="00012B80" w:rsidRDefault="0092272C" w:rsidP="0092272C">
      <w:pPr>
        <w:pStyle w:val="ListBullet"/>
      </w:pPr>
      <w:r w:rsidRPr="00012B80">
        <w:t>Examples of the use of the library</w:t>
      </w:r>
    </w:p>
    <w:p w14:paraId="449FC42B" w14:textId="77777777" w:rsidR="0092272C" w:rsidRPr="00012B80" w:rsidRDefault="0092272C" w:rsidP="0092272C">
      <w:pPr>
        <w:pStyle w:val="Heading2"/>
      </w:pPr>
      <w:bookmarkStart w:id="36" w:name="_Ref477530854"/>
      <w:bookmarkStart w:id="37" w:name="_Ref477530877"/>
      <w:bookmarkStart w:id="38" w:name="_Toc479672307"/>
      <w:r w:rsidRPr="00012B80">
        <w:t>Certified Browsers and Devices</w:t>
      </w:r>
      <w:bookmarkEnd w:id="36"/>
      <w:bookmarkEnd w:id="37"/>
      <w:bookmarkEnd w:id="38"/>
    </w:p>
    <w:p w14:paraId="449FC42C" w14:textId="77777777" w:rsidR="0092272C" w:rsidRDefault="00737455" w:rsidP="0092272C">
      <w:pPr>
        <w:pStyle w:val="BodyText"/>
      </w:pPr>
      <w:r w:rsidRPr="00737455">
        <w:t>Zapp has certified the Web Merchant Button library to work with the following browsers:</w:t>
      </w:r>
    </w:p>
    <w:tbl>
      <w:tblPr>
        <w:tblStyle w:val="TableGrid"/>
        <w:tblW w:w="0" w:type="auto"/>
        <w:tblInd w:w="108" w:type="dxa"/>
        <w:tblLook w:val="04A0" w:firstRow="1" w:lastRow="0" w:firstColumn="1" w:lastColumn="0" w:noHBand="0" w:noVBand="1"/>
      </w:tblPr>
      <w:tblGrid>
        <w:gridCol w:w="1276"/>
        <w:gridCol w:w="7796"/>
      </w:tblGrid>
      <w:tr w:rsidR="003E5408" w:rsidRPr="00012B80" w14:paraId="449FC42F" w14:textId="77777777" w:rsidTr="002E5B2F">
        <w:trPr>
          <w:tblHeader/>
        </w:trPr>
        <w:tc>
          <w:tcPr>
            <w:tcW w:w="1276" w:type="dxa"/>
            <w:tcBorders>
              <w:top w:val="single" w:sz="4" w:space="0" w:color="auto"/>
              <w:left w:val="single" w:sz="4" w:space="0" w:color="auto"/>
              <w:bottom w:val="single" w:sz="4" w:space="0" w:color="auto"/>
              <w:right w:val="single" w:sz="4" w:space="0" w:color="auto"/>
            </w:tcBorders>
            <w:shd w:val="clear" w:color="auto" w:fill="CCECFF"/>
            <w:hideMark/>
          </w:tcPr>
          <w:p w14:paraId="449FC42D" w14:textId="77777777" w:rsidR="003E5408" w:rsidRPr="00012B80" w:rsidRDefault="003E5408" w:rsidP="003E5408">
            <w:pPr>
              <w:pStyle w:val="TableHeading"/>
            </w:pPr>
            <w:r>
              <w:t>Browser</w:t>
            </w:r>
          </w:p>
        </w:tc>
        <w:tc>
          <w:tcPr>
            <w:tcW w:w="7796" w:type="dxa"/>
            <w:tcBorders>
              <w:top w:val="single" w:sz="4" w:space="0" w:color="auto"/>
              <w:left w:val="single" w:sz="4" w:space="0" w:color="auto"/>
              <w:bottom w:val="single" w:sz="4" w:space="0" w:color="auto"/>
              <w:right w:val="single" w:sz="4" w:space="0" w:color="auto"/>
            </w:tcBorders>
            <w:shd w:val="clear" w:color="auto" w:fill="CCECFF"/>
          </w:tcPr>
          <w:p w14:paraId="449FC42E" w14:textId="77777777" w:rsidR="003E5408" w:rsidRPr="00012B80" w:rsidRDefault="003E5408" w:rsidP="003E5408">
            <w:pPr>
              <w:pStyle w:val="TableHeading"/>
            </w:pPr>
            <w:r>
              <w:t>Version</w:t>
            </w:r>
          </w:p>
        </w:tc>
      </w:tr>
      <w:tr w:rsidR="00737455" w:rsidRPr="00012B80" w14:paraId="449FC432" w14:textId="77777777" w:rsidTr="002E5B2F">
        <w:tc>
          <w:tcPr>
            <w:tcW w:w="1276" w:type="dxa"/>
            <w:tcBorders>
              <w:top w:val="single" w:sz="4" w:space="0" w:color="auto"/>
              <w:left w:val="single" w:sz="4" w:space="0" w:color="auto"/>
              <w:bottom w:val="single" w:sz="4" w:space="0" w:color="auto"/>
              <w:right w:val="single" w:sz="4" w:space="0" w:color="auto"/>
            </w:tcBorders>
          </w:tcPr>
          <w:p w14:paraId="449FC430" w14:textId="77777777" w:rsidR="00737455" w:rsidRPr="003A0D7E" w:rsidRDefault="00737455" w:rsidP="00737455">
            <w:pPr>
              <w:pStyle w:val="TableBody"/>
            </w:pPr>
            <w:r w:rsidRPr="003A0D7E">
              <w:t>Chrome</w:t>
            </w:r>
          </w:p>
        </w:tc>
        <w:tc>
          <w:tcPr>
            <w:tcW w:w="7796" w:type="dxa"/>
            <w:tcBorders>
              <w:top w:val="single" w:sz="4" w:space="0" w:color="auto"/>
              <w:left w:val="single" w:sz="4" w:space="0" w:color="auto"/>
              <w:bottom w:val="single" w:sz="4" w:space="0" w:color="auto"/>
              <w:right w:val="single" w:sz="4" w:space="0" w:color="auto"/>
            </w:tcBorders>
          </w:tcPr>
          <w:p w14:paraId="449FC431" w14:textId="77777777" w:rsidR="00737455" w:rsidRPr="003A0D7E" w:rsidRDefault="00737455" w:rsidP="00737455">
            <w:pPr>
              <w:pStyle w:val="TableBody"/>
            </w:pPr>
            <w:r w:rsidRPr="003A0D7E">
              <w:t>44.0+</w:t>
            </w:r>
          </w:p>
        </w:tc>
      </w:tr>
      <w:tr w:rsidR="00737455" w:rsidRPr="00012B80" w14:paraId="449FC435" w14:textId="77777777" w:rsidTr="002E5B2F">
        <w:tc>
          <w:tcPr>
            <w:tcW w:w="1276" w:type="dxa"/>
            <w:tcBorders>
              <w:top w:val="single" w:sz="4" w:space="0" w:color="auto"/>
              <w:left w:val="single" w:sz="4" w:space="0" w:color="auto"/>
              <w:bottom w:val="single" w:sz="4" w:space="0" w:color="auto"/>
              <w:right w:val="single" w:sz="4" w:space="0" w:color="auto"/>
            </w:tcBorders>
          </w:tcPr>
          <w:p w14:paraId="449FC433" w14:textId="77777777" w:rsidR="00737455" w:rsidRPr="003A0D7E" w:rsidRDefault="00737455" w:rsidP="00737455">
            <w:pPr>
              <w:pStyle w:val="TableBody"/>
            </w:pPr>
            <w:r w:rsidRPr="003A0D7E">
              <w:t>Firefox</w:t>
            </w:r>
          </w:p>
        </w:tc>
        <w:tc>
          <w:tcPr>
            <w:tcW w:w="7796" w:type="dxa"/>
            <w:tcBorders>
              <w:top w:val="single" w:sz="4" w:space="0" w:color="auto"/>
              <w:left w:val="single" w:sz="4" w:space="0" w:color="auto"/>
              <w:bottom w:val="single" w:sz="4" w:space="0" w:color="auto"/>
              <w:right w:val="single" w:sz="4" w:space="0" w:color="auto"/>
            </w:tcBorders>
          </w:tcPr>
          <w:p w14:paraId="449FC434" w14:textId="77777777" w:rsidR="00737455" w:rsidRPr="003A0D7E" w:rsidRDefault="00737455" w:rsidP="00737455">
            <w:pPr>
              <w:pStyle w:val="TableBody"/>
            </w:pPr>
            <w:r w:rsidRPr="003A0D7E">
              <w:t>39.0.3+</w:t>
            </w:r>
          </w:p>
        </w:tc>
      </w:tr>
      <w:tr w:rsidR="00737455" w:rsidRPr="00012B80" w14:paraId="449FC438" w14:textId="77777777" w:rsidTr="002E5B2F">
        <w:tc>
          <w:tcPr>
            <w:tcW w:w="1276" w:type="dxa"/>
            <w:tcBorders>
              <w:top w:val="single" w:sz="4" w:space="0" w:color="auto"/>
              <w:left w:val="single" w:sz="4" w:space="0" w:color="auto"/>
              <w:bottom w:val="single" w:sz="4" w:space="0" w:color="auto"/>
              <w:right w:val="single" w:sz="4" w:space="0" w:color="auto"/>
            </w:tcBorders>
          </w:tcPr>
          <w:p w14:paraId="449FC436" w14:textId="77777777" w:rsidR="00737455" w:rsidRPr="003A0D7E" w:rsidRDefault="00737455" w:rsidP="00737455">
            <w:pPr>
              <w:pStyle w:val="TableBody"/>
            </w:pPr>
            <w:r w:rsidRPr="003A0D7E">
              <w:t>IE</w:t>
            </w:r>
          </w:p>
        </w:tc>
        <w:tc>
          <w:tcPr>
            <w:tcW w:w="7796" w:type="dxa"/>
            <w:tcBorders>
              <w:top w:val="single" w:sz="4" w:space="0" w:color="auto"/>
              <w:left w:val="single" w:sz="4" w:space="0" w:color="auto"/>
              <w:bottom w:val="single" w:sz="4" w:space="0" w:color="auto"/>
              <w:right w:val="single" w:sz="4" w:space="0" w:color="auto"/>
            </w:tcBorders>
          </w:tcPr>
          <w:p w14:paraId="449FC437" w14:textId="77777777" w:rsidR="00737455" w:rsidRPr="003A0D7E" w:rsidRDefault="00737455" w:rsidP="00737455">
            <w:pPr>
              <w:pStyle w:val="TableBody"/>
            </w:pPr>
            <w:r w:rsidRPr="003A0D7E">
              <w:t>1</w:t>
            </w:r>
            <w:r>
              <w:t>0</w:t>
            </w:r>
            <w:r w:rsidRPr="003A0D7E">
              <w:t>+</w:t>
            </w:r>
          </w:p>
        </w:tc>
      </w:tr>
      <w:tr w:rsidR="00737455" w:rsidRPr="00012B80" w14:paraId="449FC43B" w14:textId="77777777" w:rsidTr="002E5B2F">
        <w:tc>
          <w:tcPr>
            <w:tcW w:w="1276" w:type="dxa"/>
            <w:tcBorders>
              <w:top w:val="single" w:sz="4" w:space="0" w:color="auto"/>
              <w:left w:val="single" w:sz="4" w:space="0" w:color="auto"/>
              <w:bottom w:val="single" w:sz="4" w:space="0" w:color="auto"/>
              <w:right w:val="single" w:sz="4" w:space="0" w:color="auto"/>
            </w:tcBorders>
          </w:tcPr>
          <w:p w14:paraId="449FC439" w14:textId="77777777" w:rsidR="00737455" w:rsidRPr="003A0D7E" w:rsidRDefault="00737455" w:rsidP="00737455">
            <w:pPr>
              <w:pStyle w:val="TableBody"/>
            </w:pPr>
            <w:r>
              <w:t>Safari</w:t>
            </w:r>
          </w:p>
        </w:tc>
        <w:tc>
          <w:tcPr>
            <w:tcW w:w="7796" w:type="dxa"/>
            <w:tcBorders>
              <w:top w:val="single" w:sz="4" w:space="0" w:color="auto"/>
              <w:left w:val="single" w:sz="4" w:space="0" w:color="auto"/>
              <w:bottom w:val="single" w:sz="4" w:space="0" w:color="auto"/>
              <w:right w:val="single" w:sz="4" w:space="0" w:color="auto"/>
            </w:tcBorders>
          </w:tcPr>
          <w:p w14:paraId="449FC43A" w14:textId="77777777" w:rsidR="00737455" w:rsidRPr="003A0D7E" w:rsidRDefault="00737455" w:rsidP="00737455">
            <w:pPr>
              <w:pStyle w:val="TableBody"/>
            </w:pPr>
            <w:r>
              <w:t>10+</w:t>
            </w:r>
          </w:p>
        </w:tc>
      </w:tr>
    </w:tbl>
    <w:p w14:paraId="449FC43C" w14:textId="77777777" w:rsidR="003E5408" w:rsidRPr="00012B80" w:rsidRDefault="003E5408" w:rsidP="003E5408">
      <w:pPr>
        <w:pStyle w:val="Caption"/>
      </w:pPr>
      <w:bookmarkStart w:id="39" w:name="_Toc478732719"/>
      <w:r w:rsidRPr="00012B80">
        <w:t xml:space="preserve">Table </w:t>
      </w:r>
      <w:fldSimple w:instr=" SEQ Table \* ARABIC ">
        <w:r w:rsidR="004F395A">
          <w:rPr>
            <w:noProof/>
          </w:rPr>
          <w:t>1</w:t>
        </w:r>
      </w:fldSimple>
      <w:r w:rsidRPr="00012B80">
        <w:t xml:space="preserve">: </w:t>
      </w:r>
      <w:r w:rsidRPr="00012B80">
        <w:tab/>
      </w:r>
      <w:r w:rsidR="00737455" w:rsidRPr="00737455">
        <w:t>Certified Browsers and Devices</w:t>
      </w:r>
      <w:bookmarkEnd w:id="39"/>
    </w:p>
    <w:p w14:paraId="449FC43D" w14:textId="77777777" w:rsidR="00737455" w:rsidRDefault="00737455" w:rsidP="00737455">
      <w:pPr>
        <w:pStyle w:val="BodyText"/>
      </w:pPr>
      <w:r>
        <w:t>Zapp has certified the Web Merchant Button library to work with the following mobile devices and operating systems:</w:t>
      </w:r>
    </w:p>
    <w:p w14:paraId="449FC43E" w14:textId="77777777" w:rsidR="003E5408" w:rsidRDefault="00737455" w:rsidP="00737455">
      <w:pPr>
        <w:pStyle w:val="Note"/>
      </w:pPr>
      <w:r>
        <w:t>Landscape orientation is not supported for Web on mobile browsers.</w:t>
      </w:r>
    </w:p>
    <w:tbl>
      <w:tblPr>
        <w:tblStyle w:val="TableGrid"/>
        <w:tblW w:w="0" w:type="auto"/>
        <w:tblInd w:w="108" w:type="dxa"/>
        <w:tblLook w:val="04A0" w:firstRow="1" w:lastRow="0" w:firstColumn="1" w:lastColumn="0" w:noHBand="0" w:noVBand="1"/>
      </w:tblPr>
      <w:tblGrid>
        <w:gridCol w:w="5670"/>
        <w:gridCol w:w="3402"/>
      </w:tblGrid>
      <w:tr w:rsidR="00737455" w:rsidRPr="00012B80" w14:paraId="449FC441" w14:textId="77777777" w:rsidTr="00234AB6">
        <w:trPr>
          <w:tblHeader/>
        </w:trPr>
        <w:tc>
          <w:tcPr>
            <w:tcW w:w="5670" w:type="dxa"/>
            <w:tcBorders>
              <w:top w:val="single" w:sz="4" w:space="0" w:color="auto"/>
              <w:left w:val="single" w:sz="4" w:space="0" w:color="auto"/>
              <w:bottom w:val="single" w:sz="4" w:space="0" w:color="auto"/>
              <w:right w:val="single" w:sz="4" w:space="0" w:color="auto"/>
            </w:tcBorders>
            <w:shd w:val="clear" w:color="auto" w:fill="CCECFF"/>
            <w:hideMark/>
          </w:tcPr>
          <w:p w14:paraId="449FC43F" w14:textId="77777777" w:rsidR="00737455" w:rsidRPr="00737455" w:rsidRDefault="00737455" w:rsidP="00234AB6">
            <w:pPr>
              <w:pStyle w:val="TableHeading"/>
            </w:pPr>
            <w:r w:rsidRPr="00737455">
              <w:t>Android Device Manufacturer</w:t>
            </w:r>
          </w:p>
        </w:tc>
        <w:tc>
          <w:tcPr>
            <w:tcW w:w="3402" w:type="dxa"/>
            <w:tcBorders>
              <w:top w:val="single" w:sz="4" w:space="0" w:color="auto"/>
              <w:left w:val="single" w:sz="4" w:space="0" w:color="auto"/>
              <w:bottom w:val="single" w:sz="4" w:space="0" w:color="auto"/>
              <w:right w:val="single" w:sz="4" w:space="0" w:color="auto"/>
            </w:tcBorders>
            <w:shd w:val="clear" w:color="auto" w:fill="CCECFF"/>
          </w:tcPr>
          <w:p w14:paraId="449FC440" w14:textId="77777777" w:rsidR="00737455" w:rsidRPr="00737455" w:rsidRDefault="00737455" w:rsidP="00234AB6">
            <w:pPr>
              <w:pStyle w:val="TableHeading"/>
            </w:pPr>
            <w:r>
              <w:t>OS Version</w:t>
            </w:r>
          </w:p>
        </w:tc>
      </w:tr>
      <w:tr w:rsidR="00234AB6" w:rsidRPr="00012B80" w14:paraId="449FC444" w14:textId="77777777" w:rsidTr="00234AB6">
        <w:tc>
          <w:tcPr>
            <w:tcW w:w="5670" w:type="dxa"/>
            <w:tcBorders>
              <w:top w:val="single" w:sz="4" w:space="0" w:color="auto"/>
              <w:left w:val="single" w:sz="4" w:space="0" w:color="auto"/>
              <w:bottom w:val="single" w:sz="4" w:space="0" w:color="auto"/>
              <w:right w:val="single" w:sz="4" w:space="0" w:color="auto"/>
            </w:tcBorders>
          </w:tcPr>
          <w:p w14:paraId="449FC442" w14:textId="77777777" w:rsidR="00234AB6" w:rsidRPr="003A0D7E" w:rsidRDefault="00234AB6" w:rsidP="00234AB6">
            <w:pPr>
              <w:pStyle w:val="TableBody"/>
            </w:pPr>
            <w:r w:rsidRPr="003A0D7E">
              <w:t>LG Nexus 5 (D821)</w:t>
            </w:r>
          </w:p>
        </w:tc>
        <w:tc>
          <w:tcPr>
            <w:tcW w:w="3402" w:type="dxa"/>
            <w:tcBorders>
              <w:top w:val="single" w:sz="4" w:space="0" w:color="auto"/>
              <w:left w:val="single" w:sz="4" w:space="0" w:color="auto"/>
              <w:bottom w:val="single" w:sz="4" w:space="0" w:color="auto"/>
              <w:right w:val="single" w:sz="4" w:space="0" w:color="auto"/>
            </w:tcBorders>
          </w:tcPr>
          <w:p w14:paraId="449FC443" w14:textId="77777777" w:rsidR="00234AB6" w:rsidRPr="003A0D7E" w:rsidRDefault="00234AB6" w:rsidP="00234AB6">
            <w:pPr>
              <w:pStyle w:val="TableBody"/>
            </w:pPr>
            <w:r w:rsidRPr="003A0D7E">
              <w:t>Android v22 5.1</w:t>
            </w:r>
          </w:p>
        </w:tc>
      </w:tr>
      <w:tr w:rsidR="00234AB6" w:rsidRPr="00012B80" w14:paraId="449FC447" w14:textId="77777777" w:rsidTr="00234AB6">
        <w:tc>
          <w:tcPr>
            <w:tcW w:w="5670" w:type="dxa"/>
            <w:tcBorders>
              <w:top w:val="single" w:sz="4" w:space="0" w:color="auto"/>
              <w:left w:val="single" w:sz="4" w:space="0" w:color="auto"/>
              <w:bottom w:val="single" w:sz="4" w:space="0" w:color="auto"/>
              <w:right w:val="single" w:sz="4" w:space="0" w:color="auto"/>
            </w:tcBorders>
          </w:tcPr>
          <w:p w14:paraId="449FC445" w14:textId="77777777" w:rsidR="00234AB6" w:rsidRPr="003A0D7E" w:rsidRDefault="00234AB6" w:rsidP="00234AB6">
            <w:pPr>
              <w:pStyle w:val="TableBody"/>
            </w:pPr>
            <w:r w:rsidRPr="003A0D7E">
              <w:t>Samsung Galaxy S6 or S6 edge (SM-G920F or SM-G925F)</w:t>
            </w:r>
          </w:p>
        </w:tc>
        <w:tc>
          <w:tcPr>
            <w:tcW w:w="3402" w:type="dxa"/>
            <w:tcBorders>
              <w:top w:val="single" w:sz="4" w:space="0" w:color="auto"/>
              <w:left w:val="single" w:sz="4" w:space="0" w:color="auto"/>
              <w:bottom w:val="single" w:sz="4" w:space="0" w:color="auto"/>
              <w:right w:val="single" w:sz="4" w:space="0" w:color="auto"/>
            </w:tcBorders>
          </w:tcPr>
          <w:p w14:paraId="449FC446" w14:textId="77777777" w:rsidR="00234AB6" w:rsidRPr="003A0D7E" w:rsidRDefault="00234AB6" w:rsidP="00234AB6">
            <w:pPr>
              <w:pStyle w:val="TableBody"/>
            </w:pPr>
            <w:r w:rsidRPr="003A0D7E">
              <w:t>Android v22 5.1</w:t>
            </w:r>
          </w:p>
        </w:tc>
      </w:tr>
      <w:tr w:rsidR="00234AB6" w:rsidRPr="00012B80" w14:paraId="449FC44A" w14:textId="77777777" w:rsidTr="00234AB6">
        <w:tc>
          <w:tcPr>
            <w:tcW w:w="5670" w:type="dxa"/>
            <w:tcBorders>
              <w:top w:val="single" w:sz="4" w:space="0" w:color="auto"/>
              <w:left w:val="single" w:sz="4" w:space="0" w:color="auto"/>
              <w:bottom w:val="single" w:sz="4" w:space="0" w:color="auto"/>
              <w:right w:val="single" w:sz="4" w:space="0" w:color="auto"/>
            </w:tcBorders>
          </w:tcPr>
          <w:p w14:paraId="449FC448" w14:textId="77777777" w:rsidR="00234AB6" w:rsidRPr="003A0D7E" w:rsidRDefault="00234AB6" w:rsidP="00234AB6">
            <w:pPr>
              <w:pStyle w:val="TableBody"/>
              <w:rPr>
                <w:lang w:val="de-DE"/>
              </w:rPr>
            </w:pPr>
            <w:r>
              <w:rPr>
                <w:lang w:val="de-DE"/>
              </w:rPr>
              <w:t>Samsung Galaxy</w:t>
            </w:r>
            <w:r w:rsidRPr="003A0D7E">
              <w:rPr>
                <w:lang w:val="de-DE"/>
              </w:rPr>
              <w:t xml:space="preserve"> Tab 3 (GT-P5210)</w:t>
            </w:r>
          </w:p>
        </w:tc>
        <w:tc>
          <w:tcPr>
            <w:tcW w:w="3402" w:type="dxa"/>
            <w:tcBorders>
              <w:top w:val="single" w:sz="4" w:space="0" w:color="auto"/>
              <w:left w:val="single" w:sz="4" w:space="0" w:color="auto"/>
              <w:bottom w:val="single" w:sz="4" w:space="0" w:color="auto"/>
              <w:right w:val="single" w:sz="4" w:space="0" w:color="auto"/>
            </w:tcBorders>
          </w:tcPr>
          <w:p w14:paraId="449FC449" w14:textId="77777777" w:rsidR="00234AB6" w:rsidRPr="003A0D7E" w:rsidRDefault="00234AB6" w:rsidP="00234AB6">
            <w:pPr>
              <w:pStyle w:val="TableBody"/>
            </w:pPr>
            <w:r w:rsidRPr="003A0D7E">
              <w:t>Android V19 4.4</w:t>
            </w:r>
          </w:p>
        </w:tc>
      </w:tr>
      <w:tr w:rsidR="00234AB6" w:rsidRPr="00012B80" w14:paraId="449FC44D" w14:textId="77777777" w:rsidTr="00234AB6">
        <w:tc>
          <w:tcPr>
            <w:tcW w:w="5670" w:type="dxa"/>
            <w:tcBorders>
              <w:top w:val="single" w:sz="4" w:space="0" w:color="auto"/>
              <w:left w:val="single" w:sz="4" w:space="0" w:color="auto"/>
              <w:bottom w:val="single" w:sz="4" w:space="0" w:color="auto"/>
              <w:right w:val="single" w:sz="4" w:space="0" w:color="auto"/>
            </w:tcBorders>
          </w:tcPr>
          <w:p w14:paraId="449FC44B" w14:textId="77777777" w:rsidR="00234AB6" w:rsidRPr="003A0D7E" w:rsidRDefault="00234AB6" w:rsidP="00234AB6">
            <w:pPr>
              <w:pStyle w:val="TableBody"/>
            </w:pPr>
            <w:r w:rsidRPr="003A0D7E">
              <w:t>LG Nexus 5 (D821)</w:t>
            </w:r>
          </w:p>
        </w:tc>
        <w:tc>
          <w:tcPr>
            <w:tcW w:w="3402" w:type="dxa"/>
            <w:tcBorders>
              <w:top w:val="single" w:sz="4" w:space="0" w:color="auto"/>
              <w:left w:val="single" w:sz="4" w:space="0" w:color="auto"/>
              <w:bottom w:val="single" w:sz="4" w:space="0" w:color="auto"/>
              <w:right w:val="single" w:sz="4" w:space="0" w:color="auto"/>
            </w:tcBorders>
          </w:tcPr>
          <w:p w14:paraId="449FC44C" w14:textId="77777777" w:rsidR="00234AB6" w:rsidRPr="003A0D7E" w:rsidRDefault="00234AB6" w:rsidP="00234AB6">
            <w:pPr>
              <w:pStyle w:val="TableBody"/>
            </w:pPr>
            <w:r w:rsidRPr="003A0D7E">
              <w:t>Android v22 5.1</w:t>
            </w:r>
          </w:p>
        </w:tc>
      </w:tr>
    </w:tbl>
    <w:p w14:paraId="449FC44E" w14:textId="77777777" w:rsidR="003E5408" w:rsidRPr="00012B80" w:rsidRDefault="003E5408" w:rsidP="003E5408">
      <w:pPr>
        <w:pStyle w:val="Caption"/>
      </w:pPr>
      <w:bookmarkStart w:id="40" w:name="_Toc478732720"/>
      <w:r w:rsidRPr="00012B80">
        <w:t xml:space="preserve">Table </w:t>
      </w:r>
      <w:fldSimple w:instr=" SEQ Table \* ARABIC ">
        <w:r w:rsidR="004F395A">
          <w:rPr>
            <w:noProof/>
          </w:rPr>
          <w:t>2</w:t>
        </w:r>
      </w:fldSimple>
      <w:r w:rsidRPr="00012B80">
        <w:t xml:space="preserve">: </w:t>
      </w:r>
      <w:r w:rsidRPr="00012B80">
        <w:tab/>
      </w:r>
      <w:r w:rsidR="00737455">
        <w:t xml:space="preserve">Compatibility with </w:t>
      </w:r>
      <w:r w:rsidR="00737455" w:rsidRPr="00737455">
        <w:t>mobile devices and operating systems</w:t>
      </w:r>
      <w:r w:rsidR="00234AB6">
        <w:t xml:space="preserve"> (Android)</w:t>
      </w:r>
      <w:bookmarkEnd w:id="40"/>
    </w:p>
    <w:tbl>
      <w:tblPr>
        <w:tblStyle w:val="TableGrid"/>
        <w:tblW w:w="0" w:type="auto"/>
        <w:tblInd w:w="108" w:type="dxa"/>
        <w:tblLook w:val="04A0" w:firstRow="1" w:lastRow="0" w:firstColumn="1" w:lastColumn="0" w:noHBand="0" w:noVBand="1"/>
      </w:tblPr>
      <w:tblGrid>
        <w:gridCol w:w="1843"/>
        <w:gridCol w:w="7229"/>
      </w:tblGrid>
      <w:tr w:rsidR="00234AB6" w:rsidRPr="00012B80" w14:paraId="449FC451" w14:textId="77777777" w:rsidTr="002E5B2F">
        <w:trPr>
          <w:tblHeader/>
        </w:trPr>
        <w:tc>
          <w:tcPr>
            <w:tcW w:w="1843" w:type="dxa"/>
            <w:tcBorders>
              <w:top w:val="single" w:sz="4" w:space="0" w:color="auto"/>
              <w:left w:val="single" w:sz="4" w:space="0" w:color="auto"/>
              <w:bottom w:val="single" w:sz="4" w:space="0" w:color="auto"/>
              <w:right w:val="single" w:sz="4" w:space="0" w:color="auto"/>
            </w:tcBorders>
            <w:shd w:val="clear" w:color="auto" w:fill="CCECFF"/>
            <w:hideMark/>
          </w:tcPr>
          <w:p w14:paraId="449FC44F" w14:textId="77777777" w:rsidR="00234AB6" w:rsidRPr="00737455" w:rsidRDefault="00234AB6" w:rsidP="00234AB6">
            <w:pPr>
              <w:pStyle w:val="TableHeading"/>
            </w:pPr>
            <w:r w:rsidRPr="00737455">
              <w:t>A</w:t>
            </w:r>
            <w:r>
              <w:t xml:space="preserve">pple </w:t>
            </w:r>
            <w:r w:rsidRPr="00737455">
              <w:t>Device</w:t>
            </w:r>
            <w:r>
              <w:t>s</w:t>
            </w:r>
          </w:p>
        </w:tc>
        <w:tc>
          <w:tcPr>
            <w:tcW w:w="7229" w:type="dxa"/>
            <w:tcBorders>
              <w:top w:val="single" w:sz="4" w:space="0" w:color="auto"/>
              <w:left w:val="single" w:sz="4" w:space="0" w:color="auto"/>
              <w:bottom w:val="single" w:sz="4" w:space="0" w:color="auto"/>
              <w:right w:val="single" w:sz="4" w:space="0" w:color="auto"/>
            </w:tcBorders>
            <w:shd w:val="clear" w:color="auto" w:fill="CCECFF"/>
          </w:tcPr>
          <w:p w14:paraId="449FC450" w14:textId="77777777" w:rsidR="00234AB6" w:rsidRPr="00737455" w:rsidRDefault="00234AB6" w:rsidP="00234AB6">
            <w:pPr>
              <w:pStyle w:val="TableHeading"/>
            </w:pPr>
            <w:r>
              <w:t>iOS Version</w:t>
            </w:r>
          </w:p>
        </w:tc>
      </w:tr>
      <w:tr w:rsidR="00234AB6" w:rsidRPr="00012B80" w14:paraId="449FC454" w14:textId="77777777" w:rsidTr="002E5B2F">
        <w:tc>
          <w:tcPr>
            <w:tcW w:w="1843" w:type="dxa"/>
            <w:tcBorders>
              <w:top w:val="single" w:sz="4" w:space="0" w:color="auto"/>
              <w:left w:val="single" w:sz="4" w:space="0" w:color="auto"/>
              <w:bottom w:val="single" w:sz="4" w:space="0" w:color="auto"/>
              <w:right w:val="single" w:sz="4" w:space="0" w:color="auto"/>
            </w:tcBorders>
          </w:tcPr>
          <w:p w14:paraId="449FC452" w14:textId="77777777" w:rsidR="00234AB6" w:rsidRPr="003A0D7E" w:rsidRDefault="00234AB6" w:rsidP="00234AB6">
            <w:pPr>
              <w:pStyle w:val="TableBody"/>
            </w:pPr>
            <w:r w:rsidRPr="003A0D7E">
              <w:t>iPhone 5</w:t>
            </w:r>
          </w:p>
        </w:tc>
        <w:tc>
          <w:tcPr>
            <w:tcW w:w="7229" w:type="dxa"/>
            <w:tcBorders>
              <w:top w:val="single" w:sz="4" w:space="0" w:color="auto"/>
              <w:left w:val="single" w:sz="4" w:space="0" w:color="auto"/>
              <w:bottom w:val="single" w:sz="4" w:space="0" w:color="auto"/>
              <w:right w:val="single" w:sz="4" w:space="0" w:color="auto"/>
            </w:tcBorders>
          </w:tcPr>
          <w:p w14:paraId="449FC453" w14:textId="77777777" w:rsidR="00234AB6" w:rsidRPr="003A0D7E" w:rsidRDefault="00234AB6" w:rsidP="00234AB6">
            <w:pPr>
              <w:pStyle w:val="TableBody"/>
            </w:pPr>
            <w:r w:rsidRPr="003A0D7E">
              <w:t>8</w:t>
            </w:r>
            <w:r>
              <w:t>+</w:t>
            </w:r>
          </w:p>
        </w:tc>
      </w:tr>
      <w:tr w:rsidR="00234AB6" w:rsidRPr="00012B80" w14:paraId="449FC457" w14:textId="77777777" w:rsidTr="002E5B2F">
        <w:tc>
          <w:tcPr>
            <w:tcW w:w="1843" w:type="dxa"/>
            <w:tcBorders>
              <w:top w:val="single" w:sz="4" w:space="0" w:color="auto"/>
              <w:left w:val="single" w:sz="4" w:space="0" w:color="auto"/>
              <w:bottom w:val="single" w:sz="4" w:space="0" w:color="auto"/>
              <w:right w:val="single" w:sz="4" w:space="0" w:color="auto"/>
            </w:tcBorders>
          </w:tcPr>
          <w:p w14:paraId="449FC455" w14:textId="77777777" w:rsidR="00234AB6" w:rsidRPr="003A0D7E" w:rsidRDefault="00234AB6" w:rsidP="00234AB6">
            <w:pPr>
              <w:pStyle w:val="TableBody"/>
            </w:pPr>
            <w:r w:rsidRPr="003A0D7E">
              <w:t>iPhone 5s</w:t>
            </w:r>
          </w:p>
        </w:tc>
        <w:tc>
          <w:tcPr>
            <w:tcW w:w="7229" w:type="dxa"/>
            <w:tcBorders>
              <w:top w:val="single" w:sz="4" w:space="0" w:color="auto"/>
              <w:left w:val="single" w:sz="4" w:space="0" w:color="auto"/>
              <w:bottom w:val="single" w:sz="4" w:space="0" w:color="auto"/>
              <w:right w:val="single" w:sz="4" w:space="0" w:color="auto"/>
            </w:tcBorders>
          </w:tcPr>
          <w:p w14:paraId="449FC456" w14:textId="77777777" w:rsidR="00234AB6" w:rsidRPr="003A0D7E" w:rsidRDefault="00234AB6" w:rsidP="00234AB6">
            <w:pPr>
              <w:pStyle w:val="TableBody"/>
            </w:pPr>
            <w:r w:rsidRPr="003A0D7E">
              <w:t>8</w:t>
            </w:r>
            <w:r>
              <w:t>+</w:t>
            </w:r>
          </w:p>
        </w:tc>
      </w:tr>
      <w:tr w:rsidR="00234AB6" w:rsidRPr="00012B80" w14:paraId="449FC45A" w14:textId="77777777" w:rsidTr="002E5B2F">
        <w:tc>
          <w:tcPr>
            <w:tcW w:w="1843" w:type="dxa"/>
            <w:tcBorders>
              <w:top w:val="single" w:sz="4" w:space="0" w:color="auto"/>
              <w:left w:val="single" w:sz="4" w:space="0" w:color="auto"/>
              <w:bottom w:val="single" w:sz="4" w:space="0" w:color="auto"/>
              <w:right w:val="single" w:sz="4" w:space="0" w:color="auto"/>
            </w:tcBorders>
          </w:tcPr>
          <w:p w14:paraId="449FC458" w14:textId="77777777" w:rsidR="00234AB6" w:rsidRPr="003A0D7E" w:rsidRDefault="00234AB6" w:rsidP="00234AB6">
            <w:pPr>
              <w:pStyle w:val="TableBody"/>
            </w:pPr>
            <w:r w:rsidRPr="003A0D7E">
              <w:t>iPhone 6</w:t>
            </w:r>
          </w:p>
        </w:tc>
        <w:tc>
          <w:tcPr>
            <w:tcW w:w="7229" w:type="dxa"/>
            <w:tcBorders>
              <w:top w:val="single" w:sz="4" w:space="0" w:color="auto"/>
              <w:left w:val="single" w:sz="4" w:space="0" w:color="auto"/>
              <w:bottom w:val="single" w:sz="4" w:space="0" w:color="auto"/>
              <w:right w:val="single" w:sz="4" w:space="0" w:color="auto"/>
            </w:tcBorders>
          </w:tcPr>
          <w:p w14:paraId="449FC459" w14:textId="77777777" w:rsidR="00234AB6" w:rsidRPr="003A0D7E" w:rsidRDefault="00234AB6" w:rsidP="00234AB6">
            <w:pPr>
              <w:pStyle w:val="TableBody"/>
            </w:pPr>
            <w:r w:rsidRPr="003A0D7E">
              <w:t>8</w:t>
            </w:r>
            <w:r>
              <w:t>+</w:t>
            </w:r>
          </w:p>
        </w:tc>
      </w:tr>
      <w:tr w:rsidR="00234AB6" w:rsidRPr="00012B80" w14:paraId="449FC45D" w14:textId="77777777" w:rsidTr="002E5B2F">
        <w:tc>
          <w:tcPr>
            <w:tcW w:w="1843" w:type="dxa"/>
            <w:tcBorders>
              <w:top w:val="single" w:sz="4" w:space="0" w:color="auto"/>
              <w:left w:val="single" w:sz="4" w:space="0" w:color="auto"/>
              <w:bottom w:val="single" w:sz="4" w:space="0" w:color="auto"/>
              <w:right w:val="single" w:sz="4" w:space="0" w:color="auto"/>
            </w:tcBorders>
          </w:tcPr>
          <w:p w14:paraId="449FC45B" w14:textId="77777777" w:rsidR="00234AB6" w:rsidRPr="003A0D7E" w:rsidRDefault="00234AB6" w:rsidP="00234AB6">
            <w:pPr>
              <w:pStyle w:val="TableBody"/>
            </w:pPr>
            <w:r>
              <w:t>iPhone 6 Plus</w:t>
            </w:r>
          </w:p>
        </w:tc>
        <w:tc>
          <w:tcPr>
            <w:tcW w:w="7229" w:type="dxa"/>
            <w:tcBorders>
              <w:top w:val="single" w:sz="4" w:space="0" w:color="auto"/>
              <w:left w:val="single" w:sz="4" w:space="0" w:color="auto"/>
              <w:bottom w:val="single" w:sz="4" w:space="0" w:color="auto"/>
              <w:right w:val="single" w:sz="4" w:space="0" w:color="auto"/>
            </w:tcBorders>
          </w:tcPr>
          <w:p w14:paraId="449FC45C" w14:textId="77777777" w:rsidR="00234AB6" w:rsidRPr="003A0D7E" w:rsidRDefault="00234AB6" w:rsidP="00234AB6">
            <w:pPr>
              <w:pStyle w:val="TableBody"/>
            </w:pPr>
            <w:r w:rsidRPr="003A0D7E">
              <w:t>8</w:t>
            </w:r>
            <w:r>
              <w:t>+</w:t>
            </w:r>
          </w:p>
        </w:tc>
      </w:tr>
      <w:tr w:rsidR="00234AB6" w:rsidRPr="00012B80" w14:paraId="449FC460" w14:textId="77777777" w:rsidTr="002E5B2F">
        <w:tc>
          <w:tcPr>
            <w:tcW w:w="1843" w:type="dxa"/>
            <w:tcBorders>
              <w:top w:val="single" w:sz="4" w:space="0" w:color="auto"/>
              <w:left w:val="single" w:sz="4" w:space="0" w:color="auto"/>
              <w:bottom w:val="single" w:sz="4" w:space="0" w:color="auto"/>
              <w:right w:val="single" w:sz="4" w:space="0" w:color="auto"/>
            </w:tcBorders>
          </w:tcPr>
          <w:p w14:paraId="449FC45E" w14:textId="77777777" w:rsidR="00234AB6" w:rsidRPr="003A0D7E" w:rsidRDefault="00234AB6" w:rsidP="00234AB6">
            <w:pPr>
              <w:pStyle w:val="TableBody"/>
            </w:pPr>
            <w:r w:rsidRPr="003A0D7E">
              <w:t>iPad Air</w:t>
            </w:r>
          </w:p>
        </w:tc>
        <w:tc>
          <w:tcPr>
            <w:tcW w:w="7229" w:type="dxa"/>
            <w:tcBorders>
              <w:top w:val="single" w:sz="4" w:space="0" w:color="auto"/>
              <w:left w:val="single" w:sz="4" w:space="0" w:color="auto"/>
              <w:bottom w:val="single" w:sz="4" w:space="0" w:color="auto"/>
              <w:right w:val="single" w:sz="4" w:space="0" w:color="auto"/>
            </w:tcBorders>
          </w:tcPr>
          <w:p w14:paraId="449FC45F" w14:textId="77777777" w:rsidR="00234AB6" w:rsidRPr="003A0D7E" w:rsidRDefault="00234AB6" w:rsidP="00234AB6">
            <w:pPr>
              <w:pStyle w:val="TableBody"/>
            </w:pPr>
            <w:r w:rsidRPr="003A0D7E">
              <w:t>8</w:t>
            </w:r>
            <w:r>
              <w:t>+</w:t>
            </w:r>
          </w:p>
        </w:tc>
      </w:tr>
      <w:tr w:rsidR="00234AB6" w:rsidRPr="00012B80" w14:paraId="449FC463" w14:textId="77777777" w:rsidTr="002E5B2F">
        <w:tc>
          <w:tcPr>
            <w:tcW w:w="1843" w:type="dxa"/>
            <w:tcBorders>
              <w:top w:val="single" w:sz="4" w:space="0" w:color="auto"/>
              <w:left w:val="single" w:sz="4" w:space="0" w:color="auto"/>
              <w:bottom w:val="single" w:sz="4" w:space="0" w:color="auto"/>
              <w:right w:val="single" w:sz="4" w:space="0" w:color="auto"/>
            </w:tcBorders>
          </w:tcPr>
          <w:p w14:paraId="449FC461" w14:textId="77777777" w:rsidR="00234AB6" w:rsidRPr="003A0D7E" w:rsidRDefault="00234AB6" w:rsidP="00234AB6">
            <w:pPr>
              <w:pStyle w:val="TableBody"/>
            </w:pPr>
            <w:r>
              <w:t>iPhone 7</w:t>
            </w:r>
          </w:p>
        </w:tc>
        <w:tc>
          <w:tcPr>
            <w:tcW w:w="7229" w:type="dxa"/>
            <w:tcBorders>
              <w:top w:val="single" w:sz="4" w:space="0" w:color="auto"/>
              <w:left w:val="single" w:sz="4" w:space="0" w:color="auto"/>
              <w:bottom w:val="single" w:sz="4" w:space="0" w:color="auto"/>
              <w:right w:val="single" w:sz="4" w:space="0" w:color="auto"/>
            </w:tcBorders>
          </w:tcPr>
          <w:p w14:paraId="449FC462" w14:textId="77777777" w:rsidR="00234AB6" w:rsidRPr="003A0D7E" w:rsidRDefault="00234AB6" w:rsidP="00234AB6">
            <w:pPr>
              <w:pStyle w:val="TableBody"/>
            </w:pPr>
            <w:r w:rsidRPr="003A0D7E">
              <w:t>8</w:t>
            </w:r>
            <w:r>
              <w:t>+</w:t>
            </w:r>
          </w:p>
        </w:tc>
      </w:tr>
      <w:tr w:rsidR="00234AB6" w:rsidRPr="00012B80" w14:paraId="449FC466" w14:textId="77777777" w:rsidTr="002E5B2F">
        <w:tc>
          <w:tcPr>
            <w:tcW w:w="1843" w:type="dxa"/>
            <w:tcBorders>
              <w:top w:val="single" w:sz="4" w:space="0" w:color="auto"/>
              <w:left w:val="single" w:sz="4" w:space="0" w:color="auto"/>
              <w:bottom w:val="single" w:sz="4" w:space="0" w:color="auto"/>
              <w:right w:val="single" w:sz="4" w:space="0" w:color="auto"/>
            </w:tcBorders>
          </w:tcPr>
          <w:p w14:paraId="449FC464" w14:textId="77777777" w:rsidR="00234AB6" w:rsidRPr="003A0D7E" w:rsidRDefault="00234AB6" w:rsidP="00234AB6">
            <w:pPr>
              <w:pStyle w:val="TableBody"/>
            </w:pPr>
            <w:r>
              <w:t>iPhone 7 Plus</w:t>
            </w:r>
          </w:p>
        </w:tc>
        <w:tc>
          <w:tcPr>
            <w:tcW w:w="7229" w:type="dxa"/>
            <w:tcBorders>
              <w:top w:val="single" w:sz="4" w:space="0" w:color="auto"/>
              <w:left w:val="single" w:sz="4" w:space="0" w:color="auto"/>
              <w:bottom w:val="single" w:sz="4" w:space="0" w:color="auto"/>
              <w:right w:val="single" w:sz="4" w:space="0" w:color="auto"/>
            </w:tcBorders>
          </w:tcPr>
          <w:p w14:paraId="449FC465" w14:textId="77777777" w:rsidR="00234AB6" w:rsidRPr="003A0D7E" w:rsidRDefault="00234AB6" w:rsidP="00234AB6">
            <w:pPr>
              <w:pStyle w:val="TableBody"/>
            </w:pPr>
            <w:r w:rsidRPr="003A0D7E">
              <w:t>8</w:t>
            </w:r>
            <w:r>
              <w:t>+</w:t>
            </w:r>
          </w:p>
        </w:tc>
      </w:tr>
    </w:tbl>
    <w:p w14:paraId="449FC467" w14:textId="77777777" w:rsidR="003E5408" w:rsidRPr="00012B80" w:rsidRDefault="003E5408" w:rsidP="003E5408">
      <w:pPr>
        <w:pStyle w:val="Caption"/>
      </w:pPr>
      <w:bookmarkStart w:id="41" w:name="_Toc478732721"/>
      <w:r w:rsidRPr="00012B80">
        <w:t xml:space="preserve">Table </w:t>
      </w:r>
      <w:fldSimple w:instr=" SEQ Table \* ARABIC ">
        <w:r w:rsidR="004F395A">
          <w:rPr>
            <w:noProof/>
          </w:rPr>
          <w:t>3</w:t>
        </w:r>
      </w:fldSimple>
      <w:r w:rsidRPr="00012B80">
        <w:t xml:space="preserve">: </w:t>
      </w:r>
      <w:r w:rsidRPr="00012B80">
        <w:tab/>
      </w:r>
      <w:r w:rsidR="00234AB6" w:rsidRPr="00234AB6">
        <w:t>Compatibility with mobile devices and operating systems (A</w:t>
      </w:r>
      <w:r w:rsidR="00234AB6">
        <w:t>pple</w:t>
      </w:r>
      <w:r w:rsidR="00234AB6" w:rsidRPr="00234AB6">
        <w:t>)</w:t>
      </w:r>
      <w:bookmarkEnd w:id="41"/>
    </w:p>
    <w:tbl>
      <w:tblPr>
        <w:tblStyle w:val="TableGrid"/>
        <w:tblW w:w="0" w:type="auto"/>
        <w:tblInd w:w="108" w:type="dxa"/>
        <w:tblLook w:val="04A0" w:firstRow="1" w:lastRow="0" w:firstColumn="1" w:lastColumn="0" w:noHBand="0" w:noVBand="1"/>
      </w:tblPr>
      <w:tblGrid>
        <w:gridCol w:w="4678"/>
        <w:gridCol w:w="4394"/>
      </w:tblGrid>
      <w:tr w:rsidR="00234AB6" w:rsidRPr="00012B80" w14:paraId="449FC46A" w14:textId="77777777" w:rsidTr="00234AB6">
        <w:trPr>
          <w:tblHeader/>
        </w:trPr>
        <w:tc>
          <w:tcPr>
            <w:tcW w:w="4678" w:type="dxa"/>
            <w:tcBorders>
              <w:top w:val="single" w:sz="4" w:space="0" w:color="auto"/>
              <w:left w:val="single" w:sz="4" w:space="0" w:color="auto"/>
              <w:bottom w:val="single" w:sz="4" w:space="0" w:color="auto"/>
              <w:right w:val="single" w:sz="4" w:space="0" w:color="auto"/>
            </w:tcBorders>
            <w:shd w:val="clear" w:color="auto" w:fill="CCECFF"/>
            <w:hideMark/>
          </w:tcPr>
          <w:p w14:paraId="449FC468" w14:textId="77777777" w:rsidR="00234AB6" w:rsidRPr="003A0D7E" w:rsidRDefault="00234AB6" w:rsidP="00234AB6">
            <w:pPr>
              <w:pStyle w:val="TableHeading"/>
            </w:pPr>
            <w:r>
              <w:t xml:space="preserve">Third Party </w:t>
            </w:r>
            <w:r w:rsidRPr="003A0D7E">
              <w:t>Component</w:t>
            </w:r>
            <w:r>
              <w:t xml:space="preserve"> used in PBBA Button</w:t>
            </w:r>
          </w:p>
        </w:tc>
        <w:tc>
          <w:tcPr>
            <w:tcW w:w="4394" w:type="dxa"/>
            <w:tcBorders>
              <w:top w:val="single" w:sz="4" w:space="0" w:color="auto"/>
              <w:left w:val="single" w:sz="4" w:space="0" w:color="auto"/>
              <w:bottom w:val="single" w:sz="4" w:space="0" w:color="auto"/>
              <w:right w:val="single" w:sz="4" w:space="0" w:color="auto"/>
            </w:tcBorders>
            <w:shd w:val="clear" w:color="auto" w:fill="CCECFF"/>
          </w:tcPr>
          <w:p w14:paraId="449FC469" w14:textId="77777777" w:rsidR="00234AB6" w:rsidRPr="003A0D7E" w:rsidRDefault="00234AB6" w:rsidP="00234AB6">
            <w:pPr>
              <w:pStyle w:val="TableHeading"/>
            </w:pPr>
            <w:r w:rsidRPr="003A0D7E">
              <w:t>Version</w:t>
            </w:r>
          </w:p>
        </w:tc>
      </w:tr>
      <w:tr w:rsidR="00234AB6" w:rsidRPr="00012B80" w14:paraId="449FC46D" w14:textId="77777777" w:rsidTr="00234AB6">
        <w:tc>
          <w:tcPr>
            <w:tcW w:w="4678" w:type="dxa"/>
            <w:tcBorders>
              <w:top w:val="single" w:sz="4" w:space="0" w:color="auto"/>
              <w:left w:val="single" w:sz="4" w:space="0" w:color="auto"/>
              <w:bottom w:val="single" w:sz="4" w:space="0" w:color="auto"/>
              <w:right w:val="single" w:sz="4" w:space="0" w:color="auto"/>
            </w:tcBorders>
          </w:tcPr>
          <w:p w14:paraId="449FC46B" w14:textId="77777777" w:rsidR="00234AB6" w:rsidRPr="003A0D7E" w:rsidRDefault="00234AB6" w:rsidP="00234AB6">
            <w:pPr>
              <w:pStyle w:val="TableBody"/>
            </w:pPr>
            <w:r>
              <w:t>JQuery</w:t>
            </w:r>
          </w:p>
        </w:tc>
        <w:tc>
          <w:tcPr>
            <w:tcW w:w="4394" w:type="dxa"/>
            <w:tcBorders>
              <w:top w:val="single" w:sz="4" w:space="0" w:color="auto"/>
              <w:left w:val="single" w:sz="4" w:space="0" w:color="auto"/>
              <w:bottom w:val="single" w:sz="4" w:space="0" w:color="auto"/>
              <w:right w:val="single" w:sz="4" w:space="0" w:color="auto"/>
            </w:tcBorders>
          </w:tcPr>
          <w:p w14:paraId="449FC46C" w14:textId="77777777" w:rsidR="00234AB6" w:rsidRPr="003A0D7E" w:rsidRDefault="00234AB6" w:rsidP="00234AB6">
            <w:pPr>
              <w:pStyle w:val="TableBody"/>
            </w:pPr>
            <w:r w:rsidRPr="003A0D7E">
              <w:t>1.11.3</w:t>
            </w:r>
          </w:p>
        </w:tc>
      </w:tr>
    </w:tbl>
    <w:p w14:paraId="449FC46E" w14:textId="77777777" w:rsidR="003E5408" w:rsidRPr="00012B80" w:rsidRDefault="003E5408" w:rsidP="003E5408">
      <w:pPr>
        <w:pStyle w:val="Caption"/>
      </w:pPr>
      <w:bookmarkStart w:id="42" w:name="_Toc478732722"/>
      <w:r w:rsidRPr="00012B80">
        <w:t xml:space="preserve">Table </w:t>
      </w:r>
      <w:fldSimple w:instr=" SEQ Table \* ARABIC ">
        <w:r w:rsidR="004F395A">
          <w:rPr>
            <w:noProof/>
          </w:rPr>
          <w:t>4</w:t>
        </w:r>
      </w:fldSimple>
      <w:r w:rsidRPr="00012B80">
        <w:t xml:space="preserve">: </w:t>
      </w:r>
      <w:r w:rsidRPr="00012B80">
        <w:tab/>
        <w:t>T</w:t>
      </w:r>
      <w:r w:rsidR="00234AB6">
        <w:t>hird party component</w:t>
      </w:r>
      <w:bookmarkEnd w:id="42"/>
    </w:p>
    <w:p w14:paraId="449FC46F" w14:textId="77777777" w:rsidR="00CC2DA4" w:rsidRDefault="00CC2DA4" w:rsidP="0092272C">
      <w:pPr>
        <w:pStyle w:val="BodyText"/>
      </w:pPr>
      <w:r>
        <w:t>D</w:t>
      </w:r>
      <w:r w:rsidRPr="00CC2DA4">
        <w:t>ownload the latest version from</w:t>
      </w:r>
      <w:r>
        <w:t>:</w:t>
      </w:r>
    </w:p>
    <w:tbl>
      <w:tblPr>
        <w:tblStyle w:val="TableGrid"/>
        <w:tblW w:w="0" w:type="auto"/>
        <w:tblInd w:w="108" w:type="dxa"/>
        <w:tblLayout w:type="fixed"/>
        <w:tblLook w:val="04A0" w:firstRow="1" w:lastRow="0" w:firstColumn="1" w:lastColumn="0" w:noHBand="0" w:noVBand="1"/>
      </w:tblPr>
      <w:tblGrid>
        <w:gridCol w:w="2268"/>
        <w:gridCol w:w="1276"/>
        <w:gridCol w:w="992"/>
        <w:gridCol w:w="4642"/>
      </w:tblGrid>
      <w:tr w:rsidR="007A25B7" w:rsidRPr="00012B80" w14:paraId="449FC474" w14:textId="77777777" w:rsidTr="007A25B7">
        <w:trPr>
          <w:tblHeader/>
        </w:trPr>
        <w:tc>
          <w:tcPr>
            <w:tcW w:w="2268" w:type="dxa"/>
            <w:tcBorders>
              <w:top w:val="single" w:sz="4" w:space="0" w:color="auto"/>
              <w:left w:val="single" w:sz="4" w:space="0" w:color="auto"/>
              <w:bottom w:val="single" w:sz="4" w:space="0" w:color="auto"/>
              <w:right w:val="single" w:sz="4" w:space="0" w:color="auto"/>
            </w:tcBorders>
            <w:shd w:val="clear" w:color="auto" w:fill="CCECFF"/>
            <w:hideMark/>
          </w:tcPr>
          <w:p w14:paraId="449FC470" w14:textId="77777777" w:rsidR="007A25B7" w:rsidRPr="003A0D7E" w:rsidRDefault="007A25B7" w:rsidP="007A25B7">
            <w:pPr>
              <w:pStyle w:val="TableHeading"/>
            </w:pPr>
            <w:r>
              <w:t>File Name / Version</w:t>
            </w:r>
          </w:p>
        </w:tc>
        <w:tc>
          <w:tcPr>
            <w:tcW w:w="1276" w:type="dxa"/>
            <w:tcBorders>
              <w:top w:val="single" w:sz="4" w:space="0" w:color="auto"/>
              <w:left w:val="single" w:sz="4" w:space="0" w:color="auto"/>
              <w:bottom w:val="single" w:sz="4" w:space="0" w:color="auto"/>
              <w:right w:val="single" w:sz="4" w:space="0" w:color="auto"/>
            </w:tcBorders>
            <w:shd w:val="clear" w:color="auto" w:fill="CCECFF"/>
          </w:tcPr>
          <w:p w14:paraId="449FC471" w14:textId="77777777" w:rsidR="007A25B7" w:rsidRDefault="007A25B7" w:rsidP="007A25B7">
            <w:pPr>
              <w:pStyle w:val="TableHeading"/>
            </w:pPr>
            <w:r>
              <w:t>Hosted On</w:t>
            </w:r>
          </w:p>
        </w:tc>
        <w:tc>
          <w:tcPr>
            <w:tcW w:w="992" w:type="dxa"/>
            <w:tcBorders>
              <w:top w:val="single" w:sz="4" w:space="0" w:color="auto"/>
              <w:left w:val="single" w:sz="4" w:space="0" w:color="auto"/>
              <w:bottom w:val="single" w:sz="4" w:space="0" w:color="auto"/>
              <w:right w:val="single" w:sz="4" w:space="0" w:color="auto"/>
            </w:tcBorders>
            <w:shd w:val="clear" w:color="auto" w:fill="CCECFF"/>
          </w:tcPr>
          <w:p w14:paraId="449FC472" w14:textId="77777777" w:rsidR="007A25B7" w:rsidRDefault="007A25B7" w:rsidP="007A25B7">
            <w:pPr>
              <w:pStyle w:val="TableHeading"/>
            </w:pPr>
            <w:r>
              <w:t>Version</w:t>
            </w:r>
          </w:p>
        </w:tc>
        <w:tc>
          <w:tcPr>
            <w:tcW w:w="4642" w:type="dxa"/>
            <w:tcBorders>
              <w:top w:val="single" w:sz="4" w:space="0" w:color="auto"/>
              <w:left w:val="single" w:sz="4" w:space="0" w:color="auto"/>
              <w:bottom w:val="single" w:sz="4" w:space="0" w:color="auto"/>
              <w:right w:val="single" w:sz="4" w:space="0" w:color="auto"/>
            </w:tcBorders>
            <w:shd w:val="clear" w:color="auto" w:fill="CCECFF"/>
          </w:tcPr>
          <w:p w14:paraId="449FC473" w14:textId="77777777" w:rsidR="007A25B7" w:rsidRPr="003A0D7E" w:rsidRDefault="007A25B7" w:rsidP="007A25B7">
            <w:pPr>
              <w:pStyle w:val="TableHeading"/>
            </w:pPr>
            <w:r>
              <w:t>Download Location</w:t>
            </w:r>
          </w:p>
        </w:tc>
      </w:tr>
      <w:tr w:rsidR="007A25B7" w:rsidRPr="00012B80" w14:paraId="449FC479" w14:textId="77777777" w:rsidTr="007A25B7">
        <w:tc>
          <w:tcPr>
            <w:tcW w:w="2268" w:type="dxa"/>
            <w:tcBorders>
              <w:top w:val="single" w:sz="4" w:space="0" w:color="auto"/>
              <w:left w:val="single" w:sz="4" w:space="0" w:color="auto"/>
              <w:bottom w:val="single" w:sz="4" w:space="0" w:color="auto"/>
              <w:right w:val="single" w:sz="4" w:space="0" w:color="auto"/>
            </w:tcBorders>
          </w:tcPr>
          <w:p w14:paraId="449FC475" w14:textId="77777777" w:rsidR="007A25B7" w:rsidRDefault="007A25B7" w:rsidP="007A25B7">
            <w:pPr>
              <w:pStyle w:val="TableBody"/>
            </w:pPr>
            <w:r>
              <w:t>Web Merchant Button_2.0.4.zip</w:t>
            </w:r>
          </w:p>
        </w:tc>
        <w:tc>
          <w:tcPr>
            <w:tcW w:w="1276" w:type="dxa"/>
            <w:tcBorders>
              <w:top w:val="single" w:sz="4" w:space="0" w:color="auto"/>
              <w:left w:val="single" w:sz="4" w:space="0" w:color="auto"/>
              <w:bottom w:val="single" w:sz="4" w:space="0" w:color="auto"/>
              <w:right w:val="single" w:sz="4" w:space="0" w:color="auto"/>
            </w:tcBorders>
          </w:tcPr>
          <w:p w14:paraId="449FC476" w14:textId="77777777" w:rsidR="007A25B7" w:rsidRDefault="007A25B7" w:rsidP="007A25B7">
            <w:pPr>
              <w:pStyle w:val="TableBody"/>
            </w:pPr>
            <w:r>
              <w:t>SharePoint</w:t>
            </w:r>
          </w:p>
        </w:tc>
        <w:tc>
          <w:tcPr>
            <w:tcW w:w="992" w:type="dxa"/>
            <w:tcBorders>
              <w:top w:val="single" w:sz="4" w:space="0" w:color="auto"/>
              <w:left w:val="single" w:sz="4" w:space="0" w:color="auto"/>
              <w:bottom w:val="single" w:sz="4" w:space="0" w:color="auto"/>
              <w:right w:val="single" w:sz="4" w:space="0" w:color="auto"/>
            </w:tcBorders>
          </w:tcPr>
          <w:p w14:paraId="449FC477" w14:textId="77777777" w:rsidR="007A25B7" w:rsidRPr="003A0D7E" w:rsidRDefault="005C509F" w:rsidP="007A25B7">
            <w:pPr>
              <w:pStyle w:val="TableBody"/>
            </w:pPr>
            <w:r>
              <w:t>2.0.5</w:t>
            </w:r>
          </w:p>
        </w:tc>
        <w:tc>
          <w:tcPr>
            <w:tcW w:w="4642" w:type="dxa"/>
            <w:tcBorders>
              <w:top w:val="single" w:sz="4" w:space="0" w:color="auto"/>
              <w:left w:val="single" w:sz="4" w:space="0" w:color="auto"/>
              <w:bottom w:val="single" w:sz="4" w:space="0" w:color="auto"/>
              <w:right w:val="single" w:sz="4" w:space="0" w:color="auto"/>
            </w:tcBorders>
          </w:tcPr>
          <w:p w14:paraId="449FC478" w14:textId="77777777" w:rsidR="007A25B7" w:rsidRPr="003A0D7E" w:rsidRDefault="008224DA" w:rsidP="007A25B7">
            <w:pPr>
              <w:pStyle w:val="TableBody"/>
            </w:pPr>
            <w:hyperlink r:id="rId35" w:history="1">
              <w:r w:rsidR="005C509F" w:rsidRPr="006209F2">
                <w:rPr>
                  <w:rStyle w:val="Hyperlink"/>
                </w:rPr>
                <w:t>https://vocalink.sharepoint.com/sites/zapp/Shared%20Documents/Forms/AllItems.aspx?RootFolder=%2fsites%2fzapp%2fShared%20Documents%2fParticipant%20Documentation%2fR%202%2e0%20Final%2fEIS11%20Web%20Merchant%20Button%20Implementation%20Guide%20Code&amp;FolderCTID=0x012000F75770F3FD4DEF4283C5550202EE7AAC</w:t>
              </w:r>
            </w:hyperlink>
            <w:r w:rsidR="005C509F">
              <w:t xml:space="preserve"> </w:t>
            </w:r>
          </w:p>
        </w:tc>
      </w:tr>
      <w:tr w:rsidR="007A25B7" w:rsidRPr="00012B80" w14:paraId="449FC47E" w14:textId="77777777" w:rsidTr="007A25B7">
        <w:tc>
          <w:tcPr>
            <w:tcW w:w="2268" w:type="dxa"/>
            <w:tcBorders>
              <w:top w:val="single" w:sz="4" w:space="0" w:color="auto"/>
              <w:left w:val="single" w:sz="4" w:space="0" w:color="auto"/>
              <w:bottom w:val="single" w:sz="4" w:space="0" w:color="auto"/>
              <w:right w:val="single" w:sz="4" w:space="0" w:color="auto"/>
            </w:tcBorders>
          </w:tcPr>
          <w:p w14:paraId="449FC47A" w14:textId="77777777" w:rsidR="007A25B7" w:rsidRDefault="007A25B7" w:rsidP="007A25B7">
            <w:pPr>
              <w:pStyle w:val="TableBody"/>
            </w:pPr>
            <w:r>
              <w:t>GitHub</w:t>
            </w:r>
          </w:p>
        </w:tc>
        <w:tc>
          <w:tcPr>
            <w:tcW w:w="1276" w:type="dxa"/>
            <w:tcBorders>
              <w:top w:val="single" w:sz="4" w:space="0" w:color="auto"/>
              <w:left w:val="single" w:sz="4" w:space="0" w:color="auto"/>
              <w:bottom w:val="single" w:sz="4" w:space="0" w:color="auto"/>
              <w:right w:val="single" w:sz="4" w:space="0" w:color="auto"/>
            </w:tcBorders>
          </w:tcPr>
          <w:p w14:paraId="449FC47B" w14:textId="77777777" w:rsidR="007A25B7" w:rsidRDefault="007A25B7" w:rsidP="007A25B7">
            <w:pPr>
              <w:pStyle w:val="TableBody"/>
            </w:pPr>
            <w:r>
              <w:t>GitHub</w:t>
            </w:r>
          </w:p>
        </w:tc>
        <w:tc>
          <w:tcPr>
            <w:tcW w:w="992" w:type="dxa"/>
            <w:tcBorders>
              <w:top w:val="single" w:sz="4" w:space="0" w:color="auto"/>
              <w:left w:val="single" w:sz="4" w:space="0" w:color="auto"/>
              <w:bottom w:val="single" w:sz="4" w:space="0" w:color="auto"/>
              <w:right w:val="single" w:sz="4" w:space="0" w:color="auto"/>
            </w:tcBorders>
          </w:tcPr>
          <w:p w14:paraId="449FC47C" w14:textId="77777777" w:rsidR="007A25B7" w:rsidRDefault="005C509F" w:rsidP="007A25B7">
            <w:pPr>
              <w:pStyle w:val="TableBody"/>
            </w:pPr>
            <w:r>
              <w:t>2.0.5</w:t>
            </w:r>
          </w:p>
        </w:tc>
        <w:tc>
          <w:tcPr>
            <w:tcW w:w="4642" w:type="dxa"/>
            <w:tcBorders>
              <w:top w:val="single" w:sz="4" w:space="0" w:color="auto"/>
              <w:left w:val="single" w:sz="4" w:space="0" w:color="auto"/>
              <w:bottom w:val="single" w:sz="4" w:space="0" w:color="auto"/>
              <w:right w:val="single" w:sz="4" w:space="0" w:color="auto"/>
            </w:tcBorders>
          </w:tcPr>
          <w:p w14:paraId="449FC47D" w14:textId="77777777" w:rsidR="007A25B7" w:rsidRDefault="005C509F" w:rsidP="007A25B7">
            <w:pPr>
              <w:pStyle w:val="TableBody"/>
              <w:rPr>
                <w:rFonts w:cs="Segoe UI"/>
                <w:color w:val="0000FF"/>
                <w:szCs w:val="20"/>
                <w:u w:val="single"/>
              </w:rPr>
            </w:pPr>
            <w:r w:rsidRPr="005C509F">
              <w:rPr>
                <w:rFonts w:cs="Segoe UI"/>
                <w:color w:val="0000FF"/>
                <w:szCs w:val="20"/>
                <w:u w:val="single"/>
              </w:rPr>
              <w:t>https://github.com/vocalinkzapp/ZappWebMerchantButton-R2/releases/tag/R2.0.5</w:t>
            </w:r>
          </w:p>
        </w:tc>
      </w:tr>
    </w:tbl>
    <w:p w14:paraId="449FC47F" w14:textId="77777777" w:rsidR="003E5408" w:rsidRPr="00012B80" w:rsidRDefault="003E5408" w:rsidP="003E5408">
      <w:pPr>
        <w:pStyle w:val="Caption"/>
      </w:pPr>
      <w:bookmarkStart w:id="43" w:name="_Toc478732723"/>
      <w:r w:rsidRPr="00012B80">
        <w:t xml:space="preserve">Table </w:t>
      </w:r>
      <w:fldSimple w:instr=" SEQ Table \* ARABIC ">
        <w:r w:rsidR="004F395A">
          <w:rPr>
            <w:noProof/>
          </w:rPr>
          <w:t>5</w:t>
        </w:r>
      </w:fldSimple>
      <w:r w:rsidRPr="00012B80">
        <w:t xml:space="preserve">: </w:t>
      </w:r>
      <w:r w:rsidRPr="00012B80">
        <w:tab/>
      </w:r>
      <w:r w:rsidR="007A25B7" w:rsidRPr="007A25B7">
        <w:t xml:space="preserve">Web Merchant Button Library </w:t>
      </w:r>
      <w:r w:rsidR="007A25B7">
        <w:t>download locations</w:t>
      </w:r>
      <w:bookmarkEnd w:id="43"/>
    </w:p>
    <w:p w14:paraId="449FC480" w14:textId="77777777" w:rsidR="0092272C" w:rsidRPr="00012B80" w:rsidRDefault="0092272C" w:rsidP="0092272C">
      <w:pPr>
        <w:pStyle w:val="Heading2"/>
      </w:pPr>
      <w:bookmarkStart w:id="44" w:name="_Toc479672308"/>
      <w:r w:rsidRPr="00012B80">
        <w:t>Hosting Options</w:t>
      </w:r>
      <w:bookmarkEnd w:id="44"/>
      <w:r w:rsidRPr="00012B80">
        <w:tab/>
      </w:r>
    </w:p>
    <w:p w14:paraId="449FC481" w14:textId="77777777" w:rsidR="007A25B7" w:rsidRDefault="007A25B7" w:rsidP="007A25B7">
      <w:pPr>
        <w:pStyle w:val="BodyText"/>
      </w:pPr>
      <w:r>
        <w:t xml:space="preserve">The </w:t>
      </w:r>
      <w:r w:rsidR="002E5B2F">
        <w:rPr>
          <w:lang w:eastAsia="ja-JP"/>
        </w:rPr>
        <w:t>Pay by Bank app</w:t>
      </w:r>
      <w:r>
        <w:t xml:space="preserve"> Web Merchant Button Library can be hosted on the Merchant server or on the Hosted Payment Pages provider’s server.</w:t>
      </w:r>
    </w:p>
    <w:p w14:paraId="449FC482" w14:textId="77777777" w:rsidR="007A25B7" w:rsidRDefault="007A25B7" w:rsidP="007A25B7">
      <w:pPr>
        <w:pStyle w:val="ListBullet"/>
      </w:pPr>
      <w:r>
        <w:t>Merchant hosted model</w:t>
      </w:r>
      <w:r w:rsidR="00DA7D16">
        <w:t xml:space="preserve"> – T</w:t>
      </w:r>
      <w:r>
        <w:t xml:space="preserve">he </w:t>
      </w:r>
      <w:r w:rsidR="00F0364D">
        <w:t xml:space="preserve">Web </w:t>
      </w:r>
      <w:r w:rsidR="003A338D">
        <w:t>Merchant</w:t>
      </w:r>
      <w:r>
        <w:t xml:space="preserve"> Button library is hosted on the Merchant’s server</w:t>
      </w:r>
      <w:r w:rsidR="00DA7D16">
        <w:t>. This</w:t>
      </w:r>
      <w:r>
        <w:t xml:space="preserve"> is the usual case for M</w:t>
      </w:r>
      <w:r w:rsidR="00DA7D16">
        <w:t xml:space="preserve">erchant hosted </w:t>
      </w:r>
      <w:r w:rsidR="006825BB">
        <w:t>Website</w:t>
      </w:r>
      <w:r w:rsidR="00DA7D16">
        <w:t>s</w:t>
      </w:r>
    </w:p>
    <w:p w14:paraId="449FC483" w14:textId="77777777" w:rsidR="007A25B7" w:rsidRDefault="007A25B7" w:rsidP="007A25B7">
      <w:pPr>
        <w:pStyle w:val="ListBullet"/>
      </w:pPr>
      <w:r>
        <w:t>Hosted Payment Page model</w:t>
      </w:r>
      <w:r w:rsidR="00DA7D16">
        <w:t xml:space="preserve"> – T</w:t>
      </w:r>
      <w:r>
        <w:t>he Web Merchant Button Library is hosted on the Hosted Payment Pages provider’s server.</w:t>
      </w:r>
    </w:p>
    <w:p w14:paraId="449FC484" w14:textId="77777777" w:rsidR="0092272C" w:rsidRPr="00012B80" w:rsidRDefault="00A2695F" w:rsidP="007A25B7">
      <w:pPr>
        <w:pStyle w:val="Important"/>
      </w:pPr>
      <w:r>
        <w:t>P</w:t>
      </w:r>
      <w:r w:rsidR="007A25B7">
        <w:t>reviously</w:t>
      </w:r>
      <w:r>
        <w:t xml:space="preserve"> </w:t>
      </w:r>
      <w:r w:rsidRPr="00A2695F">
        <w:t xml:space="preserve">Zapp have offered an option to host the libraries on Zapp servers. Following a careful review this is now considered to be inappropriate as most browsers are moving to restrict such </w:t>
      </w:r>
      <w:r>
        <w:t xml:space="preserve">third </w:t>
      </w:r>
      <w:r w:rsidRPr="00A2695F">
        <w:t>party access, and we cannot recommend a solution which may be broken without warnin</w:t>
      </w:r>
      <w:r>
        <w:t>g</w:t>
      </w:r>
      <w:r w:rsidR="007A25B7">
        <w:t>.</w:t>
      </w:r>
    </w:p>
    <w:p w14:paraId="449FC485" w14:textId="77777777" w:rsidR="007A25B7" w:rsidRDefault="007A25B7" w:rsidP="007A25B7">
      <w:pPr>
        <w:pStyle w:val="BodyText"/>
      </w:pPr>
    </w:p>
    <w:p w14:paraId="449FC486" w14:textId="77777777" w:rsidR="007A25B7" w:rsidRDefault="007A25B7">
      <w:pPr>
        <w:rPr>
          <w:rFonts w:ascii="Segoe UI Semibold" w:hAnsi="Segoe UI Semibold" w:cs="Segoe UI"/>
          <w:bCs/>
          <w:color w:val="1A1F71"/>
          <w:sz w:val="28"/>
          <w:szCs w:val="28"/>
          <w:lang w:eastAsia="ja-JP"/>
        </w:rPr>
      </w:pPr>
      <w:r>
        <w:br w:type="page"/>
      </w:r>
    </w:p>
    <w:p w14:paraId="449FC487" w14:textId="77777777" w:rsidR="0092272C" w:rsidRPr="00012B80" w:rsidRDefault="0092272C" w:rsidP="00031471">
      <w:pPr>
        <w:pStyle w:val="Heading2"/>
      </w:pPr>
      <w:bookmarkStart w:id="45" w:name="_Toc479672309"/>
      <w:r w:rsidRPr="00012B80">
        <w:t xml:space="preserve">Branded </w:t>
      </w:r>
      <w:r w:rsidR="00031471" w:rsidRPr="00031471">
        <w:t xml:space="preserve">Pay by Bank app </w:t>
      </w:r>
      <w:r w:rsidRPr="00012B80">
        <w:t xml:space="preserve">Web Merchant </w:t>
      </w:r>
      <w:r w:rsidR="005F38D6">
        <w:t>B</w:t>
      </w:r>
      <w:r w:rsidRPr="00012B80">
        <w:t>utton library structure</w:t>
      </w:r>
      <w:bookmarkEnd w:id="45"/>
    </w:p>
    <w:p w14:paraId="449FC488" w14:textId="77777777" w:rsidR="0092272C" w:rsidRDefault="007A25B7" w:rsidP="0092272C">
      <w:pPr>
        <w:pStyle w:val="BodyText"/>
      </w:pPr>
      <w:r w:rsidRPr="007A25B7">
        <w:t xml:space="preserve">The </w:t>
      </w:r>
      <w:bookmarkStart w:id="46" w:name="bm_PBBABrandedWebMerchantButton"/>
      <w:r w:rsidR="00FD584A">
        <w:rPr>
          <w:lang w:eastAsia="ja-JP"/>
        </w:rPr>
        <w:t>Pay by Bank app</w:t>
      </w:r>
      <w:r w:rsidR="00FD584A">
        <w:t xml:space="preserve"> </w:t>
      </w:r>
      <w:bookmarkEnd w:id="46"/>
      <w:r w:rsidR="0041002C">
        <w:t xml:space="preserve">(PBBA) </w:t>
      </w:r>
      <w:r w:rsidRPr="007A25B7">
        <w:t xml:space="preserve">Web Merchant Button library is a JavaScript based product. It consists of HTML and JavaScript files, images and CSS files in a folder for the current version of the library. It is in </w:t>
      </w:r>
      <w:hyperlink r:id="rId36" w:history="1">
        <w:r w:rsidRPr="00177665">
          <w:rPr>
            <w:rStyle w:val="Hyperlink"/>
          </w:rPr>
          <w:t>Web Merchant Button Implementation Guide Code</w:t>
        </w:r>
      </w:hyperlink>
      <w:r>
        <w:t xml:space="preserve"> </w:t>
      </w:r>
      <w:r w:rsidRPr="007A25B7">
        <w:t>folder as a compressed ZIP file. Alternatively you can also clone the project from</w:t>
      </w:r>
      <w:r>
        <w:t xml:space="preserve"> </w:t>
      </w:r>
      <w:hyperlink r:id="rId37" w:history="1">
        <w:r w:rsidRPr="008F75FC">
          <w:rPr>
            <w:rStyle w:val="Hyperlink"/>
          </w:rPr>
          <w:t>GitHub</w:t>
        </w:r>
      </w:hyperlink>
      <w:r w:rsidRPr="007A25B7">
        <w:t xml:space="preserve">. </w:t>
      </w:r>
      <w:r w:rsidRPr="000C59EA">
        <w:t xml:space="preserve">The overall folder structure is represented </w:t>
      </w:r>
      <w:r w:rsidR="002426FF">
        <w:t xml:space="preserve">in </w:t>
      </w:r>
      <w:r w:rsidR="002426FF" w:rsidRPr="000C59EA">
        <w:rPr>
          <w:color w:val="0000FF"/>
        </w:rPr>
        <w:fldChar w:fldCharType="begin"/>
      </w:r>
      <w:r w:rsidR="002426FF" w:rsidRPr="000C59EA">
        <w:rPr>
          <w:color w:val="0000FF"/>
        </w:rPr>
        <w:instrText xml:space="preserve"> REF _Ref478568908 \h </w:instrText>
      </w:r>
      <w:r w:rsidR="002426FF">
        <w:rPr>
          <w:color w:val="0000FF"/>
        </w:rPr>
        <w:instrText xml:space="preserve"> \* MERGEFORMAT </w:instrText>
      </w:r>
      <w:r w:rsidR="002426FF" w:rsidRPr="000C59EA">
        <w:rPr>
          <w:color w:val="0000FF"/>
        </w:rPr>
      </w:r>
      <w:r w:rsidR="002426FF" w:rsidRPr="000C59EA">
        <w:rPr>
          <w:color w:val="0000FF"/>
        </w:rPr>
        <w:fldChar w:fldCharType="separate"/>
      </w:r>
      <w:r w:rsidR="002426FF" w:rsidRPr="000C59EA">
        <w:rPr>
          <w:color w:val="0000FF"/>
        </w:rPr>
        <w:t xml:space="preserve">Figure </w:t>
      </w:r>
      <w:r w:rsidR="002426FF" w:rsidRPr="000C59EA">
        <w:rPr>
          <w:noProof/>
          <w:color w:val="0000FF"/>
        </w:rPr>
        <w:t>5</w:t>
      </w:r>
      <w:r w:rsidR="002426FF" w:rsidRPr="000C59EA">
        <w:rPr>
          <w:color w:val="0000FF"/>
        </w:rPr>
        <w:fldChar w:fldCharType="end"/>
      </w:r>
      <w:r w:rsidR="002426FF">
        <w:t xml:space="preserve"> below</w:t>
      </w:r>
      <w:r w:rsidRPr="000C59EA">
        <w:t>:</w:t>
      </w:r>
    </w:p>
    <w:p w14:paraId="449FC489" w14:textId="77777777" w:rsidR="000C59EA" w:rsidRDefault="000C59EA" w:rsidP="000C59EA">
      <w:pPr>
        <w:pStyle w:val="Note"/>
      </w:pPr>
      <w:r>
        <w:t xml:space="preserve">The text ‘Version Number’ </w:t>
      </w:r>
      <w:r w:rsidR="00FD584A">
        <w:t xml:space="preserve">in </w:t>
      </w:r>
      <w:r w:rsidR="00FD584A" w:rsidRPr="000C59EA">
        <w:rPr>
          <w:color w:val="0000FF"/>
        </w:rPr>
        <w:fldChar w:fldCharType="begin"/>
      </w:r>
      <w:r w:rsidR="00FD584A" w:rsidRPr="000C59EA">
        <w:rPr>
          <w:color w:val="0000FF"/>
        </w:rPr>
        <w:instrText xml:space="preserve"> REF _Ref478568908 \h </w:instrText>
      </w:r>
      <w:r w:rsidR="00FD584A">
        <w:rPr>
          <w:color w:val="0000FF"/>
        </w:rPr>
        <w:instrText xml:space="preserve"> \* MERGEFORMAT </w:instrText>
      </w:r>
      <w:r w:rsidR="00FD584A" w:rsidRPr="000C59EA">
        <w:rPr>
          <w:color w:val="0000FF"/>
        </w:rPr>
      </w:r>
      <w:r w:rsidR="00FD584A" w:rsidRPr="000C59EA">
        <w:rPr>
          <w:color w:val="0000FF"/>
        </w:rPr>
        <w:fldChar w:fldCharType="separate"/>
      </w:r>
      <w:r w:rsidR="00FD584A" w:rsidRPr="000C59EA">
        <w:rPr>
          <w:color w:val="0000FF"/>
        </w:rPr>
        <w:t xml:space="preserve">Figure </w:t>
      </w:r>
      <w:r w:rsidR="00FD584A" w:rsidRPr="000C59EA">
        <w:rPr>
          <w:noProof/>
          <w:color w:val="0000FF"/>
        </w:rPr>
        <w:t>5</w:t>
      </w:r>
      <w:r w:rsidR="00FD584A" w:rsidRPr="000C59EA">
        <w:rPr>
          <w:color w:val="0000FF"/>
        </w:rPr>
        <w:fldChar w:fldCharType="end"/>
      </w:r>
      <w:r w:rsidR="00FD584A">
        <w:t xml:space="preserve"> below </w:t>
      </w:r>
      <w:r>
        <w:t>represents the actual version number that is displayed, for example, 2.0.</w:t>
      </w:r>
      <w:r w:rsidR="00FD584A">
        <w:t>5</w:t>
      </w:r>
      <w:r>
        <w:t>.</w:t>
      </w:r>
    </w:p>
    <w:p w14:paraId="449FC48A" w14:textId="77777777" w:rsidR="00184F1D" w:rsidRDefault="000C59EA" w:rsidP="0092272C">
      <w:pPr>
        <w:pStyle w:val="BodyText"/>
      </w:pPr>
      <w:r>
        <w:rPr>
          <w:noProof/>
          <w:lang w:val="en-US" w:eastAsia="en-US"/>
        </w:rPr>
        <w:drawing>
          <wp:inline distT="0" distB="0" distL="0" distR="0" wp14:anchorId="449FC732" wp14:editId="449FC733">
            <wp:extent cx="5759450" cy="3119087"/>
            <wp:effectExtent l="19050" t="19050" r="1270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59450" cy="3119087"/>
                    </a:xfrm>
                    <a:prstGeom prst="rect">
                      <a:avLst/>
                    </a:prstGeom>
                    <a:ln w="6350">
                      <a:solidFill>
                        <a:schemeClr val="tx1"/>
                      </a:solidFill>
                    </a:ln>
                  </pic:spPr>
                </pic:pic>
              </a:graphicData>
            </a:graphic>
          </wp:inline>
        </w:drawing>
      </w:r>
    </w:p>
    <w:p w14:paraId="449FC48B" w14:textId="77777777" w:rsidR="00184F1D" w:rsidRPr="00012B80" w:rsidRDefault="00184F1D" w:rsidP="00184F1D">
      <w:pPr>
        <w:pStyle w:val="Caption"/>
      </w:pPr>
      <w:bookmarkStart w:id="47" w:name="_Ref478568908"/>
      <w:bookmarkStart w:id="48" w:name="_Toc478732733"/>
      <w:r w:rsidRPr="00012B80">
        <w:t xml:space="preserve">Figure </w:t>
      </w:r>
      <w:fldSimple w:instr=" SEQ Figure \* ARABIC ">
        <w:r w:rsidR="005701AE">
          <w:rPr>
            <w:noProof/>
          </w:rPr>
          <w:t>5</w:t>
        </w:r>
      </w:fldSimple>
      <w:bookmarkEnd w:id="47"/>
      <w:r w:rsidRPr="00012B80">
        <w:t xml:space="preserve">: </w:t>
      </w:r>
      <w:r w:rsidRPr="00012B80">
        <w:tab/>
      </w:r>
      <w:r w:rsidR="001852E0" w:rsidRPr="001852E0">
        <w:t xml:space="preserve">Branded </w:t>
      </w:r>
      <w:r w:rsidR="00FD584A" w:rsidRPr="00FD584A">
        <w:t xml:space="preserve">Pay by Bank app </w:t>
      </w:r>
      <w:r w:rsidR="001852E0" w:rsidRPr="001852E0">
        <w:t>Web Merchant button library structure</w:t>
      </w:r>
      <w:bookmarkEnd w:id="48"/>
    </w:p>
    <w:p w14:paraId="449FC48C" w14:textId="77777777" w:rsidR="001852E0" w:rsidRDefault="001852E0" w:rsidP="001852E0">
      <w:pPr>
        <w:pStyle w:val="BodyText"/>
      </w:pPr>
    </w:p>
    <w:p w14:paraId="449FC48D" w14:textId="77777777" w:rsidR="002426FF" w:rsidRDefault="002426FF" w:rsidP="001852E0">
      <w:pPr>
        <w:pStyle w:val="BodyText"/>
      </w:pPr>
    </w:p>
    <w:p w14:paraId="449FC48E" w14:textId="77777777" w:rsidR="000C59EA" w:rsidRDefault="000C59EA" w:rsidP="001852E0">
      <w:pPr>
        <w:pStyle w:val="BodyText"/>
      </w:pPr>
    </w:p>
    <w:p w14:paraId="449FC48F" w14:textId="77777777" w:rsidR="001852E0" w:rsidRDefault="001852E0">
      <w:pPr>
        <w:rPr>
          <w:rFonts w:ascii="Segoe UI Semibold" w:hAnsi="Segoe UI Semibold" w:cs="Segoe UI"/>
          <w:bCs/>
          <w:color w:val="1A1F71"/>
          <w:sz w:val="28"/>
          <w:szCs w:val="28"/>
          <w:lang w:eastAsia="ja-JP"/>
        </w:rPr>
      </w:pPr>
      <w:r>
        <w:br w:type="page"/>
      </w:r>
    </w:p>
    <w:p w14:paraId="449FC490" w14:textId="77777777" w:rsidR="0092272C" w:rsidRPr="00012B80" w:rsidRDefault="0092272C" w:rsidP="0092272C">
      <w:pPr>
        <w:pStyle w:val="Heading2"/>
      </w:pPr>
      <w:bookmarkStart w:id="49" w:name="_Toc479672310"/>
      <w:r w:rsidRPr="00012B80">
        <w:t>Technical Requirements</w:t>
      </w:r>
      <w:bookmarkEnd w:id="49"/>
    </w:p>
    <w:p w14:paraId="449FC491" w14:textId="77777777" w:rsidR="0092272C" w:rsidRPr="00012B80" w:rsidRDefault="0092272C" w:rsidP="0092272C">
      <w:pPr>
        <w:pStyle w:val="Heading3"/>
      </w:pPr>
      <w:bookmarkStart w:id="50" w:name="_Toc479672311"/>
      <w:r w:rsidRPr="00012B80">
        <w:t>General requirements</w:t>
      </w:r>
      <w:bookmarkEnd w:id="50"/>
    </w:p>
    <w:p w14:paraId="449FC492" w14:textId="77777777" w:rsidR="004220C6" w:rsidRDefault="004220C6" w:rsidP="004220C6">
      <w:pPr>
        <w:pStyle w:val="BodyText"/>
      </w:pPr>
      <w:r>
        <w:t xml:space="preserve">The following table shows the </w:t>
      </w:r>
      <w:r w:rsidRPr="004220C6">
        <w:t>general requirements to setup the Web Merchant Button library.</w:t>
      </w:r>
    </w:p>
    <w:tbl>
      <w:tblPr>
        <w:tblStyle w:val="TableGrid"/>
        <w:tblW w:w="0" w:type="auto"/>
        <w:tblInd w:w="108" w:type="dxa"/>
        <w:tblLook w:val="04A0" w:firstRow="1" w:lastRow="0" w:firstColumn="1" w:lastColumn="0" w:noHBand="0" w:noVBand="1"/>
      </w:tblPr>
      <w:tblGrid>
        <w:gridCol w:w="1418"/>
        <w:gridCol w:w="7654"/>
      </w:tblGrid>
      <w:tr w:rsidR="003D7123" w:rsidRPr="00012B80" w14:paraId="449FC495" w14:textId="77777777" w:rsidTr="002E5B2F">
        <w:trPr>
          <w:tblHeader/>
        </w:trPr>
        <w:tc>
          <w:tcPr>
            <w:tcW w:w="1418" w:type="dxa"/>
            <w:tcBorders>
              <w:top w:val="single" w:sz="4" w:space="0" w:color="auto"/>
              <w:left w:val="single" w:sz="4" w:space="0" w:color="auto"/>
              <w:bottom w:val="single" w:sz="4" w:space="0" w:color="auto"/>
              <w:right w:val="single" w:sz="4" w:space="0" w:color="auto"/>
            </w:tcBorders>
            <w:shd w:val="clear" w:color="auto" w:fill="CCECFF"/>
            <w:hideMark/>
          </w:tcPr>
          <w:p w14:paraId="449FC493" w14:textId="77777777" w:rsidR="003D7123" w:rsidRPr="003A0D7E" w:rsidRDefault="003D7123" w:rsidP="003D7123">
            <w:pPr>
              <w:pStyle w:val="TableHeading"/>
            </w:pPr>
            <w:r w:rsidRPr="003A0D7E">
              <w:t>Component</w:t>
            </w:r>
          </w:p>
        </w:tc>
        <w:tc>
          <w:tcPr>
            <w:tcW w:w="7654" w:type="dxa"/>
            <w:tcBorders>
              <w:top w:val="single" w:sz="4" w:space="0" w:color="auto"/>
              <w:left w:val="single" w:sz="4" w:space="0" w:color="auto"/>
              <w:bottom w:val="single" w:sz="4" w:space="0" w:color="auto"/>
              <w:right w:val="single" w:sz="4" w:space="0" w:color="auto"/>
            </w:tcBorders>
            <w:shd w:val="clear" w:color="auto" w:fill="CCECFF"/>
          </w:tcPr>
          <w:p w14:paraId="449FC494" w14:textId="77777777" w:rsidR="003D7123" w:rsidRPr="003A0D7E" w:rsidRDefault="003D7123" w:rsidP="003D7123">
            <w:pPr>
              <w:pStyle w:val="TableHeading"/>
            </w:pPr>
            <w:r w:rsidRPr="003A0D7E">
              <w:t>Version</w:t>
            </w:r>
          </w:p>
        </w:tc>
      </w:tr>
      <w:tr w:rsidR="003D7123" w:rsidRPr="00012B80" w14:paraId="449FC498" w14:textId="77777777" w:rsidTr="002E5B2F">
        <w:tc>
          <w:tcPr>
            <w:tcW w:w="1418" w:type="dxa"/>
            <w:tcBorders>
              <w:top w:val="single" w:sz="4" w:space="0" w:color="auto"/>
              <w:left w:val="single" w:sz="4" w:space="0" w:color="auto"/>
              <w:bottom w:val="single" w:sz="4" w:space="0" w:color="auto"/>
              <w:right w:val="single" w:sz="4" w:space="0" w:color="auto"/>
            </w:tcBorders>
          </w:tcPr>
          <w:p w14:paraId="449FC496" w14:textId="77777777" w:rsidR="003D7123" w:rsidRPr="003A0D7E" w:rsidRDefault="003D7123" w:rsidP="003D7123">
            <w:pPr>
              <w:pStyle w:val="TableBody"/>
            </w:pPr>
            <w:r>
              <w:t>JQuery</w:t>
            </w:r>
          </w:p>
        </w:tc>
        <w:tc>
          <w:tcPr>
            <w:tcW w:w="7654" w:type="dxa"/>
            <w:tcBorders>
              <w:top w:val="single" w:sz="4" w:space="0" w:color="auto"/>
              <w:left w:val="single" w:sz="4" w:space="0" w:color="auto"/>
              <w:bottom w:val="single" w:sz="4" w:space="0" w:color="auto"/>
              <w:right w:val="single" w:sz="4" w:space="0" w:color="auto"/>
            </w:tcBorders>
          </w:tcPr>
          <w:p w14:paraId="449FC497" w14:textId="77777777" w:rsidR="003D7123" w:rsidRPr="003A0D7E" w:rsidRDefault="003D7123" w:rsidP="003D7123">
            <w:pPr>
              <w:pStyle w:val="TableBody"/>
            </w:pPr>
            <w:r w:rsidRPr="003A0D7E">
              <w:t>1.11.3</w:t>
            </w:r>
          </w:p>
        </w:tc>
      </w:tr>
    </w:tbl>
    <w:p w14:paraId="449FC499" w14:textId="77777777" w:rsidR="004220C6" w:rsidRPr="00012B80" w:rsidRDefault="004220C6" w:rsidP="004220C6">
      <w:pPr>
        <w:pStyle w:val="Caption"/>
      </w:pPr>
      <w:bookmarkStart w:id="51" w:name="_Toc478732724"/>
      <w:r w:rsidRPr="00012B80">
        <w:t xml:space="preserve">Table </w:t>
      </w:r>
      <w:fldSimple w:instr=" SEQ Table \* ARABIC ">
        <w:r w:rsidR="004F395A">
          <w:rPr>
            <w:noProof/>
          </w:rPr>
          <w:t>6</w:t>
        </w:r>
      </w:fldSimple>
      <w:r w:rsidRPr="00012B80">
        <w:t xml:space="preserve">: </w:t>
      </w:r>
      <w:r w:rsidRPr="00012B80">
        <w:tab/>
      </w:r>
      <w:r w:rsidR="003D7123" w:rsidRPr="004220C6">
        <w:t>Web Merchant Button library</w:t>
      </w:r>
      <w:r w:rsidR="003D7123" w:rsidRPr="00012B80">
        <w:t xml:space="preserve"> </w:t>
      </w:r>
      <w:r w:rsidR="003D7123">
        <w:t>– Setup requirements</w:t>
      </w:r>
      <w:bookmarkEnd w:id="51"/>
    </w:p>
    <w:p w14:paraId="449FC49A" w14:textId="77777777" w:rsidR="003D7123" w:rsidRDefault="003D7123" w:rsidP="003D7123">
      <w:pPr>
        <w:pStyle w:val="BodyText"/>
      </w:pPr>
      <w:r>
        <w:t>JQuery is used by the Web Merchant Button library to perform various operations e.g. cookie management, selecting DOM elements, etc. JQuery should be the first script to be imported in the project. JQuery can be included by printing the following HTML script tag in the parent HTML page in the header section:</w:t>
      </w:r>
    </w:p>
    <w:p w14:paraId="449FC49B" w14:textId="77777777" w:rsidR="003D7123" w:rsidRDefault="003D7123" w:rsidP="005701AE">
      <w:pPr>
        <w:pStyle w:val="CodeNoShading"/>
        <w:ind w:left="0"/>
      </w:pPr>
      <w:r>
        <w:t>&lt;</w:t>
      </w:r>
      <w:proofErr w:type="gramStart"/>
      <w:r>
        <w:t>head</w:t>
      </w:r>
      <w:proofErr w:type="gramEnd"/>
      <w:r>
        <w:t>&gt;</w:t>
      </w:r>
    </w:p>
    <w:p w14:paraId="449FC49C" w14:textId="77777777" w:rsidR="003D7123" w:rsidRDefault="003D7123" w:rsidP="005701AE">
      <w:pPr>
        <w:pStyle w:val="CodeNoShading"/>
        <w:ind w:left="0"/>
      </w:pPr>
      <w:r>
        <w:t>…</w:t>
      </w:r>
    </w:p>
    <w:p w14:paraId="449FC49D" w14:textId="77777777" w:rsidR="003D7123" w:rsidRDefault="003D7123" w:rsidP="005701AE">
      <w:pPr>
        <w:pStyle w:val="CodeNoShading"/>
        <w:ind w:left="0"/>
      </w:pPr>
      <w:r>
        <w:t>&lt;</w:t>
      </w:r>
      <w:proofErr w:type="gramStart"/>
      <w:r>
        <w:t>script</w:t>
      </w:r>
      <w:proofErr w:type="gramEnd"/>
      <w:r>
        <w:t xml:space="preserve"> src="http://ajax.googleapis.com/ajax/libs/jquery/1.11.3/jquery.min.js"&gt;&lt;/script&gt;</w:t>
      </w:r>
    </w:p>
    <w:p w14:paraId="449FC49E" w14:textId="77777777" w:rsidR="003D7123" w:rsidRDefault="003D7123" w:rsidP="005701AE">
      <w:pPr>
        <w:pStyle w:val="CodeNoShading"/>
        <w:ind w:left="0"/>
      </w:pPr>
      <w:r>
        <w:t>…</w:t>
      </w:r>
    </w:p>
    <w:p w14:paraId="449FC49F" w14:textId="77777777" w:rsidR="003D7123" w:rsidRDefault="003D7123" w:rsidP="005701AE">
      <w:pPr>
        <w:pStyle w:val="CodeNoShading"/>
        <w:ind w:left="0"/>
      </w:pPr>
      <w:r>
        <w:t>&lt;/head&gt;</w:t>
      </w:r>
    </w:p>
    <w:p w14:paraId="449FC4A0" w14:textId="77777777" w:rsidR="003D7123" w:rsidRDefault="003D7123" w:rsidP="003D7123">
      <w:pPr>
        <w:pStyle w:val="BodyText"/>
      </w:pPr>
      <w:r>
        <w:t>This will import the JQuery plugins in to the project.</w:t>
      </w:r>
    </w:p>
    <w:p w14:paraId="449FC4A1" w14:textId="77777777" w:rsidR="0092272C" w:rsidRPr="00012B80" w:rsidRDefault="003D7123" w:rsidP="003D7123">
      <w:pPr>
        <w:pStyle w:val="Note"/>
      </w:pPr>
      <w:r>
        <w:t xml:space="preserve">This version of JQuery is the current certified version for </w:t>
      </w:r>
      <w:r w:rsidR="00FD584A">
        <w:rPr>
          <w:lang w:eastAsia="ja-JP"/>
        </w:rPr>
        <w:t>Pay by Bank app</w:t>
      </w:r>
      <w:r>
        <w:t xml:space="preserve"> Popup functioning on the supported browsers and devices, support for the latest version of JQuery is on the Web Merchant Button Product Roadmap and will be considered for future releases of this button.</w:t>
      </w:r>
    </w:p>
    <w:p w14:paraId="449FC4A2" w14:textId="77777777" w:rsidR="0092272C" w:rsidRPr="00012B80" w:rsidRDefault="0092272C" w:rsidP="0092272C">
      <w:pPr>
        <w:pStyle w:val="Heading3"/>
      </w:pPr>
      <w:bookmarkStart w:id="52" w:name="_Toc479672312"/>
      <w:r w:rsidRPr="00012B80">
        <w:t>Library hosting requirements</w:t>
      </w:r>
      <w:bookmarkEnd w:id="52"/>
    </w:p>
    <w:p w14:paraId="449FC4A3" w14:textId="77777777" w:rsidR="0092272C" w:rsidRDefault="00F0464D" w:rsidP="0092272C">
      <w:pPr>
        <w:pStyle w:val="BodyText"/>
      </w:pPr>
      <w:r w:rsidRPr="00F0464D">
        <w:t xml:space="preserve">Merchants or Distributors must have a </w:t>
      </w:r>
      <w:r w:rsidR="00F0364D">
        <w:t xml:space="preserve">Web </w:t>
      </w:r>
      <w:r w:rsidRPr="00F0464D">
        <w:t>server (Apache, IIS or similar) to host the Web Merchant Button library. Download instructions can be found in section</w:t>
      </w:r>
      <w:r>
        <w:t xml:space="preserve"> </w:t>
      </w:r>
      <w:r w:rsidRPr="00F0464D">
        <w:rPr>
          <w:color w:val="0000FF"/>
        </w:rPr>
        <w:fldChar w:fldCharType="begin"/>
      </w:r>
      <w:r w:rsidRPr="00F0464D">
        <w:rPr>
          <w:color w:val="0000FF"/>
        </w:rPr>
        <w:instrText xml:space="preserve"> REF _Ref477529351 \r \h </w:instrText>
      </w:r>
      <w:r w:rsidRPr="00F0464D">
        <w:rPr>
          <w:color w:val="0000FF"/>
        </w:rPr>
      </w:r>
      <w:r w:rsidRPr="00F0464D">
        <w:rPr>
          <w:color w:val="0000FF"/>
        </w:rPr>
        <w:fldChar w:fldCharType="separate"/>
      </w:r>
      <w:r w:rsidRPr="00F0464D">
        <w:rPr>
          <w:color w:val="0000FF"/>
        </w:rPr>
        <w:t>3.7</w:t>
      </w:r>
      <w:r w:rsidRPr="00F0464D">
        <w:rPr>
          <w:color w:val="0000FF"/>
        </w:rPr>
        <w:fldChar w:fldCharType="end"/>
      </w:r>
      <w:r w:rsidRPr="00F0464D">
        <w:rPr>
          <w:color w:val="0000FF"/>
        </w:rPr>
        <w:t xml:space="preserve"> </w:t>
      </w:r>
      <w:r w:rsidRPr="00F0464D">
        <w:rPr>
          <w:color w:val="0000FF"/>
        </w:rPr>
        <w:fldChar w:fldCharType="begin"/>
      </w:r>
      <w:r w:rsidRPr="00F0464D">
        <w:rPr>
          <w:color w:val="0000FF"/>
        </w:rPr>
        <w:instrText xml:space="preserve"> REF _Ref477529366 \h </w:instrText>
      </w:r>
      <w:r w:rsidRPr="00F0464D">
        <w:rPr>
          <w:color w:val="0000FF"/>
        </w:rPr>
      </w:r>
      <w:r w:rsidRPr="00F0464D">
        <w:rPr>
          <w:color w:val="0000FF"/>
        </w:rPr>
        <w:fldChar w:fldCharType="separate"/>
      </w:r>
      <w:r w:rsidRPr="00F0464D">
        <w:rPr>
          <w:color w:val="0000FF"/>
        </w:rPr>
        <w:t>PBBA Branded Merchant Button Setup</w:t>
      </w:r>
      <w:r w:rsidRPr="00F0464D">
        <w:rPr>
          <w:color w:val="0000FF"/>
        </w:rPr>
        <w:fldChar w:fldCharType="end"/>
      </w:r>
      <w:r w:rsidRPr="00F0464D">
        <w:t>.</w:t>
      </w:r>
    </w:p>
    <w:p w14:paraId="449FC4A4" w14:textId="77777777" w:rsidR="00F0464D" w:rsidRDefault="00F0464D" w:rsidP="0092272C">
      <w:pPr>
        <w:pStyle w:val="BodyText"/>
      </w:pPr>
    </w:p>
    <w:p w14:paraId="449FC4A5" w14:textId="77777777" w:rsidR="00F0464D" w:rsidRPr="00012B80" w:rsidRDefault="00F0464D" w:rsidP="0092272C">
      <w:pPr>
        <w:pStyle w:val="BodyText"/>
      </w:pPr>
    </w:p>
    <w:p w14:paraId="449FC4A6" w14:textId="77777777" w:rsidR="004220C6" w:rsidRDefault="004220C6">
      <w:pPr>
        <w:rPr>
          <w:rFonts w:ascii="Segoe UI Semibold" w:hAnsi="Segoe UI Semibold" w:cs="Segoe UI"/>
          <w:bCs/>
          <w:color w:val="1A1F71"/>
          <w:sz w:val="28"/>
          <w:szCs w:val="28"/>
          <w:lang w:eastAsia="ja-JP"/>
        </w:rPr>
      </w:pPr>
      <w:r>
        <w:br w:type="page"/>
      </w:r>
    </w:p>
    <w:p w14:paraId="449FC4A7" w14:textId="77777777" w:rsidR="0092272C" w:rsidRPr="00012B80" w:rsidRDefault="0092272C" w:rsidP="0092272C">
      <w:pPr>
        <w:pStyle w:val="Heading2"/>
      </w:pPr>
      <w:bookmarkStart w:id="53" w:name="_Toc479672313"/>
      <w:r w:rsidRPr="00012B80">
        <w:t>Branded Web Merchant Button (Standard Offering)</w:t>
      </w:r>
      <w:bookmarkEnd w:id="53"/>
    </w:p>
    <w:p w14:paraId="449FC4A8" w14:textId="77777777" w:rsidR="005D6DAC" w:rsidRDefault="005D6DAC" w:rsidP="005D6DAC">
      <w:pPr>
        <w:pStyle w:val="BodyText"/>
      </w:pPr>
      <w:r>
        <w:t xml:space="preserve">The Branded PBBA Button is provided by Zapp and is ready to implement. The standard offering comes with a button and a </w:t>
      </w:r>
      <w:r w:rsidR="0099326A">
        <w:t>Popup</w:t>
      </w:r>
      <w:r>
        <w:t xml:space="preserve">. The colours, fonts and styles conform to PBBA standards (refer to the </w:t>
      </w:r>
      <w:r w:rsidRPr="0041002C">
        <w:rPr>
          <w:i/>
        </w:rPr>
        <w:t>Brand Guidelines</w:t>
      </w:r>
      <w:r>
        <w:t xml:space="preserve"> document for more information) and the Button is integrated with the PBBA </w:t>
      </w:r>
      <w:r w:rsidR="0099326A">
        <w:t>Popup</w:t>
      </w:r>
      <w:r>
        <w:t xml:space="preserve"> and cookie management component. </w:t>
      </w:r>
    </w:p>
    <w:p w14:paraId="449FC4A9" w14:textId="77777777" w:rsidR="005D6DAC" w:rsidRDefault="005D6DAC" w:rsidP="005D6DAC">
      <w:pPr>
        <w:pStyle w:val="BodyText"/>
      </w:pPr>
      <w:r>
        <w:t>There are three components associated with the Branded Web Merchant Button: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20"/>
      </w:tblGrid>
      <w:tr w:rsidR="005D6DAC" w:rsidRPr="005D6DAC" w14:paraId="449FC4AC" w14:textId="77777777" w:rsidTr="005D6DAC">
        <w:tc>
          <w:tcPr>
            <w:tcW w:w="2660" w:type="dxa"/>
          </w:tcPr>
          <w:p w14:paraId="449FC4AA" w14:textId="77777777" w:rsidR="005D6DAC" w:rsidRPr="005D6DAC" w:rsidRDefault="005D6DAC" w:rsidP="005D6DAC">
            <w:pPr>
              <w:pStyle w:val="TableNumber"/>
              <w:rPr>
                <w:sz w:val="22"/>
              </w:rPr>
            </w:pPr>
            <w:r w:rsidRPr="005D6DAC">
              <w:rPr>
                <w:sz w:val="22"/>
              </w:rPr>
              <w:t>Button component</w:t>
            </w:r>
          </w:p>
        </w:tc>
        <w:tc>
          <w:tcPr>
            <w:tcW w:w="6520" w:type="dxa"/>
          </w:tcPr>
          <w:p w14:paraId="449FC4AB" w14:textId="77777777" w:rsidR="005D6DAC" w:rsidRPr="005D6DAC" w:rsidRDefault="005D6DAC" w:rsidP="005D6DAC">
            <w:pPr>
              <w:pStyle w:val="TableBody"/>
              <w:rPr>
                <w:sz w:val="22"/>
              </w:rPr>
            </w:pPr>
            <w:r w:rsidRPr="005D6DAC">
              <w:rPr>
                <w:sz w:val="22"/>
              </w:rPr>
              <w:t>This component is the code that represents the button itself covering the functions like on-click, hover events, the look and feel including logic for multi styled buttons.</w:t>
            </w:r>
          </w:p>
        </w:tc>
      </w:tr>
      <w:tr w:rsidR="005D6DAC" w:rsidRPr="005D6DAC" w14:paraId="449FC4AF" w14:textId="77777777" w:rsidTr="005D6DAC">
        <w:tc>
          <w:tcPr>
            <w:tcW w:w="2660" w:type="dxa"/>
          </w:tcPr>
          <w:p w14:paraId="449FC4AD" w14:textId="77777777" w:rsidR="005D6DAC" w:rsidRPr="005D6DAC" w:rsidRDefault="005D6DAC" w:rsidP="005D6DAC">
            <w:pPr>
              <w:pStyle w:val="TableNumber"/>
              <w:rPr>
                <w:sz w:val="22"/>
              </w:rPr>
            </w:pPr>
            <w:r w:rsidRPr="005D6DAC">
              <w:rPr>
                <w:sz w:val="22"/>
              </w:rPr>
              <w:t>Popup component</w:t>
            </w:r>
          </w:p>
        </w:tc>
        <w:tc>
          <w:tcPr>
            <w:tcW w:w="6520" w:type="dxa"/>
          </w:tcPr>
          <w:p w14:paraId="449FC4AE" w14:textId="77777777" w:rsidR="005D6DAC" w:rsidRPr="005D6DAC" w:rsidRDefault="005D6DAC" w:rsidP="005D6DAC">
            <w:pPr>
              <w:pStyle w:val="TableBody"/>
              <w:rPr>
                <w:sz w:val="22"/>
              </w:rPr>
            </w:pPr>
            <w:r w:rsidRPr="005D6DAC">
              <w:rPr>
                <w:sz w:val="22"/>
              </w:rPr>
              <w:t xml:space="preserve">This component core focus is the </w:t>
            </w:r>
            <w:r w:rsidR="0099326A">
              <w:rPr>
                <w:sz w:val="22"/>
              </w:rPr>
              <w:t>Popup</w:t>
            </w:r>
            <w:r w:rsidRPr="005D6DAC">
              <w:rPr>
                <w:sz w:val="22"/>
              </w:rPr>
              <w:t xml:space="preserve"> styling and its functions including device specific UI responsiveness.</w:t>
            </w:r>
          </w:p>
        </w:tc>
      </w:tr>
      <w:tr w:rsidR="005D6DAC" w:rsidRPr="005D6DAC" w14:paraId="449FC4B2" w14:textId="77777777" w:rsidTr="005D6DAC">
        <w:tc>
          <w:tcPr>
            <w:tcW w:w="2660" w:type="dxa"/>
          </w:tcPr>
          <w:p w14:paraId="449FC4B0" w14:textId="77777777" w:rsidR="005D6DAC" w:rsidRPr="005D6DAC" w:rsidRDefault="005D6DAC" w:rsidP="005D6DAC">
            <w:pPr>
              <w:pStyle w:val="TableNumber"/>
              <w:rPr>
                <w:sz w:val="22"/>
              </w:rPr>
            </w:pPr>
            <w:r w:rsidRPr="005D6DAC">
              <w:rPr>
                <w:sz w:val="22"/>
              </w:rPr>
              <w:t>Cookie management component</w:t>
            </w:r>
          </w:p>
        </w:tc>
        <w:tc>
          <w:tcPr>
            <w:tcW w:w="6520" w:type="dxa"/>
          </w:tcPr>
          <w:p w14:paraId="449FC4B1" w14:textId="77777777" w:rsidR="005D6DAC" w:rsidRPr="005D6DAC" w:rsidRDefault="005D6DAC" w:rsidP="00DA0C1F">
            <w:pPr>
              <w:pStyle w:val="TableBody"/>
              <w:rPr>
                <w:sz w:val="22"/>
              </w:rPr>
            </w:pPr>
            <w:r w:rsidRPr="005D6DAC">
              <w:rPr>
                <w:sz w:val="22"/>
              </w:rPr>
              <w:t>This component covers the setting and retrieving of multiple cookies like Has App (</w:t>
            </w:r>
            <w:r w:rsidR="00DA0C1F">
              <w:rPr>
                <w:sz w:val="22"/>
              </w:rPr>
              <w:t>`</w:t>
            </w:r>
            <w:proofErr w:type="spellStart"/>
            <w:r w:rsidRPr="005D6DAC">
              <w:rPr>
                <w:sz w:val="22"/>
              </w:rPr>
              <w:t>hasApp</w:t>
            </w:r>
            <w:proofErr w:type="spellEnd"/>
            <w:r w:rsidR="00DA0C1F">
              <w:rPr>
                <w:sz w:val="22"/>
              </w:rPr>
              <w:t>’</w:t>
            </w:r>
            <w:r w:rsidRPr="005D6DAC">
              <w:rPr>
                <w:sz w:val="22"/>
              </w:rPr>
              <w:t xml:space="preserve">), </w:t>
            </w:r>
            <w:proofErr w:type="spellStart"/>
            <w:r w:rsidRPr="005D6DAC">
              <w:rPr>
                <w:sz w:val="22"/>
              </w:rPr>
              <w:t>PayConnect</w:t>
            </w:r>
            <w:proofErr w:type="spellEnd"/>
            <w:r w:rsidRPr="005D6DAC">
              <w:rPr>
                <w:sz w:val="22"/>
              </w:rPr>
              <w:t xml:space="preserve"> (</w:t>
            </w:r>
            <w:r w:rsidR="00DA0C1F">
              <w:rPr>
                <w:sz w:val="22"/>
              </w:rPr>
              <w:t>`</w:t>
            </w:r>
            <w:proofErr w:type="spellStart"/>
            <w:r w:rsidRPr="005D6DAC">
              <w:rPr>
                <w:sz w:val="22"/>
              </w:rPr>
              <w:t>pcid</w:t>
            </w:r>
            <w:proofErr w:type="spellEnd"/>
            <w:r w:rsidR="00DA0C1F">
              <w:rPr>
                <w:sz w:val="22"/>
              </w:rPr>
              <w:t>’</w:t>
            </w:r>
            <w:r w:rsidRPr="005D6DAC">
              <w:rPr>
                <w:sz w:val="22"/>
              </w:rPr>
              <w:t>) cookies.</w:t>
            </w:r>
          </w:p>
        </w:tc>
      </w:tr>
    </w:tbl>
    <w:p w14:paraId="449FC4B3" w14:textId="77777777" w:rsidR="005D6DAC" w:rsidRDefault="005D6DAC" w:rsidP="005D6DAC">
      <w:pPr>
        <w:pStyle w:val="Heading3"/>
      </w:pPr>
      <w:bookmarkStart w:id="54" w:name="_Toc479672314"/>
      <w:r>
        <w:t>Button component</w:t>
      </w:r>
      <w:bookmarkEnd w:id="54"/>
    </w:p>
    <w:p w14:paraId="449FC4B4" w14:textId="77777777" w:rsidR="00F0464D" w:rsidRDefault="005D6DAC" w:rsidP="00F0464D">
      <w:pPr>
        <w:pStyle w:val="BodyText"/>
      </w:pPr>
      <w:r>
        <w:t xml:space="preserve">This component is the code that represents the button itself covering the functions like on-click, hover events, the look and feel </w:t>
      </w:r>
      <w:r w:rsidR="00B93C10">
        <w:t xml:space="preserve">(see below) </w:t>
      </w:r>
      <w:r>
        <w:t>including logic for multi styled buttons</w:t>
      </w:r>
      <w:r w:rsidR="00B93C10">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28"/>
      </w:tblGrid>
      <w:tr w:rsidR="00F0464D" w14:paraId="449FC4B7" w14:textId="77777777" w:rsidTr="00E360D8">
        <w:tc>
          <w:tcPr>
            <w:tcW w:w="3544" w:type="dxa"/>
          </w:tcPr>
          <w:p w14:paraId="449FC4B5" w14:textId="77777777" w:rsidR="00F0464D" w:rsidRPr="00B93C10" w:rsidRDefault="00E360D8" w:rsidP="00E360D8">
            <w:pPr>
              <w:pStyle w:val="BodyText"/>
              <w:spacing w:before="320"/>
              <w:rPr>
                <w:b/>
              </w:rPr>
            </w:pPr>
            <w:r w:rsidRPr="00E360D8">
              <w:rPr>
                <w:b/>
              </w:rPr>
              <w:t xml:space="preserve">Pay by Bank app </w:t>
            </w:r>
            <w:r w:rsidR="00F0464D" w:rsidRPr="00B93C10">
              <w:rPr>
                <w:b/>
              </w:rPr>
              <w:t>Branded</w:t>
            </w:r>
            <w:r w:rsidR="005B0C93">
              <w:rPr>
                <w:b/>
              </w:rPr>
              <w:t>:</w:t>
            </w:r>
          </w:p>
        </w:tc>
        <w:tc>
          <w:tcPr>
            <w:tcW w:w="5528" w:type="dxa"/>
          </w:tcPr>
          <w:p w14:paraId="449FC4B6" w14:textId="77777777" w:rsidR="00F0464D" w:rsidRDefault="00F0464D" w:rsidP="00E360D8">
            <w:pPr>
              <w:pStyle w:val="BodyText"/>
              <w:jc w:val="right"/>
            </w:pPr>
            <w:r>
              <w:rPr>
                <w:noProof/>
                <w:sz w:val="24"/>
                <w:szCs w:val="24"/>
                <w:lang w:val="en-US" w:eastAsia="en-US"/>
              </w:rPr>
              <w:drawing>
                <wp:inline distT="0" distB="0" distL="0" distR="0" wp14:anchorId="449FC734" wp14:editId="449FC735">
                  <wp:extent cx="3286760" cy="491490"/>
                  <wp:effectExtent l="0" t="0" r="8890" b="381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6760" cy="491490"/>
                          </a:xfrm>
                          <a:prstGeom prst="rect">
                            <a:avLst/>
                          </a:prstGeom>
                          <a:noFill/>
                          <a:ln>
                            <a:noFill/>
                          </a:ln>
                        </pic:spPr>
                      </pic:pic>
                    </a:graphicData>
                  </a:graphic>
                </wp:inline>
              </w:drawing>
            </w:r>
          </w:p>
        </w:tc>
      </w:tr>
    </w:tbl>
    <w:p w14:paraId="449FC4B8" w14:textId="77777777" w:rsidR="00F0464D" w:rsidRDefault="00F0464D" w:rsidP="0092272C">
      <w:pPr>
        <w:pStyle w:val="BodyText"/>
      </w:pPr>
      <w:r>
        <w:t xml:space="preserve">See </w:t>
      </w:r>
      <w:r w:rsidRPr="00F0464D">
        <w:t>section</w:t>
      </w:r>
      <w:r>
        <w:t xml:space="preserve"> </w:t>
      </w:r>
      <w:r w:rsidRPr="00FD7A50">
        <w:rPr>
          <w:color w:val="0000FF"/>
        </w:rPr>
        <w:fldChar w:fldCharType="begin"/>
      </w:r>
      <w:r w:rsidRPr="00FD7A50">
        <w:rPr>
          <w:color w:val="0000FF"/>
        </w:rPr>
        <w:instrText xml:space="preserve"> REF _Ref477529351 \r \h </w:instrText>
      </w:r>
      <w:r w:rsidRPr="00FD7A50">
        <w:rPr>
          <w:color w:val="0000FF"/>
        </w:rPr>
      </w:r>
      <w:r w:rsidRPr="00FD7A50">
        <w:rPr>
          <w:color w:val="0000FF"/>
        </w:rPr>
        <w:fldChar w:fldCharType="separate"/>
      </w:r>
      <w:r w:rsidRPr="00FD7A50">
        <w:rPr>
          <w:color w:val="0000FF"/>
        </w:rPr>
        <w:t>3.7</w:t>
      </w:r>
      <w:r w:rsidRPr="00FD7A50">
        <w:rPr>
          <w:color w:val="0000FF"/>
        </w:rPr>
        <w:fldChar w:fldCharType="end"/>
      </w:r>
      <w:r w:rsidRPr="00FD7A50">
        <w:rPr>
          <w:color w:val="0000FF"/>
        </w:rPr>
        <w:t xml:space="preserve"> </w:t>
      </w:r>
      <w:r w:rsidRPr="00FD7A50">
        <w:rPr>
          <w:color w:val="0000FF"/>
        </w:rPr>
        <w:fldChar w:fldCharType="begin"/>
      </w:r>
      <w:r w:rsidRPr="00FD7A50">
        <w:rPr>
          <w:color w:val="0000FF"/>
        </w:rPr>
        <w:instrText xml:space="preserve"> REF _Ref477529366 \h </w:instrText>
      </w:r>
      <w:r w:rsidRPr="00FD7A50">
        <w:rPr>
          <w:color w:val="0000FF"/>
        </w:rPr>
      </w:r>
      <w:r w:rsidRPr="00FD7A50">
        <w:rPr>
          <w:color w:val="0000FF"/>
        </w:rPr>
        <w:fldChar w:fldCharType="separate"/>
      </w:r>
      <w:r w:rsidR="00FD7A50" w:rsidRPr="00FD7A50">
        <w:rPr>
          <w:color w:val="0000FF"/>
        </w:rPr>
        <w:t>Pay by Bank app Branded Merchant Button Setup</w:t>
      </w:r>
      <w:r w:rsidRPr="00FD7A50">
        <w:rPr>
          <w:color w:val="0000FF"/>
        </w:rPr>
        <w:fldChar w:fldCharType="end"/>
      </w:r>
      <w:r>
        <w:t xml:space="preserve"> for detailed implementation instructions.</w:t>
      </w:r>
    </w:p>
    <w:p w14:paraId="449FC4B9" w14:textId="77777777" w:rsidR="00126AEB" w:rsidRDefault="00126AEB" w:rsidP="00126AEB">
      <w:pPr>
        <w:pStyle w:val="Heading3"/>
      </w:pPr>
      <w:bookmarkStart w:id="55" w:name="_Toc479672315"/>
      <w:r>
        <w:t>Popup component</w:t>
      </w:r>
      <w:bookmarkEnd w:id="55"/>
    </w:p>
    <w:p w14:paraId="449FC4BA" w14:textId="77777777" w:rsidR="005D6DAC" w:rsidRDefault="00B93C10" w:rsidP="0092272C">
      <w:pPr>
        <w:pStyle w:val="BodyText"/>
      </w:pPr>
      <w:r w:rsidRPr="00B93C10">
        <w:t xml:space="preserve">This component core focus is the </w:t>
      </w:r>
      <w:r w:rsidR="0099326A">
        <w:t>Popup</w:t>
      </w:r>
      <w:r w:rsidRPr="00B93C10">
        <w:t xml:space="preserve"> styling and its functions including device specific UI responsiveness. The Popup is an out of the box function and relies on data feed like status and other data elements to show appropriate </w:t>
      </w:r>
      <w:r w:rsidR="0099326A">
        <w:t>Popup</w:t>
      </w:r>
      <w:r w:rsidRPr="00B93C10">
        <w:t>s.</w:t>
      </w:r>
    </w:p>
    <w:p w14:paraId="449FC4BB" w14:textId="77777777" w:rsidR="00B93C10" w:rsidRDefault="00B93C10" w:rsidP="0092272C">
      <w:pPr>
        <w:pStyle w:val="BodyText"/>
      </w:pPr>
      <w:r>
        <w:rPr>
          <w:noProof/>
          <w:lang w:val="en-US" w:eastAsia="en-US"/>
        </w:rPr>
        <w:drawing>
          <wp:inline distT="0" distB="0" distL="0" distR="0" wp14:anchorId="449FC736" wp14:editId="449FC737">
            <wp:extent cx="3757127" cy="238378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57127" cy="2383783"/>
                    </a:xfrm>
                    <a:prstGeom prst="rect">
                      <a:avLst/>
                    </a:prstGeom>
                    <a:noFill/>
                    <a:ln>
                      <a:noFill/>
                    </a:ln>
                  </pic:spPr>
                </pic:pic>
              </a:graphicData>
            </a:graphic>
          </wp:inline>
        </w:drawing>
      </w:r>
    </w:p>
    <w:p w14:paraId="449FC4BC" w14:textId="77777777" w:rsidR="00AF48C2" w:rsidRPr="00012B80" w:rsidRDefault="00AF48C2" w:rsidP="00AF48C2">
      <w:pPr>
        <w:pStyle w:val="Caption"/>
      </w:pPr>
      <w:bookmarkStart w:id="56" w:name="_Toc478732734"/>
      <w:r w:rsidRPr="00012B80">
        <w:t xml:space="preserve">Figure </w:t>
      </w:r>
      <w:fldSimple w:instr=" SEQ Figure \* ARABIC ">
        <w:r w:rsidR="005701AE">
          <w:rPr>
            <w:noProof/>
          </w:rPr>
          <w:t>6</w:t>
        </w:r>
      </w:fldSimple>
      <w:r w:rsidRPr="00012B80">
        <w:t xml:space="preserve">: </w:t>
      </w:r>
      <w:r w:rsidRPr="00012B80">
        <w:tab/>
      </w:r>
      <w:r>
        <w:t>Popup component</w:t>
      </w:r>
      <w:bookmarkEnd w:id="56"/>
    </w:p>
    <w:p w14:paraId="449FC4BD" w14:textId="77777777" w:rsidR="00126AEB" w:rsidRDefault="00126AEB" w:rsidP="0092272C">
      <w:pPr>
        <w:pStyle w:val="BodyText"/>
      </w:pPr>
    </w:p>
    <w:p w14:paraId="449FC4BE" w14:textId="77777777" w:rsidR="00AF6E79" w:rsidRDefault="00AF6E79" w:rsidP="0092272C">
      <w:pPr>
        <w:pStyle w:val="BodyText"/>
        <w:sectPr w:rsidR="00AF6E79" w:rsidSect="00A632E3">
          <w:headerReference w:type="default" r:id="rId41"/>
          <w:footerReference w:type="default" r:id="rId42"/>
          <w:pgSz w:w="11906" w:h="16838" w:code="9"/>
          <w:pgMar w:top="1418" w:right="1418" w:bottom="1418" w:left="1418" w:header="567" w:footer="284" w:gutter="0"/>
          <w:cols w:space="708"/>
          <w:docGrid w:linePitch="360"/>
        </w:sectPr>
      </w:pPr>
    </w:p>
    <w:p w14:paraId="449FC4BF" w14:textId="77777777" w:rsidR="00AF6E79" w:rsidRDefault="00AF6E79" w:rsidP="00AF6E79">
      <w:pPr>
        <w:pStyle w:val="Heading3"/>
      </w:pPr>
      <w:bookmarkStart w:id="57" w:name="_Toc479672316"/>
      <w:r>
        <w:t>Cookie management component</w:t>
      </w:r>
      <w:bookmarkEnd w:id="57"/>
    </w:p>
    <w:p w14:paraId="449FC4C0" w14:textId="77777777" w:rsidR="00AF6E79" w:rsidRDefault="00AF48C2" w:rsidP="00AF6E79">
      <w:pPr>
        <w:pStyle w:val="BodyText"/>
      </w:pPr>
      <w:r w:rsidRPr="00AF48C2">
        <w:t xml:space="preserve">This component covers the setting and retrieving of multiple cookies as listed in </w:t>
      </w:r>
      <w:r w:rsidR="00F312A4">
        <w:t xml:space="preserve">the </w:t>
      </w:r>
      <w:r w:rsidRPr="00AF48C2">
        <w:t>table below. The server side code for this component is hosted by paybybankapp.co.uk, but</w:t>
      </w:r>
      <w:r w:rsidR="00F312A4">
        <w:t xml:space="preserve"> </w:t>
      </w:r>
      <w:r w:rsidRPr="00AF48C2">
        <w:t>Merchants or Distributors are</w:t>
      </w:r>
      <w:r w:rsidR="00F312A4">
        <w:t xml:space="preserve"> </w:t>
      </w:r>
      <w:r w:rsidRPr="00AF48C2">
        <w:t>required to initialise the call as detailed in this document.</w:t>
      </w:r>
    </w:p>
    <w:tbl>
      <w:tblPr>
        <w:tblStyle w:val="TableGrid"/>
        <w:tblW w:w="0" w:type="auto"/>
        <w:tblInd w:w="108" w:type="dxa"/>
        <w:tblLook w:val="04A0" w:firstRow="1" w:lastRow="0" w:firstColumn="1" w:lastColumn="0" w:noHBand="0" w:noVBand="1"/>
      </w:tblPr>
      <w:tblGrid>
        <w:gridCol w:w="1809"/>
        <w:gridCol w:w="1161"/>
        <w:gridCol w:w="716"/>
        <w:gridCol w:w="2289"/>
        <w:gridCol w:w="1344"/>
        <w:gridCol w:w="2590"/>
        <w:gridCol w:w="1913"/>
        <w:gridCol w:w="2212"/>
      </w:tblGrid>
      <w:tr w:rsidR="00AF6E79" w14:paraId="449FC4C9" w14:textId="77777777" w:rsidTr="00FE209E">
        <w:trPr>
          <w:tblHeader/>
        </w:trPr>
        <w:tc>
          <w:tcPr>
            <w:tcW w:w="1809" w:type="dxa"/>
            <w:tcBorders>
              <w:top w:val="single" w:sz="4" w:space="0" w:color="auto"/>
              <w:left w:val="single" w:sz="4" w:space="0" w:color="auto"/>
              <w:bottom w:val="single" w:sz="4" w:space="0" w:color="auto"/>
              <w:right w:val="single" w:sz="4" w:space="0" w:color="auto"/>
            </w:tcBorders>
            <w:shd w:val="clear" w:color="auto" w:fill="CCECFF"/>
            <w:hideMark/>
          </w:tcPr>
          <w:p w14:paraId="449FC4C1" w14:textId="77777777" w:rsidR="00AF6E79" w:rsidRDefault="00AF6E79" w:rsidP="00AF6E79">
            <w:pPr>
              <w:pStyle w:val="TableHeading"/>
            </w:pPr>
            <w:bookmarkStart w:id="58" w:name="bm_Chapter_LSdocx"/>
            <w:r>
              <w:t>Cookie</w:t>
            </w:r>
          </w:p>
        </w:tc>
        <w:tc>
          <w:tcPr>
            <w:tcW w:w="1161" w:type="dxa"/>
            <w:tcBorders>
              <w:top w:val="single" w:sz="4" w:space="0" w:color="auto"/>
              <w:left w:val="single" w:sz="4" w:space="0" w:color="auto"/>
              <w:bottom w:val="single" w:sz="4" w:space="0" w:color="auto"/>
              <w:right w:val="single" w:sz="4" w:space="0" w:color="auto"/>
            </w:tcBorders>
            <w:shd w:val="clear" w:color="auto" w:fill="CCECFF"/>
            <w:hideMark/>
          </w:tcPr>
          <w:p w14:paraId="449FC4C2" w14:textId="77777777" w:rsidR="00AF6E79" w:rsidRDefault="00AF6E79" w:rsidP="00AF6E79">
            <w:pPr>
              <w:pStyle w:val="TableHeading"/>
            </w:pPr>
            <w:r>
              <w:t>Type</w:t>
            </w:r>
          </w:p>
        </w:tc>
        <w:tc>
          <w:tcPr>
            <w:tcW w:w="716" w:type="dxa"/>
            <w:tcBorders>
              <w:top w:val="single" w:sz="4" w:space="0" w:color="auto"/>
              <w:left w:val="single" w:sz="4" w:space="0" w:color="auto"/>
              <w:bottom w:val="single" w:sz="4" w:space="0" w:color="auto"/>
              <w:right w:val="single" w:sz="4" w:space="0" w:color="auto"/>
            </w:tcBorders>
            <w:shd w:val="clear" w:color="auto" w:fill="CCECFF"/>
          </w:tcPr>
          <w:p w14:paraId="449FC4C3" w14:textId="77777777" w:rsidR="00AF6E79" w:rsidRDefault="00AF6E79" w:rsidP="00AF6E79">
            <w:pPr>
              <w:pStyle w:val="TableHeading"/>
            </w:pPr>
            <w:r>
              <w:t>Party</w:t>
            </w:r>
          </w:p>
        </w:tc>
        <w:tc>
          <w:tcPr>
            <w:tcW w:w="2289" w:type="dxa"/>
            <w:tcBorders>
              <w:top w:val="single" w:sz="4" w:space="0" w:color="auto"/>
              <w:left w:val="single" w:sz="4" w:space="0" w:color="auto"/>
              <w:bottom w:val="single" w:sz="4" w:space="0" w:color="auto"/>
              <w:right w:val="single" w:sz="4" w:space="0" w:color="auto"/>
            </w:tcBorders>
            <w:shd w:val="clear" w:color="auto" w:fill="CCECFF"/>
          </w:tcPr>
          <w:p w14:paraId="449FC4C4" w14:textId="77777777" w:rsidR="00AF6E79" w:rsidRDefault="00AF6E79" w:rsidP="00AF6E79">
            <w:pPr>
              <w:pStyle w:val="TableHeading"/>
            </w:pPr>
            <w:r>
              <w:t>Set against</w:t>
            </w:r>
          </w:p>
        </w:tc>
        <w:tc>
          <w:tcPr>
            <w:tcW w:w="1344" w:type="dxa"/>
            <w:tcBorders>
              <w:top w:val="single" w:sz="4" w:space="0" w:color="auto"/>
              <w:left w:val="single" w:sz="4" w:space="0" w:color="auto"/>
              <w:bottom w:val="single" w:sz="4" w:space="0" w:color="auto"/>
              <w:right w:val="single" w:sz="4" w:space="0" w:color="auto"/>
            </w:tcBorders>
            <w:shd w:val="clear" w:color="auto" w:fill="CCECFF"/>
          </w:tcPr>
          <w:p w14:paraId="449FC4C5" w14:textId="77777777" w:rsidR="00AF6E79" w:rsidRDefault="00AF6E79" w:rsidP="00AF6E79">
            <w:pPr>
              <w:pStyle w:val="TableHeading"/>
            </w:pPr>
            <w:r>
              <w:t>Set during</w:t>
            </w:r>
          </w:p>
        </w:tc>
        <w:tc>
          <w:tcPr>
            <w:tcW w:w="2590" w:type="dxa"/>
            <w:tcBorders>
              <w:top w:val="single" w:sz="4" w:space="0" w:color="auto"/>
              <w:left w:val="single" w:sz="4" w:space="0" w:color="auto"/>
              <w:bottom w:val="single" w:sz="4" w:space="0" w:color="auto"/>
              <w:right w:val="single" w:sz="4" w:space="0" w:color="auto"/>
            </w:tcBorders>
            <w:shd w:val="clear" w:color="auto" w:fill="CCECFF"/>
          </w:tcPr>
          <w:p w14:paraId="449FC4C6" w14:textId="77777777" w:rsidR="00AF6E79" w:rsidRDefault="00C4597E" w:rsidP="00AF6E79">
            <w:pPr>
              <w:pStyle w:val="TableHeading"/>
            </w:pPr>
            <w:r>
              <w:t>Consumer</w:t>
            </w:r>
            <w:r w:rsidR="00AF6E79">
              <w:t xml:space="preserve"> consent responsibility</w:t>
            </w:r>
          </w:p>
        </w:tc>
        <w:tc>
          <w:tcPr>
            <w:tcW w:w="1913" w:type="dxa"/>
            <w:tcBorders>
              <w:top w:val="single" w:sz="4" w:space="0" w:color="auto"/>
              <w:left w:val="single" w:sz="4" w:space="0" w:color="auto"/>
              <w:bottom w:val="single" w:sz="4" w:space="0" w:color="auto"/>
              <w:right w:val="single" w:sz="4" w:space="0" w:color="auto"/>
            </w:tcBorders>
            <w:shd w:val="clear" w:color="auto" w:fill="CCECFF"/>
          </w:tcPr>
          <w:p w14:paraId="449FC4C7" w14:textId="77777777" w:rsidR="00AF6E79" w:rsidRDefault="00AF6E79" w:rsidP="00AF6E79">
            <w:pPr>
              <w:pStyle w:val="TableHeading"/>
            </w:pPr>
            <w:r>
              <w:t>Set after consumer consent</w:t>
            </w:r>
          </w:p>
        </w:tc>
        <w:tc>
          <w:tcPr>
            <w:tcW w:w="2212" w:type="dxa"/>
            <w:tcBorders>
              <w:top w:val="single" w:sz="4" w:space="0" w:color="auto"/>
              <w:left w:val="single" w:sz="4" w:space="0" w:color="auto"/>
              <w:bottom w:val="single" w:sz="4" w:space="0" w:color="auto"/>
              <w:right w:val="single" w:sz="4" w:space="0" w:color="auto"/>
            </w:tcBorders>
            <w:shd w:val="clear" w:color="auto" w:fill="CCECFF"/>
          </w:tcPr>
          <w:p w14:paraId="449FC4C8" w14:textId="77777777" w:rsidR="00AF6E79" w:rsidRDefault="00AF6E79" w:rsidP="00AF6E79">
            <w:pPr>
              <w:pStyle w:val="TableHeading"/>
            </w:pPr>
            <w:r>
              <w:t>Purpose</w:t>
            </w:r>
          </w:p>
        </w:tc>
      </w:tr>
      <w:tr w:rsidR="00AF6E79" w14:paraId="449FC4D2" w14:textId="77777777" w:rsidTr="00FE209E">
        <w:tc>
          <w:tcPr>
            <w:tcW w:w="1809" w:type="dxa"/>
            <w:tcBorders>
              <w:top w:val="single" w:sz="4" w:space="0" w:color="auto"/>
              <w:left w:val="single" w:sz="4" w:space="0" w:color="auto"/>
              <w:bottom w:val="single" w:sz="4" w:space="0" w:color="auto"/>
              <w:right w:val="single" w:sz="4" w:space="0" w:color="auto"/>
            </w:tcBorders>
          </w:tcPr>
          <w:p w14:paraId="449FC4CA" w14:textId="77777777" w:rsidR="00AF6E79" w:rsidRDefault="00AF48C2" w:rsidP="00AF6E79">
            <w:pPr>
              <w:pStyle w:val="TableBody"/>
            </w:pPr>
            <w:proofErr w:type="spellStart"/>
            <w:r>
              <w:t>h</w:t>
            </w:r>
            <w:r w:rsidR="00FE209E">
              <w:t>asApp</w:t>
            </w:r>
            <w:proofErr w:type="spellEnd"/>
          </w:p>
        </w:tc>
        <w:tc>
          <w:tcPr>
            <w:tcW w:w="1161" w:type="dxa"/>
            <w:tcBorders>
              <w:top w:val="single" w:sz="4" w:space="0" w:color="auto"/>
              <w:left w:val="single" w:sz="4" w:space="0" w:color="auto"/>
              <w:bottom w:val="single" w:sz="4" w:space="0" w:color="auto"/>
              <w:right w:val="single" w:sz="4" w:space="0" w:color="auto"/>
            </w:tcBorders>
          </w:tcPr>
          <w:p w14:paraId="449FC4CB" w14:textId="77777777" w:rsidR="00AF6E79" w:rsidRDefault="003947A1" w:rsidP="00AF6E79">
            <w:pPr>
              <w:pStyle w:val="TableBody"/>
            </w:pPr>
            <w:r>
              <w:t>Persistent</w:t>
            </w:r>
          </w:p>
        </w:tc>
        <w:tc>
          <w:tcPr>
            <w:tcW w:w="716" w:type="dxa"/>
            <w:tcBorders>
              <w:top w:val="single" w:sz="4" w:space="0" w:color="auto"/>
              <w:left w:val="single" w:sz="4" w:space="0" w:color="auto"/>
              <w:bottom w:val="single" w:sz="4" w:space="0" w:color="auto"/>
              <w:right w:val="single" w:sz="4" w:space="0" w:color="auto"/>
            </w:tcBorders>
          </w:tcPr>
          <w:p w14:paraId="449FC4CC" w14:textId="77777777" w:rsidR="00AF6E79" w:rsidRDefault="003947A1" w:rsidP="00AF6E79">
            <w:pPr>
              <w:pStyle w:val="TableBody"/>
            </w:pPr>
            <w:r>
              <w:t>Third</w:t>
            </w:r>
          </w:p>
        </w:tc>
        <w:tc>
          <w:tcPr>
            <w:tcW w:w="2289" w:type="dxa"/>
            <w:tcBorders>
              <w:top w:val="single" w:sz="4" w:space="0" w:color="auto"/>
              <w:left w:val="single" w:sz="4" w:space="0" w:color="auto"/>
              <w:bottom w:val="single" w:sz="4" w:space="0" w:color="auto"/>
              <w:right w:val="single" w:sz="4" w:space="0" w:color="auto"/>
            </w:tcBorders>
          </w:tcPr>
          <w:p w14:paraId="449FC4CD" w14:textId="77777777" w:rsidR="00AF6E79" w:rsidRDefault="008224DA" w:rsidP="00AF6E79">
            <w:pPr>
              <w:pStyle w:val="TableBody"/>
            </w:pPr>
            <w:hyperlink r:id="rId43" w:history="1">
              <w:r w:rsidR="00E52DDA" w:rsidRPr="006D311E">
                <w:rPr>
                  <w:rStyle w:val="Hyperlink"/>
                </w:rPr>
                <w:t>www.paybybank.co.uk</w:t>
              </w:r>
            </w:hyperlink>
          </w:p>
        </w:tc>
        <w:tc>
          <w:tcPr>
            <w:tcW w:w="1344" w:type="dxa"/>
            <w:tcBorders>
              <w:top w:val="single" w:sz="4" w:space="0" w:color="auto"/>
              <w:left w:val="single" w:sz="4" w:space="0" w:color="auto"/>
              <w:bottom w:val="single" w:sz="4" w:space="0" w:color="auto"/>
              <w:right w:val="single" w:sz="4" w:space="0" w:color="auto"/>
            </w:tcBorders>
          </w:tcPr>
          <w:p w14:paraId="449FC4CE" w14:textId="77777777" w:rsidR="00AF6E79" w:rsidRDefault="00B05C96" w:rsidP="00AF6E79">
            <w:pPr>
              <w:pStyle w:val="TableBody"/>
            </w:pPr>
            <w:r>
              <w:t>On response to notify</w:t>
            </w:r>
          </w:p>
        </w:tc>
        <w:tc>
          <w:tcPr>
            <w:tcW w:w="2590" w:type="dxa"/>
            <w:tcBorders>
              <w:top w:val="single" w:sz="4" w:space="0" w:color="auto"/>
              <w:left w:val="single" w:sz="4" w:space="0" w:color="auto"/>
              <w:bottom w:val="single" w:sz="4" w:space="0" w:color="auto"/>
              <w:right w:val="single" w:sz="4" w:space="0" w:color="auto"/>
            </w:tcBorders>
          </w:tcPr>
          <w:p w14:paraId="449FC4CF" w14:textId="77777777" w:rsidR="00AF6E79" w:rsidRDefault="00B05C96" w:rsidP="00AF6E79">
            <w:pPr>
              <w:pStyle w:val="TableBody"/>
            </w:pPr>
            <w:r>
              <w:t>Not available – Basket enhancement</w:t>
            </w:r>
          </w:p>
        </w:tc>
        <w:tc>
          <w:tcPr>
            <w:tcW w:w="1913" w:type="dxa"/>
            <w:tcBorders>
              <w:top w:val="single" w:sz="4" w:space="0" w:color="auto"/>
              <w:left w:val="single" w:sz="4" w:space="0" w:color="auto"/>
              <w:bottom w:val="single" w:sz="4" w:space="0" w:color="auto"/>
              <w:right w:val="single" w:sz="4" w:space="0" w:color="auto"/>
            </w:tcBorders>
          </w:tcPr>
          <w:p w14:paraId="449FC4D0" w14:textId="77777777" w:rsidR="00AF6E79" w:rsidRDefault="00AF6E79" w:rsidP="00AF6E79">
            <w:pPr>
              <w:pStyle w:val="TableBody"/>
            </w:pPr>
          </w:p>
        </w:tc>
        <w:tc>
          <w:tcPr>
            <w:tcW w:w="2212" w:type="dxa"/>
            <w:tcBorders>
              <w:top w:val="single" w:sz="4" w:space="0" w:color="auto"/>
              <w:left w:val="single" w:sz="4" w:space="0" w:color="auto"/>
              <w:bottom w:val="single" w:sz="4" w:space="0" w:color="auto"/>
              <w:right w:val="single" w:sz="4" w:space="0" w:color="auto"/>
            </w:tcBorders>
          </w:tcPr>
          <w:p w14:paraId="449FC4D1" w14:textId="77777777" w:rsidR="00AF6E79" w:rsidRDefault="00FE209E" w:rsidP="00AF6E79">
            <w:pPr>
              <w:pStyle w:val="TableBody"/>
            </w:pPr>
            <w:r>
              <w:t>To detect whether installed on mobile</w:t>
            </w:r>
          </w:p>
        </w:tc>
      </w:tr>
      <w:tr w:rsidR="00E52DDA" w14:paraId="449FC4DB" w14:textId="77777777" w:rsidTr="00FE209E">
        <w:tc>
          <w:tcPr>
            <w:tcW w:w="1809" w:type="dxa"/>
            <w:tcBorders>
              <w:top w:val="single" w:sz="4" w:space="0" w:color="auto"/>
              <w:left w:val="single" w:sz="4" w:space="0" w:color="auto"/>
              <w:bottom w:val="single" w:sz="4" w:space="0" w:color="auto"/>
              <w:right w:val="single" w:sz="4" w:space="0" w:color="auto"/>
            </w:tcBorders>
          </w:tcPr>
          <w:p w14:paraId="449FC4D3" w14:textId="77777777" w:rsidR="00E52DDA" w:rsidRDefault="00FE209E" w:rsidP="00AF6E79">
            <w:pPr>
              <w:pStyle w:val="TableBody"/>
            </w:pPr>
            <w:proofErr w:type="spellStart"/>
            <w:r>
              <w:t>pcid</w:t>
            </w:r>
            <w:proofErr w:type="spellEnd"/>
          </w:p>
        </w:tc>
        <w:tc>
          <w:tcPr>
            <w:tcW w:w="1161" w:type="dxa"/>
            <w:tcBorders>
              <w:top w:val="single" w:sz="4" w:space="0" w:color="auto"/>
              <w:left w:val="single" w:sz="4" w:space="0" w:color="auto"/>
              <w:bottom w:val="single" w:sz="4" w:space="0" w:color="auto"/>
              <w:right w:val="single" w:sz="4" w:space="0" w:color="auto"/>
            </w:tcBorders>
          </w:tcPr>
          <w:p w14:paraId="449FC4D4" w14:textId="77777777" w:rsidR="00E52DDA" w:rsidRDefault="00E52DDA" w:rsidP="00FE209E">
            <w:pPr>
              <w:pStyle w:val="TableBody"/>
            </w:pPr>
            <w:r>
              <w:t>Persistent</w:t>
            </w:r>
          </w:p>
        </w:tc>
        <w:tc>
          <w:tcPr>
            <w:tcW w:w="716" w:type="dxa"/>
            <w:tcBorders>
              <w:top w:val="single" w:sz="4" w:space="0" w:color="auto"/>
              <w:left w:val="single" w:sz="4" w:space="0" w:color="auto"/>
              <w:bottom w:val="single" w:sz="4" w:space="0" w:color="auto"/>
              <w:right w:val="single" w:sz="4" w:space="0" w:color="auto"/>
            </w:tcBorders>
          </w:tcPr>
          <w:p w14:paraId="449FC4D5" w14:textId="77777777" w:rsidR="00E52DDA" w:rsidRDefault="00E52DDA" w:rsidP="00B05C96">
            <w:pPr>
              <w:pStyle w:val="TableBody"/>
            </w:pPr>
            <w:r>
              <w:t>Third</w:t>
            </w:r>
          </w:p>
        </w:tc>
        <w:tc>
          <w:tcPr>
            <w:tcW w:w="2289" w:type="dxa"/>
            <w:tcBorders>
              <w:top w:val="single" w:sz="4" w:space="0" w:color="auto"/>
              <w:left w:val="single" w:sz="4" w:space="0" w:color="auto"/>
              <w:bottom w:val="single" w:sz="4" w:space="0" w:color="auto"/>
              <w:right w:val="single" w:sz="4" w:space="0" w:color="auto"/>
            </w:tcBorders>
          </w:tcPr>
          <w:p w14:paraId="449FC4D6" w14:textId="77777777" w:rsidR="00E52DDA" w:rsidRDefault="008224DA" w:rsidP="00FE209E">
            <w:pPr>
              <w:pStyle w:val="TableBody"/>
            </w:pPr>
            <w:hyperlink r:id="rId44" w:history="1">
              <w:r w:rsidR="00E52DDA" w:rsidRPr="006D311E">
                <w:rPr>
                  <w:rStyle w:val="Hyperlink"/>
                </w:rPr>
                <w:t>www.paybybank.co.uk</w:t>
              </w:r>
            </w:hyperlink>
          </w:p>
        </w:tc>
        <w:tc>
          <w:tcPr>
            <w:tcW w:w="1344" w:type="dxa"/>
            <w:tcBorders>
              <w:top w:val="single" w:sz="4" w:space="0" w:color="auto"/>
              <w:left w:val="single" w:sz="4" w:space="0" w:color="auto"/>
              <w:bottom w:val="single" w:sz="4" w:space="0" w:color="auto"/>
              <w:right w:val="single" w:sz="4" w:space="0" w:color="auto"/>
            </w:tcBorders>
          </w:tcPr>
          <w:p w14:paraId="449FC4D7" w14:textId="77777777" w:rsidR="00E52DDA" w:rsidRDefault="00E52DDA" w:rsidP="00B05C96">
            <w:pPr>
              <w:pStyle w:val="TableBody"/>
            </w:pPr>
            <w:r>
              <w:t>On response to notify</w:t>
            </w:r>
          </w:p>
        </w:tc>
        <w:tc>
          <w:tcPr>
            <w:tcW w:w="2590" w:type="dxa"/>
            <w:tcBorders>
              <w:top w:val="single" w:sz="4" w:space="0" w:color="auto"/>
              <w:left w:val="single" w:sz="4" w:space="0" w:color="auto"/>
              <w:bottom w:val="single" w:sz="4" w:space="0" w:color="auto"/>
              <w:right w:val="single" w:sz="4" w:space="0" w:color="auto"/>
            </w:tcBorders>
          </w:tcPr>
          <w:p w14:paraId="449FC4D8" w14:textId="77777777" w:rsidR="00E52DDA" w:rsidRDefault="00E52DDA" w:rsidP="00AF6E79">
            <w:pPr>
              <w:pStyle w:val="TableBody"/>
            </w:pPr>
            <w:r>
              <w:t>Zapp</w:t>
            </w:r>
          </w:p>
        </w:tc>
        <w:tc>
          <w:tcPr>
            <w:tcW w:w="1913" w:type="dxa"/>
            <w:tcBorders>
              <w:top w:val="single" w:sz="4" w:space="0" w:color="auto"/>
              <w:left w:val="single" w:sz="4" w:space="0" w:color="auto"/>
              <w:bottom w:val="single" w:sz="4" w:space="0" w:color="auto"/>
              <w:right w:val="single" w:sz="4" w:space="0" w:color="auto"/>
            </w:tcBorders>
          </w:tcPr>
          <w:p w14:paraId="449FC4D9" w14:textId="77777777" w:rsidR="00E52DDA" w:rsidRDefault="00E52DDA" w:rsidP="00AF6E79">
            <w:pPr>
              <w:pStyle w:val="TableBody"/>
            </w:pPr>
            <w:r>
              <w:t>In CFI App</w:t>
            </w:r>
          </w:p>
        </w:tc>
        <w:tc>
          <w:tcPr>
            <w:tcW w:w="2212" w:type="dxa"/>
            <w:tcBorders>
              <w:top w:val="single" w:sz="4" w:space="0" w:color="auto"/>
              <w:left w:val="single" w:sz="4" w:space="0" w:color="auto"/>
              <w:bottom w:val="single" w:sz="4" w:space="0" w:color="auto"/>
              <w:right w:val="single" w:sz="4" w:space="0" w:color="auto"/>
            </w:tcBorders>
          </w:tcPr>
          <w:p w14:paraId="449FC4DA" w14:textId="77777777" w:rsidR="00E52DDA" w:rsidRDefault="00FE209E" w:rsidP="00AF6E79">
            <w:pPr>
              <w:pStyle w:val="TableBody"/>
            </w:pPr>
            <w:proofErr w:type="spellStart"/>
            <w:r>
              <w:t>PayConnect</w:t>
            </w:r>
            <w:proofErr w:type="spellEnd"/>
            <w:r>
              <w:t xml:space="preserve"> Feature (individual tracking)</w:t>
            </w:r>
          </w:p>
        </w:tc>
      </w:tr>
      <w:tr w:rsidR="00FE209E" w14:paraId="449FC4E4" w14:textId="77777777" w:rsidTr="00FE209E">
        <w:tc>
          <w:tcPr>
            <w:tcW w:w="1809" w:type="dxa"/>
            <w:tcBorders>
              <w:top w:val="single" w:sz="4" w:space="0" w:color="auto"/>
              <w:left w:val="single" w:sz="4" w:space="0" w:color="auto"/>
              <w:bottom w:val="single" w:sz="4" w:space="0" w:color="auto"/>
              <w:right w:val="single" w:sz="4" w:space="0" w:color="auto"/>
            </w:tcBorders>
          </w:tcPr>
          <w:p w14:paraId="449FC4DC" w14:textId="77777777" w:rsidR="00FE209E" w:rsidRDefault="00FE209E" w:rsidP="00FE209E">
            <w:pPr>
              <w:pStyle w:val="TableBody"/>
            </w:pPr>
            <w:proofErr w:type="spellStart"/>
            <w:r>
              <w:t>pcid</w:t>
            </w:r>
            <w:proofErr w:type="spellEnd"/>
          </w:p>
        </w:tc>
        <w:tc>
          <w:tcPr>
            <w:tcW w:w="1161" w:type="dxa"/>
            <w:tcBorders>
              <w:top w:val="single" w:sz="4" w:space="0" w:color="auto"/>
              <w:left w:val="single" w:sz="4" w:space="0" w:color="auto"/>
              <w:bottom w:val="single" w:sz="4" w:space="0" w:color="auto"/>
              <w:right w:val="single" w:sz="4" w:space="0" w:color="auto"/>
            </w:tcBorders>
          </w:tcPr>
          <w:p w14:paraId="449FC4DD" w14:textId="77777777" w:rsidR="00FE209E" w:rsidRDefault="00FE209E" w:rsidP="00FE209E">
            <w:pPr>
              <w:pStyle w:val="TableBody"/>
            </w:pPr>
            <w:r>
              <w:t>Session</w:t>
            </w:r>
          </w:p>
        </w:tc>
        <w:tc>
          <w:tcPr>
            <w:tcW w:w="716" w:type="dxa"/>
            <w:tcBorders>
              <w:top w:val="single" w:sz="4" w:space="0" w:color="auto"/>
              <w:left w:val="single" w:sz="4" w:space="0" w:color="auto"/>
              <w:bottom w:val="single" w:sz="4" w:space="0" w:color="auto"/>
              <w:right w:val="single" w:sz="4" w:space="0" w:color="auto"/>
            </w:tcBorders>
          </w:tcPr>
          <w:p w14:paraId="449FC4DE" w14:textId="77777777" w:rsidR="00FE209E" w:rsidRDefault="00FE209E" w:rsidP="00AF6E79">
            <w:pPr>
              <w:pStyle w:val="TableBody"/>
            </w:pPr>
            <w:r>
              <w:t>First</w:t>
            </w:r>
          </w:p>
        </w:tc>
        <w:tc>
          <w:tcPr>
            <w:tcW w:w="2289" w:type="dxa"/>
            <w:tcBorders>
              <w:top w:val="single" w:sz="4" w:space="0" w:color="auto"/>
              <w:left w:val="single" w:sz="4" w:space="0" w:color="auto"/>
              <w:bottom w:val="single" w:sz="4" w:space="0" w:color="auto"/>
              <w:right w:val="single" w:sz="4" w:space="0" w:color="auto"/>
            </w:tcBorders>
          </w:tcPr>
          <w:p w14:paraId="449FC4DF" w14:textId="77777777" w:rsidR="00FE209E" w:rsidRDefault="00FE209E" w:rsidP="00AF6E79">
            <w:pPr>
              <w:pStyle w:val="TableBody"/>
            </w:pPr>
            <w:r>
              <w:t>Merchant Domain</w:t>
            </w:r>
          </w:p>
        </w:tc>
        <w:tc>
          <w:tcPr>
            <w:tcW w:w="1344" w:type="dxa"/>
            <w:tcBorders>
              <w:top w:val="single" w:sz="4" w:space="0" w:color="auto"/>
              <w:left w:val="single" w:sz="4" w:space="0" w:color="auto"/>
              <w:bottom w:val="single" w:sz="4" w:space="0" w:color="auto"/>
              <w:right w:val="single" w:sz="4" w:space="0" w:color="auto"/>
            </w:tcBorders>
          </w:tcPr>
          <w:p w14:paraId="449FC4E0" w14:textId="77777777" w:rsidR="00FE209E" w:rsidRDefault="00FE209E" w:rsidP="00B05C96">
            <w:pPr>
              <w:pStyle w:val="TableBody"/>
            </w:pPr>
            <w:r>
              <w:t>On response to notify</w:t>
            </w:r>
          </w:p>
        </w:tc>
        <w:tc>
          <w:tcPr>
            <w:tcW w:w="2590" w:type="dxa"/>
            <w:tcBorders>
              <w:top w:val="single" w:sz="4" w:space="0" w:color="auto"/>
              <w:left w:val="single" w:sz="4" w:space="0" w:color="auto"/>
              <w:bottom w:val="single" w:sz="4" w:space="0" w:color="auto"/>
              <w:right w:val="single" w:sz="4" w:space="0" w:color="auto"/>
            </w:tcBorders>
          </w:tcPr>
          <w:p w14:paraId="449FC4E1" w14:textId="77777777" w:rsidR="00FE209E" w:rsidRDefault="00FE209E">
            <w:r w:rsidRPr="00E03452">
              <w:t>Merchant</w:t>
            </w:r>
          </w:p>
        </w:tc>
        <w:tc>
          <w:tcPr>
            <w:tcW w:w="1913" w:type="dxa"/>
            <w:tcBorders>
              <w:top w:val="single" w:sz="4" w:space="0" w:color="auto"/>
              <w:left w:val="single" w:sz="4" w:space="0" w:color="auto"/>
              <w:bottom w:val="single" w:sz="4" w:space="0" w:color="auto"/>
              <w:right w:val="single" w:sz="4" w:space="0" w:color="auto"/>
            </w:tcBorders>
          </w:tcPr>
          <w:p w14:paraId="449FC4E2" w14:textId="77777777" w:rsidR="00FE209E" w:rsidRDefault="00FE209E" w:rsidP="00B05C96">
            <w:pPr>
              <w:pStyle w:val="TableBody"/>
            </w:pPr>
            <w:r>
              <w:t>In Merchant Website</w:t>
            </w:r>
          </w:p>
        </w:tc>
        <w:tc>
          <w:tcPr>
            <w:tcW w:w="2212" w:type="dxa"/>
            <w:tcBorders>
              <w:top w:val="single" w:sz="4" w:space="0" w:color="auto"/>
              <w:left w:val="single" w:sz="4" w:space="0" w:color="auto"/>
              <w:bottom w:val="single" w:sz="4" w:space="0" w:color="auto"/>
              <w:right w:val="single" w:sz="4" w:space="0" w:color="auto"/>
            </w:tcBorders>
          </w:tcPr>
          <w:p w14:paraId="449FC4E3" w14:textId="77777777" w:rsidR="00FE209E" w:rsidRDefault="00FE209E" w:rsidP="00FE209E">
            <w:pPr>
              <w:pStyle w:val="TableBody"/>
            </w:pPr>
            <w:proofErr w:type="spellStart"/>
            <w:r>
              <w:t>PayConnect</w:t>
            </w:r>
            <w:proofErr w:type="spellEnd"/>
            <w:r>
              <w:t xml:space="preserve"> Feature (individual tracking)</w:t>
            </w:r>
          </w:p>
        </w:tc>
      </w:tr>
      <w:tr w:rsidR="00FE209E" w14:paraId="449FC4ED" w14:textId="77777777" w:rsidTr="00FE209E">
        <w:tc>
          <w:tcPr>
            <w:tcW w:w="1809" w:type="dxa"/>
            <w:tcBorders>
              <w:top w:val="single" w:sz="4" w:space="0" w:color="auto"/>
              <w:left w:val="single" w:sz="4" w:space="0" w:color="auto"/>
              <w:bottom w:val="single" w:sz="4" w:space="0" w:color="auto"/>
              <w:right w:val="single" w:sz="4" w:space="0" w:color="auto"/>
            </w:tcBorders>
          </w:tcPr>
          <w:p w14:paraId="449FC4E5" w14:textId="77777777" w:rsidR="00FE209E" w:rsidRDefault="00FE209E" w:rsidP="00AF6E79">
            <w:pPr>
              <w:pStyle w:val="TableBody"/>
            </w:pPr>
            <w:proofErr w:type="spellStart"/>
            <w:r>
              <w:t>testcookie</w:t>
            </w:r>
            <w:proofErr w:type="spellEnd"/>
          </w:p>
        </w:tc>
        <w:tc>
          <w:tcPr>
            <w:tcW w:w="1161" w:type="dxa"/>
            <w:tcBorders>
              <w:top w:val="single" w:sz="4" w:space="0" w:color="auto"/>
              <w:left w:val="single" w:sz="4" w:space="0" w:color="auto"/>
              <w:bottom w:val="single" w:sz="4" w:space="0" w:color="auto"/>
              <w:right w:val="single" w:sz="4" w:space="0" w:color="auto"/>
            </w:tcBorders>
          </w:tcPr>
          <w:p w14:paraId="449FC4E6" w14:textId="77777777" w:rsidR="00FE209E" w:rsidRDefault="00FE209E" w:rsidP="00FE209E">
            <w:pPr>
              <w:pStyle w:val="TableBody"/>
            </w:pPr>
            <w:r>
              <w:t>Session</w:t>
            </w:r>
          </w:p>
        </w:tc>
        <w:tc>
          <w:tcPr>
            <w:tcW w:w="716" w:type="dxa"/>
            <w:tcBorders>
              <w:top w:val="single" w:sz="4" w:space="0" w:color="auto"/>
              <w:left w:val="single" w:sz="4" w:space="0" w:color="auto"/>
              <w:bottom w:val="single" w:sz="4" w:space="0" w:color="auto"/>
              <w:right w:val="single" w:sz="4" w:space="0" w:color="auto"/>
            </w:tcBorders>
          </w:tcPr>
          <w:p w14:paraId="449FC4E7" w14:textId="77777777" w:rsidR="00FE209E" w:rsidRDefault="00FE209E" w:rsidP="00B05C96">
            <w:pPr>
              <w:pStyle w:val="TableBody"/>
            </w:pPr>
            <w:r>
              <w:t>First</w:t>
            </w:r>
          </w:p>
        </w:tc>
        <w:tc>
          <w:tcPr>
            <w:tcW w:w="2289" w:type="dxa"/>
            <w:tcBorders>
              <w:top w:val="single" w:sz="4" w:space="0" w:color="auto"/>
              <w:left w:val="single" w:sz="4" w:space="0" w:color="auto"/>
              <w:bottom w:val="single" w:sz="4" w:space="0" w:color="auto"/>
              <w:right w:val="single" w:sz="4" w:space="0" w:color="auto"/>
            </w:tcBorders>
          </w:tcPr>
          <w:p w14:paraId="449FC4E8" w14:textId="77777777" w:rsidR="00FE209E" w:rsidRDefault="00FE209E" w:rsidP="00B05C96">
            <w:pPr>
              <w:pStyle w:val="TableBody"/>
            </w:pPr>
            <w:r>
              <w:t>Merchant Domain</w:t>
            </w:r>
          </w:p>
        </w:tc>
        <w:tc>
          <w:tcPr>
            <w:tcW w:w="1344" w:type="dxa"/>
            <w:tcBorders>
              <w:top w:val="single" w:sz="4" w:space="0" w:color="auto"/>
              <w:left w:val="single" w:sz="4" w:space="0" w:color="auto"/>
              <w:bottom w:val="single" w:sz="4" w:space="0" w:color="auto"/>
              <w:right w:val="single" w:sz="4" w:space="0" w:color="auto"/>
            </w:tcBorders>
          </w:tcPr>
          <w:p w14:paraId="449FC4E9" w14:textId="77777777" w:rsidR="00FE209E" w:rsidRDefault="00FE209E" w:rsidP="00AF6E79">
            <w:pPr>
              <w:pStyle w:val="TableBody"/>
            </w:pPr>
            <w:r>
              <w:t>Page Load</w:t>
            </w:r>
          </w:p>
        </w:tc>
        <w:tc>
          <w:tcPr>
            <w:tcW w:w="2590" w:type="dxa"/>
            <w:tcBorders>
              <w:top w:val="single" w:sz="4" w:space="0" w:color="auto"/>
              <w:left w:val="single" w:sz="4" w:space="0" w:color="auto"/>
              <w:bottom w:val="single" w:sz="4" w:space="0" w:color="auto"/>
              <w:right w:val="single" w:sz="4" w:space="0" w:color="auto"/>
            </w:tcBorders>
          </w:tcPr>
          <w:p w14:paraId="449FC4EA" w14:textId="77777777" w:rsidR="00FE209E" w:rsidRDefault="00FE209E">
            <w:r w:rsidRPr="00E03452">
              <w:t>Merchant</w:t>
            </w:r>
          </w:p>
        </w:tc>
        <w:tc>
          <w:tcPr>
            <w:tcW w:w="1913" w:type="dxa"/>
            <w:tcBorders>
              <w:top w:val="single" w:sz="4" w:space="0" w:color="auto"/>
              <w:left w:val="single" w:sz="4" w:space="0" w:color="auto"/>
              <w:bottom w:val="single" w:sz="4" w:space="0" w:color="auto"/>
              <w:right w:val="single" w:sz="4" w:space="0" w:color="auto"/>
            </w:tcBorders>
          </w:tcPr>
          <w:p w14:paraId="449FC4EB" w14:textId="77777777" w:rsidR="00FE209E" w:rsidRDefault="00FE209E" w:rsidP="00B05C96">
            <w:pPr>
              <w:pStyle w:val="TableBody"/>
            </w:pPr>
            <w:r>
              <w:t>In Merchant Website</w:t>
            </w:r>
          </w:p>
        </w:tc>
        <w:tc>
          <w:tcPr>
            <w:tcW w:w="2212" w:type="dxa"/>
            <w:tcBorders>
              <w:top w:val="single" w:sz="4" w:space="0" w:color="auto"/>
              <w:left w:val="single" w:sz="4" w:space="0" w:color="auto"/>
              <w:bottom w:val="single" w:sz="4" w:space="0" w:color="auto"/>
              <w:right w:val="single" w:sz="4" w:space="0" w:color="auto"/>
            </w:tcBorders>
          </w:tcPr>
          <w:p w14:paraId="449FC4EC" w14:textId="77777777" w:rsidR="00FE209E" w:rsidRDefault="00FE209E" w:rsidP="00AF6E79">
            <w:pPr>
              <w:pStyle w:val="TableBody"/>
            </w:pPr>
            <w:r>
              <w:t>Check whether cookie can be set</w:t>
            </w:r>
          </w:p>
        </w:tc>
      </w:tr>
      <w:tr w:rsidR="00FE209E" w14:paraId="449FC4F6" w14:textId="77777777" w:rsidTr="00FE209E">
        <w:tc>
          <w:tcPr>
            <w:tcW w:w="1809" w:type="dxa"/>
            <w:tcBorders>
              <w:top w:val="single" w:sz="4" w:space="0" w:color="auto"/>
              <w:left w:val="single" w:sz="4" w:space="0" w:color="auto"/>
              <w:bottom w:val="single" w:sz="4" w:space="0" w:color="auto"/>
              <w:right w:val="single" w:sz="4" w:space="0" w:color="auto"/>
            </w:tcBorders>
          </w:tcPr>
          <w:p w14:paraId="449FC4EE" w14:textId="77777777" w:rsidR="00FE209E" w:rsidRDefault="00FE209E" w:rsidP="00AF6E79">
            <w:pPr>
              <w:pStyle w:val="TableBody"/>
            </w:pPr>
            <w:proofErr w:type="spellStart"/>
            <w:r>
              <w:t>TPCookieDisabled</w:t>
            </w:r>
            <w:proofErr w:type="spellEnd"/>
          </w:p>
        </w:tc>
        <w:tc>
          <w:tcPr>
            <w:tcW w:w="1161" w:type="dxa"/>
            <w:tcBorders>
              <w:top w:val="single" w:sz="4" w:space="0" w:color="auto"/>
              <w:left w:val="single" w:sz="4" w:space="0" w:color="auto"/>
              <w:bottom w:val="single" w:sz="4" w:space="0" w:color="auto"/>
              <w:right w:val="single" w:sz="4" w:space="0" w:color="auto"/>
            </w:tcBorders>
          </w:tcPr>
          <w:p w14:paraId="449FC4EF" w14:textId="77777777" w:rsidR="00FE209E" w:rsidRDefault="00FE209E" w:rsidP="00AF6E79">
            <w:pPr>
              <w:pStyle w:val="TableBody"/>
            </w:pPr>
            <w:r>
              <w:t>Session</w:t>
            </w:r>
          </w:p>
        </w:tc>
        <w:tc>
          <w:tcPr>
            <w:tcW w:w="716" w:type="dxa"/>
            <w:tcBorders>
              <w:top w:val="single" w:sz="4" w:space="0" w:color="auto"/>
              <w:left w:val="single" w:sz="4" w:space="0" w:color="auto"/>
              <w:bottom w:val="single" w:sz="4" w:space="0" w:color="auto"/>
              <w:right w:val="single" w:sz="4" w:space="0" w:color="auto"/>
            </w:tcBorders>
          </w:tcPr>
          <w:p w14:paraId="449FC4F0" w14:textId="77777777" w:rsidR="00FE209E" w:rsidRDefault="00FE209E" w:rsidP="00B05C96">
            <w:pPr>
              <w:pStyle w:val="TableBody"/>
            </w:pPr>
            <w:r>
              <w:t>First</w:t>
            </w:r>
          </w:p>
        </w:tc>
        <w:tc>
          <w:tcPr>
            <w:tcW w:w="2289" w:type="dxa"/>
            <w:tcBorders>
              <w:top w:val="single" w:sz="4" w:space="0" w:color="auto"/>
              <w:left w:val="single" w:sz="4" w:space="0" w:color="auto"/>
              <w:bottom w:val="single" w:sz="4" w:space="0" w:color="auto"/>
              <w:right w:val="single" w:sz="4" w:space="0" w:color="auto"/>
            </w:tcBorders>
          </w:tcPr>
          <w:p w14:paraId="449FC4F1" w14:textId="77777777" w:rsidR="00FE209E" w:rsidRDefault="00FE209E" w:rsidP="00B05C96">
            <w:pPr>
              <w:pStyle w:val="TableBody"/>
            </w:pPr>
            <w:r>
              <w:t>Merchant Domain</w:t>
            </w:r>
          </w:p>
        </w:tc>
        <w:tc>
          <w:tcPr>
            <w:tcW w:w="1344" w:type="dxa"/>
            <w:tcBorders>
              <w:top w:val="single" w:sz="4" w:space="0" w:color="auto"/>
              <w:left w:val="single" w:sz="4" w:space="0" w:color="auto"/>
              <w:bottom w:val="single" w:sz="4" w:space="0" w:color="auto"/>
              <w:right w:val="single" w:sz="4" w:space="0" w:color="auto"/>
            </w:tcBorders>
          </w:tcPr>
          <w:p w14:paraId="449FC4F2" w14:textId="77777777" w:rsidR="00FE209E" w:rsidRDefault="00FE209E" w:rsidP="00B05C96">
            <w:pPr>
              <w:pStyle w:val="TableBody"/>
            </w:pPr>
            <w:r>
              <w:t>Page Load</w:t>
            </w:r>
          </w:p>
        </w:tc>
        <w:tc>
          <w:tcPr>
            <w:tcW w:w="2590" w:type="dxa"/>
            <w:tcBorders>
              <w:top w:val="single" w:sz="4" w:space="0" w:color="auto"/>
              <w:left w:val="single" w:sz="4" w:space="0" w:color="auto"/>
              <w:bottom w:val="single" w:sz="4" w:space="0" w:color="auto"/>
              <w:right w:val="single" w:sz="4" w:space="0" w:color="auto"/>
            </w:tcBorders>
          </w:tcPr>
          <w:p w14:paraId="449FC4F3" w14:textId="77777777" w:rsidR="00FE209E" w:rsidRDefault="00FE209E">
            <w:r w:rsidRPr="00E03452">
              <w:t>Merchant</w:t>
            </w:r>
          </w:p>
        </w:tc>
        <w:tc>
          <w:tcPr>
            <w:tcW w:w="1913" w:type="dxa"/>
            <w:tcBorders>
              <w:top w:val="single" w:sz="4" w:space="0" w:color="auto"/>
              <w:left w:val="single" w:sz="4" w:space="0" w:color="auto"/>
              <w:bottom w:val="single" w:sz="4" w:space="0" w:color="auto"/>
              <w:right w:val="single" w:sz="4" w:space="0" w:color="auto"/>
            </w:tcBorders>
          </w:tcPr>
          <w:p w14:paraId="449FC4F4" w14:textId="77777777" w:rsidR="00FE209E" w:rsidRDefault="00FE209E" w:rsidP="00B05C96">
            <w:pPr>
              <w:pStyle w:val="TableBody"/>
            </w:pPr>
            <w:r>
              <w:t>In Merchant Website</w:t>
            </w:r>
          </w:p>
        </w:tc>
        <w:tc>
          <w:tcPr>
            <w:tcW w:w="2212" w:type="dxa"/>
            <w:tcBorders>
              <w:top w:val="single" w:sz="4" w:space="0" w:color="auto"/>
              <w:left w:val="single" w:sz="4" w:space="0" w:color="auto"/>
              <w:bottom w:val="single" w:sz="4" w:space="0" w:color="auto"/>
              <w:right w:val="single" w:sz="4" w:space="0" w:color="auto"/>
            </w:tcBorders>
          </w:tcPr>
          <w:p w14:paraId="449FC4F5" w14:textId="77777777" w:rsidR="00FE209E" w:rsidRDefault="00FE209E" w:rsidP="00FE209E">
            <w:pPr>
              <w:pStyle w:val="TableBody"/>
            </w:pPr>
            <w:r>
              <w:t>Check whether Third Party cookie enabled</w:t>
            </w:r>
          </w:p>
        </w:tc>
      </w:tr>
    </w:tbl>
    <w:p w14:paraId="449FC4F7" w14:textId="77777777" w:rsidR="00732449" w:rsidRPr="00012B80" w:rsidRDefault="00732449" w:rsidP="00732449">
      <w:pPr>
        <w:pStyle w:val="Caption"/>
      </w:pPr>
      <w:bookmarkStart w:id="59" w:name="_Toc478732725"/>
      <w:bookmarkEnd w:id="58"/>
      <w:r w:rsidRPr="00012B80">
        <w:t xml:space="preserve">Table </w:t>
      </w:r>
      <w:fldSimple w:instr=" SEQ Table \* ARABIC ">
        <w:r w:rsidR="003D7123">
          <w:rPr>
            <w:noProof/>
          </w:rPr>
          <w:t>7</w:t>
        </w:r>
      </w:fldSimple>
      <w:r w:rsidRPr="00012B80">
        <w:t xml:space="preserve">: </w:t>
      </w:r>
      <w:r w:rsidRPr="00012B80">
        <w:tab/>
      </w:r>
      <w:r w:rsidR="003D7123">
        <w:t>Cookie management component</w:t>
      </w:r>
      <w:bookmarkEnd w:id="59"/>
    </w:p>
    <w:p w14:paraId="449FC4F8" w14:textId="77777777" w:rsidR="00AF6E79" w:rsidRPr="00012B80" w:rsidRDefault="00AF48C2" w:rsidP="00AF6E79">
      <w:pPr>
        <w:pStyle w:val="BodyText"/>
      </w:pPr>
      <w:r w:rsidRPr="00AF48C2">
        <w:t xml:space="preserve">The two most important cookies to be noted here are the </w:t>
      </w:r>
      <w:r>
        <w:t>two</w:t>
      </w:r>
      <w:r w:rsidRPr="00AF48C2">
        <w:t xml:space="preserve"> persistent cookies</w:t>
      </w:r>
      <w:r>
        <w:t xml:space="preserve"> – </w:t>
      </w:r>
      <w:proofErr w:type="spellStart"/>
      <w:r>
        <w:t>h</w:t>
      </w:r>
      <w:r w:rsidRPr="00AF48C2">
        <w:t>asApp</w:t>
      </w:r>
      <w:proofErr w:type="spellEnd"/>
      <w:r w:rsidRPr="00AF48C2">
        <w:t xml:space="preserve"> and </w:t>
      </w:r>
      <w:proofErr w:type="spellStart"/>
      <w:r w:rsidRPr="00AF48C2">
        <w:t>pcid</w:t>
      </w:r>
      <w:proofErr w:type="spellEnd"/>
    </w:p>
    <w:p w14:paraId="449FC4F9" w14:textId="77777777" w:rsidR="00AF6E79" w:rsidRPr="00012B80" w:rsidRDefault="00AF6E79" w:rsidP="00AF6E79">
      <w:pPr>
        <w:pStyle w:val="BodyText"/>
      </w:pPr>
    </w:p>
    <w:p w14:paraId="449FC4FA" w14:textId="77777777" w:rsidR="00126AEB" w:rsidRDefault="00126AEB" w:rsidP="0092272C">
      <w:pPr>
        <w:pStyle w:val="BodyText"/>
      </w:pPr>
    </w:p>
    <w:p w14:paraId="449FC4FB" w14:textId="77777777" w:rsidR="00AF6E79" w:rsidRDefault="00AF6E79" w:rsidP="0092272C">
      <w:pPr>
        <w:pStyle w:val="BodyText"/>
      </w:pPr>
    </w:p>
    <w:p w14:paraId="449FC4FC" w14:textId="77777777" w:rsidR="00AF6E79" w:rsidRDefault="00AF6E79" w:rsidP="0092272C">
      <w:pPr>
        <w:pStyle w:val="BodyText"/>
        <w:sectPr w:rsidR="00AF6E79" w:rsidSect="00AF6E79">
          <w:headerReference w:type="default" r:id="rId45"/>
          <w:footerReference w:type="default" r:id="rId46"/>
          <w:pgSz w:w="16838" w:h="11906" w:orient="landscape" w:code="9"/>
          <w:pgMar w:top="1418" w:right="1418" w:bottom="1418" w:left="1418" w:header="567" w:footer="284" w:gutter="0"/>
          <w:cols w:space="708"/>
          <w:docGrid w:linePitch="360"/>
        </w:sectPr>
      </w:pPr>
    </w:p>
    <w:p w14:paraId="449FC4FD" w14:textId="77777777" w:rsidR="00213E18" w:rsidRDefault="00AF48C2" w:rsidP="00213E18">
      <w:pPr>
        <w:pStyle w:val="BodyText"/>
      </w:pPr>
      <w:proofErr w:type="spellStart"/>
      <w:r w:rsidRPr="00AF48C2">
        <w:t>PayConnect</w:t>
      </w:r>
      <w:proofErr w:type="spellEnd"/>
      <w:r w:rsidRPr="00AF48C2">
        <w:t xml:space="preserve"> Cookie (</w:t>
      </w:r>
      <w:r w:rsidR="00DA0C1F">
        <w:t>`</w:t>
      </w:r>
      <w:proofErr w:type="spellStart"/>
      <w:r w:rsidRPr="00AF48C2">
        <w:t>pcid</w:t>
      </w:r>
      <w:proofErr w:type="spellEnd"/>
      <w:r w:rsidR="00DA0C1F">
        <w:t>’</w:t>
      </w:r>
      <w:r w:rsidRPr="00AF48C2">
        <w:t xml:space="preserve">) is used for the </w:t>
      </w:r>
      <w:proofErr w:type="spellStart"/>
      <w:r w:rsidRPr="00AF48C2">
        <w:t>PayConnect</w:t>
      </w:r>
      <w:proofErr w:type="spellEnd"/>
      <w:r w:rsidRPr="00AF48C2">
        <w:t xml:space="preserve"> Journey </w:t>
      </w:r>
      <w:r>
        <w:t>shown below:</w:t>
      </w:r>
    </w:p>
    <w:p w14:paraId="449FC4FE" w14:textId="77777777" w:rsidR="00213E18" w:rsidRDefault="00213E18" w:rsidP="00213E18">
      <w:pPr>
        <w:pStyle w:val="BodyText"/>
      </w:pPr>
      <w:r>
        <w:rPr>
          <w:noProof/>
          <w:lang w:val="en-US" w:eastAsia="en-US"/>
        </w:rPr>
        <w:drawing>
          <wp:inline distT="0" distB="0" distL="0" distR="0" wp14:anchorId="449FC738" wp14:editId="449FC739">
            <wp:extent cx="5658928" cy="2790104"/>
            <wp:effectExtent l="19050" t="19050" r="18415" b="10795"/>
            <wp:docPr id="9" name="Picture 9" descr="Cookie Management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okie Management Block Diagra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62405" cy="2791818"/>
                    </a:xfrm>
                    <a:prstGeom prst="rect">
                      <a:avLst/>
                    </a:prstGeom>
                    <a:noFill/>
                    <a:ln w="6350" cmpd="sng">
                      <a:solidFill>
                        <a:srgbClr val="000000"/>
                      </a:solidFill>
                      <a:miter lim="800000"/>
                      <a:headEnd/>
                      <a:tailEnd/>
                    </a:ln>
                    <a:effectLst/>
                  </pic:spPr>
                </pic:pic>
              </a:graphicData>
            </a:graphic>
          </wp:inline>
        </w:drawing>
      </w:r>
    </w:p>
    <w:p w14:paraId="449FC4FF" w14:textId="77777777" w:rsidR="00997DE5" w:rsidRPr="00012B80" w:rsidRDefault="00997DE5" w:rsidP="00997DE5">
      <w:pPr>
        <w:pStyle w:val="Caption"/>
      </w:pPr>
      <w:bookmarkStart w:id="60" w:name="_Toc478732735"/>
      <w:r w:rsidRPr="00012B80">
        <w:t xml:space="preserve">Figure </w:t>
      </w:r>
      <w:fldSimple w:instr=" SEQ Figure \* ARABIC ">
        <w:r>
          <w:rPr>
            <w:noProof/>
          </w:rPr>
          <w:t>7</w:t>
        </w:r>
      </w:fldSimple>
      <w:r w:rsidRPr="00012B80">
        <w:t xml:space="preserve">: </w:t>
      </w:r>
      <w:r w:rsidRPr="00012B80">
        <w:tab/>
      </w:r>
      <w:proofErr w:type="spellStart"/>
      <w:r w:rsidRPr="00AF48C2">
        <w:t>PayConnect</w:t>
      </w:r>
      <w:proofErr w:type="spellEnd"/>
      <w:r w:rsidRPr="00AF48C2">
        <w:t xml:space="preserve"> Cookie</w:t>
      </w:r>
      <w:r>
        <w:t xml:space="preserve"> (</w:t>
      </w:r>
      <w:proofErr w:type="spellStart"/>
      <w:r>
        <w:t>pcid</w:t>
      </w:r>
      <w:proofErr w:type="spellEnd"/>
      <w:r>
        <w:t>)</w:t>
      </w:r>
      <w:bookmarkEnd w:id="60"/>
    </w:p>
    <w:p w14:paraId="449FC500" w14:textId="77777777" w:rsidR="00AF48C2" w:rsidRPr="00AF48C2" w:rsidRDefault="00AF48C2" w:rsidP="00AF48C2">
      <w:r w:rsidRPr="00AF48C2">
        <w:t>The</w:t>
      </w:r>
      <w:r w:rsidR="00F312A4">
        <w:t xml:space="preserve"> </w:t>
      </w:r>
      <w:r w:rsidR="00DA0C1F">
        <w:t>`</w:t>
      </w:r>
      <w:proofErr w:type="spellStart"/>
      <w:r w:rsidRPr="00AF48C2">
        <w:t>hasApp</w:t>
      </w:r>
      <w:proofErr w:type="spellEnd"/>
      <w:r w:rsidR="00DA0C1F">
        <w:t>’</w:t>
      </w:r>
      <w:r w:rsidRPr="00AF48C2">
        <w:t xml:space="preserve"> cookie is used to check if there is a PBBA enabled CFI App (</w:t>
      </w:r>
      <w:proofErr w:type="spellStart"/>
      <w:r w:rsidRPr="00AF48C2">
        <w:t>Pingit</w:t>
      </w:r>
      <w:proofErr w:type="spellEnd"/>
      <w:r w:rsidRPr="00AF48C2">
        <w:t xml:space="preserve">) within the same device as the browser used for the </w:t>
      </w:r>
      <w:r w:rsidR="006825BB">
        <w:t>M</w:t>
      </w:r>
      <w:r w:rsidRPr="00AF48C2">
        <w:t xml:space="preserve">erchant </w:t>
      </w:r>
      <w:r w:rsidR="006825BB">
        <w:t>W</w:t>
      </w:r>
      <w:r w:rsidRPr="00AF48C2">
        <w:t xml:space="preserve">ebsite and is </w:t>
      </w:r>
      <w:r>
        <w:t>shown below:</w:t>
      </w:r>
    </w:p>
    <w:p w14:paraId="449FC501" w14:textId="77777777" w:rsidR="00213E18" w:rsidRDefault="00213E18" w:rsidP="00213E18">
      <w:pPr>
        <w:pStyle w:val="BodyText"/>
      </w:pPr>
      <w:r>
        <w:rPr>
          <w:rFonts w:ascii="Courier" w:hAnsi="Courier"/>
          <w:noProof/>
          <w:lang w:val="en-US" w:eastAsia="en-US"/>
        </w:rPr>
        <w:drawing>
          <wp:inline distT="0" distB="0" distL="0" distR="0" wp14:anchorId="449FC73A" wp14:editId="449FC73B">
            <wp:extent cx="5682295" cy="3914867"/>
            <wp:effectExtent l="0" t="0" r="0" b="0"/>
            <wp:docPr id="6" name="Picture 6" descr="Cookie Management Block Diagram-ha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okie Management Block Diagram-hasAp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4731" cy="3916545"/>
                    </a:xfrm>
                    <a:prstGeom prst="rect">
                      <a:avLst/>
                    </a:prstGeom>
                    <a:noFill/>
                    <a:ln>
                      <a:noFill/>
                    </a:ln>
                  </pic:spPr>
                </pic:pic>
              </a:graphicData>
            </a:graphic>
          </wp:inline>
        </w:drawing>
      </w:r>
    </w:p>
    <w:p w14:paraId="449FC502" w14:textId="77777777" w:rsidR="00997DE5" w:rsidRPr="00012B80" w:rsidRDefault="00997DE5" w:rsidP="00997DE5">
      <w:pPr>
        <w:pStyle w:val="Caption"/>
      </w:pPr>
      <w:bookmarkStart w:id="61" w:name="_Toc478732736"/>
      <w:r w:rsidRPr="00012B80">
        <w:t xml:space="preserve">Figure </w:t>
      </w:r>
      <w:fldSimple w:instr=" SEQ Figure \* ARABIC ">
        <w:r>
          <w:rPr>
            <w:noProof/>
          </w:rPr>
          <w:t>8</w:t>
        </w:r>
      </w:fldSimple>
      <w:r w:rsidRPr="00012B80">
        <w:t xml:space="preserve">: </w:t>
      </w:r>
      <w:r w:rsidRPr="00012B80">
        <w:tab/>
      </w:r>
      <w:proofErr w:type="spellStart"/>
      <w:r>
        <w:t>hasApp</w:t>
      </w:r>
      <w:proofErr w:type="spellEnd"/>
      <w:r>
        <w:t xml:space="preserve"> Cookie</w:t>
      </w:r>
      <w:bookmarkEnd w:id="61"/>
    </w:p>
    <w:p w14:paraId="449FC503" w14:textId="77777777" w:rsidR="00213E18" w:rsidRDefault="00213E18" w:rsidP="00213E18">
      <w:pPr>
        <w:pStyle w:val="BodyText"/>
      </w:pPr>
    </w:p>
    <w:p w14:paraId="449FC504" w14:textId="77777777" w:rsidR="001852E0" w:rsidRDefault="001852E0" w:rsidP="001852E0">
      <w:pPr>
        <w:pStyle w:val="BodyText"/>
      </w:pPr>
    </w:p>
    <w:p w14:paraId="449FC505" w14:textId="77777777" w:rsidR="001852E0" w:rsidRDefault="001852E0" w:rsidP="001852E0">
      <w:pPr>
        <w:pStyle w:val="BodyText"/>
      </w:pPr>
    </w:p>
    <w:p w14:paraId="449FC506" w14:textId="77777777" w:rsidR="0092272C" w:rsidRPr="00012B80" w:rsidRDefault="00FD7A50" w:rsidP="0081426C">
      <w:pPr>
        <w:pStyle w:val="Heading3"/>
      </w:pPr>
      <w:bookmarkStart w:id="62" w:name="_Ref477529351"/>
      <w:bookmarkStart w:id="63" w:name="_Ref477529366"/>
      <w:bookmarkStart w:id="64" w:name="_Toc479672317"/>
      <w:r w:rsidRPr="00FD7A50">
        <w:t xml:space="preserve">Pay by Bank app </w:t>
      </w:r>
      <w:r w:rsidR="0092272C" w:rsidRPr="00012B80">
        <w:t>Branded Merchant Button Setup</w:t>
      </w:r>
      <w:bookmarkEnd w:id="62"/>
      <w:bookmarkEnd w:id="63"/>
      <w:bookmarkEnd w:id="64"/>
    </w:p>
    <w:p w14:paraId="449FC507" w14:textId="77777777" w:rsidR="00213E18" w:rsidRDefault="00213E18" w:rsidP="00213E18">
      <w:pPr>
        <w:pStyle w:val="BodyText"/>
      </w:pPr>
      <w:r>
        <w:t>Download the Merchant Button library from the Web Merchant Button Implementation Guide Code folder. The file name is: Web Merchant Button_x.y.z.zip (</w:t>
      </w:r>
      <w:r w:rsidR="00AF48C2">
        <w:t>s</w:t>
      </w:r>
      <w:r>
        <w:t>ee section</w:t>
      </w:r>
      <w:r w:rsidR="00AF48C2">
        <w:t xml:space="preserve"> </w:t>
      </w:r>
      <w:r w:rsidR="00AF48C2" w:rsidRPr="00AF48C2">
        <w:rPr>
          <w:color w:val="0000FF"/>
        </w:rPr>
        <w:fldChar w:fldCharType="begin"/>
      </w:r>
      <w:r w:rsidR="00AF48C2" w:rsidRPr="00AF48C2">
        <w:rPr>
          <w:color w:val="0000FF"/>
        </w:rPr>
        <w:instrText xml:space="preserve"> REF _Ref477530877 \r \h </w:instrText>
      </w:r>
      <w:r w:rsidR="00AF48C2" w:rsidRPr="00AF48C2">
        <w:rPr>
          <w:color w:val="0000FF"/>
        </w:rPr>
      </w:r>
      <w:r w:rsidR="00AF48C2" w:rsidRPr="00AF48C2">
        <w:rPr>
          <w:color w:val="0000FF"/>
        </w:rPr>
        <w:fldChar w:fldCharType="separate"/>
      </w:r>
      <w:r w:rsidR="00AF48C2" w:rsidRPr="00AF48C2">
        <w:rPr>
          <w:color w:val="0000FF"/>
        </w:rPr>
        <w:t>3.2</w:t>
      </w:r>
      <w:r w:rsidR="00AF48C2" w:rsidRPr="00AF48C2">
        <w:rPr>
          <w:color w:val="0000FF"/>
        </w:rPr>
        <w:fldChar w:fldCharType="end"/>
      </w:r>
      <w:r w:rsidR="00AF48C2" w:rsidRPr="00AF48C2">
        <w:rPr>
          <w:color w:val="0000FF"/>
        </w:rPr>
        <w:t xml:space="preserve"> </w:t>
      </w:r>
      <w:r w:rsidR="00AF48C2" w:rsidRPr="00AF48C2">
        <w:rPr>
          <w:color w:val="0000FF"/>
        </w:rPr>
        <w:fldChar w:fldCharType="begin"/>
      </w:r>
      <w:r w:rsidR="00AF48C2" w:rsidRPr="00AF48C2">
        <w:rPr>
          <w:color w:val="0000FF"/>
        </w:rPr>
        <w:instrText xml:space="preserve"> REF _Ref477530854 \h </w:instrText>
      </w:r>
      <w:r w:rsidR="00AF48C2" w:rsidRPr="00AF48C2">
        <w:rPr>
          <w:color w:val="0000FF"/>
        </w:rPr>
      </w:r>
      <w:r w:rsidR="00AF48C2" w:rsidRPr="00AF48C2">
        <w:rPr>
          <w:color w:val="0000FF"/>
        </w:rPr>
        <w:fldChar w:fldCharType="separate"/>
      </w:r>
      <w:r w:rsidR="00AF48C2" w:rsidRPr="00AF48C2">
        <w:rPr>
          <w:color w:val="0000FF"/>
        </w:rPr>
        <w:t>Certified Browsers and Devices</w:t>
      </w:r>
      <w:r w:rsidR="00AF48C2" w:rsidRPr="00AF48C2">
        <w:rPr>
          <w:color w:val="0000FF"/>
        </w:rPr>
        <w:fldChar w:fldCharType="end"/>
      </w:r>
      <w:r w:rsidR="00AF48C2">
        <w:t xml:space="preserve"> </w:t>
      </w:r>
      <w:r>
        <w:t xml:space="preserve">for downloading the version compatible with this document). Alternatively </w:t>
      </w:r>
      <w:r w:rsidRPr="00997DE5">
        <w:t>you</w:t>
      </w:r>
      <w:r>
        <w:t xml:space="preserve"> can also clone the project from GitHub.</w:t>
      </w:r>
    </w:p>
    <w:p w14:paraId="449FC508" w14:textId="77777777" w:rsidR="00213E18" w:rsidRDefault="00213E18" w:rsidP="00213E18">
      <w:pPr>
        <w:pStyle w:val="BodyText"/>
      </w:pPr>
      <w:r>
        <w:t xml:space="preserve">Once the library is downloaded, extract the contents of the zip file to a location on </w:t>
      </w:r>
      <w:r w:rsidRPr="00997DE5">
        <w:t>your</w:t>
      </w:r>
      <w:r>
        <w:t xml:space="preserve"> webserver. This location must be accessible via HTTP/HTTPS.</w:t>
      </w:r>
    </w:p>
    <w:p w14:paraId="449FC509" w14:textId="77777777" w:rsidR="00525EBB" w:rsidRDefault="00525EBB" w:rsidP="00213E18">
      <w:pPr>
        <w:pStyle w:val="BodyText"/>
      </w:pPr>
      <w:r>
        <w:t xml:space="preserve">Use the following procedure steps to include the branded </w:t>
      </w:r>
      <w:r w:rsidR="00F4182E">
        <w:rPr>
          <w:lang w:eastAsia="ja-JP"/>
        </w:rPr>
        <w:t>Pay by Bank app</w:t>
      </w:r>
      <w:r>
        <w:t xml:space="preserve"> Button into the Merchant checkout.</w:t>
      </w:r>
    </w:p>
    <w:p w14:paraId="449FC50A" w14:textId="77777777" w:rsidR="00213E18" w:rsidRDefault="00DA0C1F" w:rsidP="00213E18">
      <w:pPr>
        <w:pStyle w:val="Note"/>
      </w:pPr>
      <w:r>
        <w:t>A</w:t>
      </w:r>
      <w:r w:rsidR="00213E18">
        <w:t xml:space="preserve">ll illustration of </w:t>
      </w:r>
      <w:r w:rsidR="003A338D">
        <w:t>Merchant</w:t>
      </w:r>
      <w:r w:rsidR="00213E18">
        <w:t xml:space="preserve"> technical component/requirement </w:t>
      </w:r>
      <w:r>
        <w:t xml:space="preserve">in all the code snippets and examples below are </w:t>
      </w:r>
      <w:r w:rsidR="00213E18">
        <w:t xml:space="preserve">represented in </w:t>
      </w:r>
      <w:r w:rsidR="00213E18" w:rsidRPr="00DA0C1F">
        <w:rPr>
          <w:i/>
        </w:rPr>
        <w:t>italic</w:t>
      </w:r>
      <w:r>
        <w:t xml:space="preserve"> text.</w:t>
      </w:r>
    </w:p>
    <w:p w14:paraId="449FC50B" w14:textId="77777777" w:rsidR="00213E18" w:rsidRPr="00213E18" w:rsidRDefault="00213E18" w:rsidP="00213E18">
      <w:pPr>
        <w:pStyle w:val="BodyTextStem"/>
        <w:rPr>
          <w:b/>
        </w:rPr>
      </w:pPr>
      <w:r w:rsidRPr="00213E18">
        <w:rPr>
          <w:b/>
        </w:rPr>
        <w:t>Procedure</w:t>
      </w:r>
      <w:r w:rsidR="00997DE5">
        <w:rPr>
          <w:b/>
        </w:rPr>
        <w:t xml:space="preserve"> steps</w:t>
      </w:r>
    </w:p>
    <w:p w14:paraId="449FC50C" w14:textId="77777777" w:rsidR="00213E18" w:rsidRDefault="00213E18" w:rsidP="00213E18">
      <w:pPr>
        <w:pStyle w:val="ListNumber"/>
      </w:pPr>
      <w:r w:rsidRPr="00213E18">
        <w:t>Import the JavaScript library zapp.js (hosted on the Merchant or Distributor’s server) in the parent page where the Button needs to be displayed.</w:t>
      </w:r>
    </w:p>
    <w:p w14:paraId="449FC50D" w14:textId="77777777" w:rsidR="006B4627" w:rsidRPr="00E05668" w:rsidRDefault="006B4627" w:rsidP="006B4627">
      <w:pPr>
        <w:pStyle w:val="BodyTextIndent"/>
      </w:pPr>
      <w:r w:rsidRPr="00BB008C">
        <w:t>Example:</w:t>
      </w:r>
    </w:p>
    <w:p w14:paraId="449FC50E" w14:textId="77777777" w:rsidR="006B4627" w:rsidRPr="006B4627" w:rsidRDefault="006B4627" w:rsidP="006B4627">
      <w:pPr>
        <w:autoSpaceDE w:val="0"/>
        <w:autoSpaceDN w:val="0"/>
        <w:adjustRightInd w:val="0"/>
        <w:ind w:left="425"/>
        <w:rPr>
          <w:rFonts w:ascii="Courier New" w:hAnsi="Courier New" w:cs="Courier New"/>
          <w:sz w:val="18"/>
          <w:szCs w:val="18"/>
        </w:rPr>
      </w:pPr>
      <w:r w:rsidRPr="006B4627">
        <w:rPr>
          <w:rFonts w:ascii="Courier New" w:hAnsi="Courier New" w:cs="Courier New"/>
          <w:color w:val="008080"/>
          <w:sz w:val="18"/>
          <w:szCs w:val="18"/>
        </w:rPr>
        <w:t>&lt;</w:t>
      </w:r>
      <w:proofErr w:type="gramStart"/>
      <w:r w:rsidRPr="006B4627">
        <w:rPr>
          <w:rFonts w:ascii="Courier New" w:hAnsi="Courier New" w:cs="Courier New"/>
          <w:color w:val="3F7F7F"/>
          <w:sz w:val="18"/>
          <w:szCs w:val="18"/>
        </w:rPr>
        <w:t>html</w:t>
      </w:r>
      <w:proofErr w:type="gramEnd"/>
      <w:r w:rsidRPr="006B4627">
        <w:rPr>
          <w:rFonts w:ascii="Courier New" w:hAnsi="Courier New" w:cs="Courier New"/>
          <w:color w:val="008080"/>
          <w:sz w:val="18"/>
          <w:szCs w:val="18"/>
        </w:rPr>
        <w:t>&gt;</w:t>
      </w:r>
    </w:p>
    <w:p w14:paraId="449FC50F" w14:textId="77777777" w:rsidR="006B4627" w:rsidRPr="006B4627" w:rsidRDefault="006B4627" w:rsidP="006B4627">
      <w:pPr>
        <w:autoSpaceDE w:val="0"/>
        <w:autoSpaceDN w:val="0"/>
        <w:adjustRightInd w:val="0"/>
        <w:ind w:left="425"/>
        <w:rPr>
          <w:rFonts w:ascii="Courier New" w:hAnsi="Courier New" w:cs="Courier New"/>
          <w:sz w:val="18"/>
          <w:szCs w:val="18"/>
        </w:rPr>
      </w:pPr>
      <w:r w:rsidRPr="006B4627">
        <w:rPr>
          <w:rFonts w:ascii="Courier New" w:hAnsi="Courier New" w:cs="Courier New"/>
          <w:color w:val="000000"/>
          <w:sz w:val="18"/>
          <w:szCs w:val="18"/>
        </w:rPr>
        <w:t xml:space="preserve">    </w:t>
      </w:r>
      <w:r w:rsidRPr="006B4627">
        <w:rPr>
          <w:rFonts w:ascii="Courier New" w:hAnsi="Courier New" w:cs="Courier New"/>
          <w:color w:val="008080"/>
          <w:sz w:val="18"/>
          <w:szCs w:val="18"/>
        </w:rPr>
        <w:t>&lt;</w:t>
      </w:r>
      <w:proofErr w:type="gramStart"/>
      <w:r w:rsidRPr="006B4627">
        <w:rPr>
          <w:rFonts w:ascii="Courier New" w:hAnsi="Courier New" w:cs="Courier New"/>
          <w:color w:val="3F7F7F"/>
          <w:sz w:val="18"/>
          <w:szCs w:val="18"/>
        </w:rPr>
        <w:t>head</w:t>
      </w:r>
      <w:proofErr w:type="gramEnd"/>
      <w:r w:rsidRPr="006B4627">
        <w:rPr>
          <w:rFonts w:ascii="Courier New" w:hAnsi="Courier New" w:cs="Courier New"/>
          <w:color w:val="008080"/>
          <w:sz w:val="18"/>
          <w:szCs w:val="18"/>
        </w:rPr>
        <w:t>&gt;</w:t>
      </w:r>
    </w:p>
    <w:p w14:paraId="449FC510" w14:textId="77777777" w:rsidR="006B4627" w:rsidRPr="006B4627" w:rsidRDefault="006B4627" w:rsidP="006B4627">
      <w:pPr>
        <w:autoSpaceDE w:val="0"/>
        <w:autoSpaceDN w:val="0"/>
        <w:adjustRightInd w:val="0"/>
        <w:ind w:left="425"/>
        <w:rPr>
          <w:rFonts w:ascii="Courier New" w:hAnsi="Courier New" w:cs="Courier New"/>
          <w:sz w:val="18"/>
          <w:szCs w:val="18"/>
        </w:rPr>
      </w:pPr>
      <w:r w:rsidRPr="006B4627">
        <w:rPr>
          <w:rFonts w:ascii="Courier New" w:hAnsi="Courier New" w:cs="Courier New"/>
          <w:color w:val="000000"/>
          <w:sz w:val="18"/>
          <w:szCs w:val="18"/>
        </w:rPr>
        <w:t xml:space="preserve">    </w:t>
      </w:r>
      <w:r w:rsidRPr="006B4627">
        <w:rPr>
          <w:rFonts w:ascii="Courier New" w:hAnsi="Courier New" w:cs="Courier New"/>
          <w:color w:val="000000"/>
          <w:sz w:val="18"/>
          <w:szCs w:val="18"/>
        </w:rPr>
        <w:tab/>
      </w:r>
      <w:r w:rsidRPr="006B4627">
        <w:rPr>
          <w:rFonts w:ascii="Courier New" w:hAnsi="Courier New" w:cs="Courier New"/>
          <w:color w:val="008080"/>
          <w:sz w:val="18"/>
          <w:szCs w:val="18"/>
        </w:rPr>
        <w:t>&lt;</w:t>
      </w:r>
      <w:r w:rsidRPr="006B4627">
        <w:rPr>
          <w:rFonts w:ascii="Courier New" w:hAnsi="Courier New" w:cs="Courier New"/>
          <w:color w:val="3F7F7F"/>
          <w:sz w:val="18"/>
          <w:szCs w:val="18"/>
        </w:rPr>
        <w:t>script</w:t>
      </w:r>
      <w:r w:rsidRPr="006B4627">
        <w:rPr>
          <w:rFonts w:ascii="Courier New" w:hAnsi="Courier New" w:cs="Courier New"/>
          <w:sz w:val="18"/>
          <w:szCs w:val="18"/>
        </w:rPr>
        <w:t xml:space="preserve"> </w:t>
      </w:r>
      <w:proofErr w:type="spellStart"/>
      <w:r w:rsidRPr="006B4627">
        <w:rPr>
          <w:rFonts w:ascii="Courier New" w:hAnsi="Courier New" w:cs="Courier New"/>
          <w:color w:val="7F007F"/>
          <w:sz w:val="18"/>
          <w:szCs w:val="18"/>
        </w:rPr>
        <w:t>src</w:t>
      </w:r>
      <w:proofErr w:type="spellEnd"/>
      <w:r w:rsidRPr="006B4627">
        <w:rPr>
          <w:rFonts w:ascii="Courier New" w:hAnsi="Courier New" w:cs="Courier New"/>
          <w:color w:val="000000"/>
          <w:sz w:val="18"/>
          <w:szCs w:val="18"/>
        </w:rPr>
        <w:t>=</w:t>
      </w:r>
      <w:r w:rsidRPr="006B4627">
        <w:rPr>
          <w:rFonts w:ascii="Courier New" w:hAnsi="Courier New" w:cs="Courier New"/>
          <w:i/>
          <w:iCs/>
          <w:color w:val="2A00FF"/>
          <w:sz w:val="18"/>
          <w:szCs w:val="18"/>
        </w:rPr>
        <w:t>"</w:t>
      </w:r>
      <w:proofErr w:type="gramStart"/>
      <w:r w:rsidRPr="006B4627">
        <w:rPr>
          <w:rFonts w:ascii="Courier New" w:hAnsi="Courier New" w:cs="Courier New"/>
          <w:i/>
          <w:iCs/>
          <w:color w:val="2A00FF"/>
          <w:sz w:val="18"/>
          <w:szCs w:val="18"/>
        </w:rPr>
        <w:t>http:</w:t>
      </w:r>
      <w:proofErr w:type="gramEnd"/>
      <w:r w:rsidRPr="006B4627">
        <w:rPr>
          <w:rFonts w:ascii="Courier New" w:hAnsi="Courier New" w:cs="Courier New"/>
          <w:i/>
          <w:iCs/>
          <w:color w:val="2A00FF"/>
          <w:sz w:val="18"/>
          <w:szCs w:val="18"/>
        </w:rPr>
        <w:t>//&lt;Merchant or Distributor web server URL&gt;/</w:t>
      </w:r>
      <w:proofErr w:type="spellStart"/>
      <w:r w:rsidRPr="006B4627">
        <w:rPr>
          <w:rFonts w:ascii="Courier New" w:hAnsi="Courier New" w:cs="Courier New"/>
          <w:i/>
          <w:iCs/>
          <w:color w:val="2A00FF"/>
          <w:sz w:val="18"/>
          <w:szCs w:val="18"/>
        </w:rPr>
        <w:t>zapp_default</w:t>
      </w:r>
      <w:proofErr w:type="spellEnd"/>
      <w:r w:rsidRPr="006B4627">
        <w:rPr>
          <w:rFonts w:ascii="Courier New" w:hAnsi="Courier New" w:cs="Courier New"/>
          <w:i/>
          <w:iCs/>
          <w:color w:val="2A00FF"/>
          <w:sz w:val="18"/>
          <w:szCs w:val="18"/>
        </w:rPr>
        <w:t>/zapp.js"</w:t>
      </w:r>
      <w:r w:rsidRPr="006B4627">
        <w:rPr>
          <w:rFonts w:ascii="Courier New" w:hAnsi="Courier New" w:cs="Courier New"/>
          <w:color w:val="008080"/>
          <w:sz w:val="18"/>
          <w:szCs w:val="18"/>
        </w:rPr>
        <w:t>&gt;&lt;/</w:t>
      </w:r>
      <w:r w:rsidRPr="006B4627">
        <w:rPr>
          <w:rFonts w:ascii="Courier New" w:hAnsi="Courier New" w:cs="Courier New"/>
          <w:color w:val="3F7F7F"/>
          <w:sz w:val="18"/>
          <w:szCs w:val="18"/>
        </w:rPr>
        <w:t>script</w:t>
      </w:r>
      <w:r w:rsidRPr="006B4627">
        <w:rPr>
          <w:rFonts w:ascii="Courier New" w:hAnsi="Courier New" w:cs="Courier New"/>
          <w:color w:val="008080"/>
          <w:sz w:val="18"/>
          <w:szCs w:val="18"/>
        </w:rPr>
        <w:t>&gt;</w:t>
      </w:r>
    </w:p>
    <w:p w14:paraId="449FC511" w14:textId="77777777" w:rsidR="006B4627" w:rsidRPr="006B4627" w:rsidRDefault="006B4627" w:rsidP="006B4627">
      <w:pPr>
        <w:autoSpaceDE w:val="0"/>
        <w:autoSpaceDN w:val="0"/>
        <w:adjustRightInd w:val="0"/>
        <w:ind w:left="425"/>
        <w:rPr>
          <w:rFonts w:ascii="Courier New" w:hAnsi="Courier New" w:cs="Courier New"/>
          <w:sz w:val="18"/>
          <w:szCs w:val="18"/>
        </w:rPr>
      </w:pPr>
      <w:r w:rsidRPr="006B4627">
        <w:rPr>
          <w:rFonts w:ascii="Courier New" w:hAnsi="Courier New" w:cs="Courier New"/>
          <w:color w:val="008080"/>
          <w:sz w:val="18"/>
          <w:szCs w:val="18"/>
        </w:rPr>
        <w:t xml:space="preserve">    &lt;/</w:t>
      </w:r>
      <w:r w:rsidRPr="006B4627">
        <w:rPr>
          <w:rFonts w:ascii="Courier New" w:hAnsi="Courier New" w:cs="Courier New"/>
          <w:color w:val="3F7F7F"/>
          <w:sz w:val="18"/>
          <w:szCs w:val="18"/>
        </w:rPr>
        <w:t>head</w:t>
      </w:r>
      <w:r w:rsidRPr="006B4627">
        <w:rPr>
          <w:rFonts w:ascii="Courier New" w:hAnsi="Courier New" w:cs="Courier New"/>
          <w:color w:val="008080"/>
          <w:sz w:val="18"/>
          <w:szCs w:val="18"/>
        </w:rPr>
        <w:t>&gt;</w:t>
      </w:r>
    </w:p>
    <w:p w14:paraId="449FC512" w14:textId="77777777" w:rsidR="006B4627" w:rsidRPr="006B4627" w:rsidRDefault="006B4627" w:rsidP="006B4627">
      <w:pPr>
        <w:ind w:left="425"/>
        <w:rPr>
          <w:rFonts w:ascii="Courier New" w:hAnsi="Courier New" w:cs="Courier New"/>
          <w:sz w:val="18"/>
          <w:szCs w:val="18"/>
        </w:rPr>
      </w:pPr>
      <w:r w:rsidRPr="006B4627">
        <w:rPr>
          <w:rFonts w:ascii="Courier New" w:hAnsi="Courier New" w:cs="Courier New"/>
          <w:color w:val="008080"/>
          <w:sz w:val="18"/>
          <w:szCs w:val="18"/>
        </w:rPr>
        <w:t>&lt;/</w:t>
      </w:r>
      <w:r w:rsidRPr="006B4627">
        <w:rPr>
          <w:rFonts w:ascii="Courier New" w:hAnsi="Courier New" w:cs="Courier New"/>
          <w:color w:val="3F7F7F"/>
          <w:sz w:val="18"/>
          <w:szCs w:val="18"/>
        </w:rPr>
        <w:t>html</w:t>
      </w:r>
      <w:r w:rsidRPr="006B4627">
        <w:rPr>
          <w:rFonts w:ascii="Courier New" w:hAnsi="Courier New" w:cs="Courier New"/>
          <w:color w:val="008080"/>
          <w:sz w:val="18"/>
          <w:szCs w:val="18"/>
        </w:rPr>
        <w:t>&gt;</w:t>
      </w:r>
      <w:r w:rsidRPr="006B4627">
        <w:rPr>
          <w:rFonts w:ascii="Courier New" w:hAnsi="Courier New" w:cs="Courier New"/>
          <w:sz w:val="18"/>
          <w:szCs w:val="18"/>
        </w:rPr>
        <w:t xml:space="preserve"> </w:t>
      </w:r>
    </w:p>
    <w:p w14:paraId="449FC513" w14:textId="77777777" w:rsidR="00213E18" w:rsidRDefault="00213E18" w:rsidP="00213E18">
      <w:pPr>
        <w:pStyle w:val="ListNumber"/>
      </w:pPr>
      <w:r w:rsidRPr="00213E18">
        <w:t xml:space="preserve">The Button could be added to the </w:t>
      </w:r>
      <w:r w:rsidR="006825BB">
        <w:t>Website</w:t>
      </w:r>
      <w:r w:rsidRPr="00213E18">
        <w:t xml:space="preserve"> by including the fo</w:t>
      </w:r>
      <w:r w:rsidR="006A6269">
        <w:t>llowing script in the HTML body.</w:t>
      </w:r>
    </w:p>
    <w:p w14:paraId="449FC514" w14:textId="77777777" w:rsidR="00213E18" w:rsidRPr="00E05668" w:rsidRDefault="00213E18" w:rsidP="00213E18">
      <w:pPr>
        <w:pStyle w:val="BodyTextIndent"/>
      </w:pPr>
      <w:r w:rsidRPr="00BB008C">
        <w:t>Example:</w:t>
      </w:r>
    </w:p>
    <w:p w14:paraId="449FC515" w14:textId="77777777" w:rsidR="00FB15CE" w:rsidRPr="00FB15CE" w:rsidRDefault="00FB15CE" w:rsidP="00997DE5">
      <w:pPr>
        <w:autoSpaceDE w:val="0"/>
        <w:autoSpaceDN w:val="0"/>
        <w:adjustRightInd w:val="0"/>
        <w:ind w:left="425" w:firstLine="720"/>
        <w:rPr>
          <w:rFonts w:ascii="Courier New" w:hAnsi="Courier New" w:cs="Courier New"/>
          <w:sz w:val="18"/>
          <w:szCs w:val="18"/>
        </w:rPr>
      </w:pPr>
      <w:r w:rsidRPr="00FB15CE">
        <w:rPr>
          <w:rFonts w:ascii="Courier New" w:hAnsi="Courier New" w:cs="Courier New"/>
          <w:color w:val="008080"/>
          <w:sz w:val="18"/>
          <w:szCs w:val="18"/>
        </w:rPr>
        <w:t>&lt;</w:t>
      </w:r>
      <w:proofErr w:type="gramStart"/>
      <w:r w:rsidRPr="00FB15CE">
        <w:rPr>
          <w:rFonts w:ascii="Courier New" w:hAnsi="Courier New" w:cs="Courier New"/>
          <w:color w:val="3F7F7F"/>
          <w:sz w:val="18"/>
          <w:szCs w:val="18"/>
        </w:rPr>
        <w:t>script</w:t>
      </w:r>
      <w:proofErr w:type="gramEnd"/>
      <w:r w:rsidRPr="00FB15CE">
        <w:rPr>
          <w:rFonts w:ascii="Courier New" w:hAnsi="Courier New" w:cs="Courier New"/>
          <w:color w:val="008080"/>
          <w:sz w:val="18"/>
          <w:szCs w:val="18"/>
        </w:rPr>
        <w:t>&gt;</w:t>
      </w:r>
    </w:p>
    <w:p w14:paraId="449FC516" w14:textId="77777777" w:rsidR="00FB15CE" w:rsidRPr="00FB15CE" w:rsidRDefault="00FB15CE" w:rsidP="00997DE5">
      <w:pPr>
        <w:autoSpaceDE w:val="0"/>
        <w:autoSpaceDN w:val="0"/>
        <w:adjustRightInd w:val="0"/>
        <w:ind w:left="425"/>
        <w:rPr>
          <w:rFonts w:ascii="Courier New" w:hAnsi="Courier New" w:cs="Courier New"/>
          <w:sz w:val="18"/>
          <w:szCs w:val="18"/>
        </w:rPr>
      </w:pPr>
      <w:r w:rsidRPr="00FB15CE">
        <w:rPr>
          <w:rFonts w:ascii="Courier New" w:hAnsi="Courier New" w:cs="Courier New"/>
          <w:color w:val="000000"/>
          <w:sz w:val="18"/>
          <w:szCs w:val="18"/>
        </w:rPr>
        <w:tab/>
      </w:r>
      <w:r w:rsidRPr="00FB15CE">
        <w:rPr>
          <w:rFonts w:ascii="Courier New" w:hAnsi="Courier New" w:cs="Courier New"/>
          <w:color w:val="000000"/>
          <w:sz w:val="18"/>
          <w:szCs w:val="18"/>
        </w:rPr>
        <w:tab/>
      </w:r>
      <w:proofErr w:type="gramStart"/>
      <w:r w:rsidRPr="00FB15CE">
        <w:rPr>
          <w:rFonts w:ascii="Courier New" w:hAnsi="Courier New" w:cs="Courier New"/>
          <w:b/>
          <w:bCs/>
          <w:color w:val="7F0055"/>
          <w:sz w:val="18"/>
          <w:szCs w:val="18"/>
        </w:rPr>
        <w:t>new</w:t>
      </w:r>
      <w:proofErr w:type="gramEnd"/>
      <w:r w:rsidRPr="00FB15CE">
        <w:rPr>
          <w:rFonts w:ascii="Courier New" w:hAnsi="Courier New" w:cs="Courier New"/>
          <w:color w:val="000000"/>
          <w:sz w:val="18"/>
          <w:szCs w:val="18"/>
        </w:rPr>
        <w:t xml:space="preserve"> </w:t>
      </w:r>
      <w:proofErr w:type="spellStart"/>
      <w:r w:rsidRPr="00FB15CE">
        <w:rPr>
          <w:rFonts w:ascii="Courier New" w:hAnsi="Courier New" w:cs="Courier New"/>
          <w:color w:val="000000"/>
          <w:sz w:val="18"/>
          <w:szCs w:val="18"/>
        </w:rPr>
        <w:t>zapp.button</w:t>
      </w:r>
      <w:proofErr w:type="spellEnd"/>
      <w:r w:rsidRPr="00FB15CE">
        <w:rPr>
          <w:rFonts w:ascii="Courier New" w:hAnsi="Courier New" w:cs="Courier New"/>
          <w:color w:val="000000"/>
          <w:sz w:val="18"/>
          <w:szCs w:val="18"/>
        </w:rPr>
        <w:t>({});</w:t>
      </w:r>
    </w:p>
    <w:p w14:paraId="449FC517" w14:textId="77777777" w:rsidR="00FB15CE" w:rsidRPr="00FB15CE" w:rsidRDefault="00FB15CE" w:rsidP="00997DE5">
      <w:pPr>
        <w:ind w:left="425"/>
        <w:rPr>
          <w:rFonts w:ascii="Courier New" w:hAnsi="Courier New" w:cs="Courier New"/>
          <w:sz w:val="18"/>
          <w:szCs w:val="18"/>
        </w:rPr>
      </w:pPr>
      <w:r w:rsidRPr="00FB15CE">
        <w:rPr>
          <w:rFonts w:ascii="Courier New" w:hAnsi="Courier New" w:cs="Courier New"/>
          <w:color w:val="008080"/>
          <w:sz w:val="18"/>
          <w:szCs w:val="18"/>
        </w:rPr>
        <w:t>&lt;/</w:t>
      </w:r>
      <w:r w:rsidRPr="00FB15CE">
        <w:rPr>
          <w:rFonts w:ascii="Courier New" w:hAnsi="Courier New" w:cs="Courier New"/>
          <w:color w:val="3F7F7F"/>
          <w:sz w:val="18"/>
          <w:szCs w:val="18"/>
        </w:rPr>
        <w:t>script</w:t>
      </w:r>
      <w:r w:rsidRPr="00FB15CE">
        <w:rPr>
          <w:rFonts w:ascii="Courier New" w:hAnsi="Courier New" w:cs="Courier New"/>
          <w:color w:val="008080"/>
          <w:sz w:val="18"/>
          <w:szCs w:val="18"/>
        </w:rPr>
        <w:t>&gt;</w:t>
      </w:r>
    </w:p>
    <w:p w14:paraId="449FC518" w14:textId="77777777" w:rsidR="00FB15CE" w:rsidRDefault="00FB15CE" w:rsidP="00FB15CE">
      <w:pPr>
        <w:pStyle w:val="Note2"/>
      </w:pPr>
      <w:r>
        <w:t>This will not show the Button immediately.</w:t>
      </w:r>
    </w:p>
    <w:p w14:paraId="449FC519" w14:textId="77777777" w:rsidR="0057224D" w:rsidRDefault="0057224D" w:rsidP="0057224D">
      <w:pPr>
        <w:pStyle w:val="ListNumber"/>
      </w:pPr>
      <w:r w:rsidRPr="0057224D">
        <w:t xml:space="preserve">A JavaScript file is needed to initialise several variables used by the Web Merchant Button library. This file is called pbbacustomconfig.js and it resides in the </w:t>
      </w:r>
      <w:proofErr w:type="spellStart"/>
      <w:r w:rsidRPr="0057224D">
        <w:t>zapp_default</w:t>
      </w:r>
      <w:proofErr w:type="spellEnd"/>
      <w:r w:rsidRPr="0057224D">
        <w:t xml:space="preserve"> folder along with the zapp.js file.</w:t>
      </w:r>
    </w:p>
    <w:p w14:paraId="449FC51A" w14:textId="77777777" w:rsidR="00FB15CE" w:rsidRDefault="00FB15CE" w:rsidP="009B6CCE">
      <w:pPr>
        <w:pStyle w:val="BodyTextIndent"/>
      </w:pPr>
      <w:r>
        <w:t xml:space="preserve">There are two template files present in the </w:t>
      </w:r>
      <w:proofErr w:type="spellStart"/>
      <w:r>
        <w:t>zapp_default</w:t>
      </w:r>
      <w:proofErr w:type="spellEnd"/>
      <w:r>
        <w:t xml:space="preserve"> folder:</w:t>
      </w:r>
    </w:p>
    <w:p w14:paraId="449FC51B" w14:textId="77777777" w:rsidR="009B6CCE" w:rsidRDefault="009B6CCE" w:rsidP="009B6CCE">
      <w:pPr>
        <w:pStyle w:val="ListBullet2"/>
      </w:pPr>
      <w:proofErr w:type="spellStart"/>
      <w:r w:rsidRPr="00974EC1">
        <w:t>pbbacustomconfig_branded.template</w:t>
      </w:r>
      <w:proofErr w:type="spellEnd"/>
    </w:p>
    <w:p w14:paraId="449FC51C" w14:textId="77777777" w:rsidR="009B6CCE" w:rsidRPr="009B6CCE" w:rsidRDefault="009B6CCE" w:rsidP="009B6CCE">
      <w:pPr>
        <w:pStyle w:val="BodyTextIndent"/>
        <w:ind w:left="850"/>
      </w:pPr>
      <w:r w:rsidRPr="009B6CCE">
        <w:t xml:space="preserve">Contains implementation for the Branded Web Merchant Button. You can copy the contents of this file to pbbacustomconfig.js file for </w:t>
      </w:r>
      <w:r w:rsidR="00856E30" w:rsidRPr="009B6CCE">
        <w:t xml:space="preserve">Branded </w:t>
      </w:r>
      <w:r w:rsidR="00F0364D">
        <w:t xml:space="preserve">Web </w:t>
      </w:r>
      <w:r w:rsidR="00856E30" w:rsidRPr="009B6CCE">
        <w:t xml:space="preserve">Merchant Button </w:t>
      </w:r>
      <w:r w:rsidRPr="009B6CCE">
        <w:t>implementation and then modify it as given below.</w:t>
      </w:r>
    </w:p>
    <w:p w14:paraId="449FC51D" w14:textId="77777777" w:rsidR="009B6CCE" w:rsidRDefault="009B6CCE" w:rsidP="009B6CCE">
      <w:pPr>
        <w:pStyle w:val="ListBullet2"/>
      </w:pPr>
      <w:proofErr w:type="spellStart"/>
      <w:r w:rsidRPr="00974EC1">
        <w:t>pbbacustomconfig_custom.template</w:t>
      </w:r>
      <w:proofErr w:type="spellEnd"/>
    </w:p>
    <w:p w14:paraId="449FC51E" w14:textId="77777777" w:rsidR="009B6CCE" w:rsidRPr="00974EC1" w:rsidRDefault="009B6CCE" w:rsidP="009B6CCE">
      <w:pPr>
        <w:pStyle w:val="BodyTextIndent"/>
        <w:ind w:left="850"/>
      </w:pPr>
      <w:r>
        <w:t>C</w:t>
      </w:r>
      <w:r w:rsidRPr="00974EC1">
        <w:t>ontains implementation for the Integrated Web Merchant Button. You can copy the contents of this file to pbbacustomconfig.js file for the</w:t>
      </w:r>
      <w:r>
        <w:t xml:space="preserve"> </w:t>
      </w:r>
      <w:r w:rsidRPr="00974EC1">
        <w:t xml:space="preserve">Integrated Web Merchant Button implementation and then modify it as </w:t>
      </w:r>
      <w:r w:rsidR="00C05EF4">
        <w:t xml:space="preserve">detailed </w:t>
      </w:r>
      <w:r w:rsidRPr="00974EC1">
        <w:t xml:space="preserve">in the </w:t>
      </w:r>
      <w:r w:rsidRPr="00C05EF4">
        <w:rPr>
          <w:i/>
        </w:rPr>
        <w:t>PBBA Integrated Web Merchant Button Implementation</w:t>
      </w:r>
      <w:r w:rsidR="00C05EF4">
        <w:t xml:space="preserve"> document</w:t>
      </w:r>
      <w:r w:rsidRPr="00974EC1">
        <w:t>.</w:t>
      </w:r>
    </w:p>
    <w:p w14:paraId="449FC51F" w14:textId="77777777" w:rsidR="00FB15CE" w:rsidRDefault="00FB15CE" w:rsidP="009B6CCE">
      <w:pPr>
        <w:pStyle w:val="BodyTextIndent"/>
      </w:pPr>
      <w:r>
        <w:t>The file pbbacustomconfig.js file contains the Branded Button implementation by default.</w:t>
      </w:r>
    </w:p>
    <w:p w14:paraId="449FC520" w14:textId="77777777" w:rsidR="00C6541B" w:rsidRDefault="00FB15CE" w:rsidP="00FB15CE">
      <w:pPr>
        <w:pStyle w:val="BodyTextIndent"/>
      </w:pPr>
      <w:r>
        <w:t xml:space="preserve">Open the file named pbbacustomconfig.js in the same location as the zapp.js file on the </w:t>
      </w:r>
      <w:r w:rsidR="00F0364D">
        <w:t xml:space="preserve">Web </w:t>
      </w:r>
      <w:r>
        <w:t xml:space="preserve">server and make changes to this file for </w:t>
      </w:r>
      <w:r w:rsidR="003A338D">
        <w:t>M</w:t>
      </w:r>
      <w:r>
        <w:t xml:space="preserve">erchant specific behaviour. This will make it easy to access and keeps all the </w:t>
      </w:r>
      <w:r w:rsidR="006A6269">
        <w:t>Merchant Button files together.</w:t>
      </w:r>
    </w:p>
    <w:p w14:paraId="449FC521" w14:textId="77777777" w:rsidR="00FB15CE" w:rsidRDefault="00FB15CE" w:rsidP="00FB15CE">
      <w:pPr>
        <w:pStyle w:val="BodyTextIndent"/>
      </w:pPr>
      <w:r>
        <w:t xml:space="preserve">Open the file pbbacustomconfig.js in an editor and </w:t>
      </w:r>
      <w:r w:rsidR="006A6269">
        <w:t>define the following variables:</w:t>
      </w:r>
    </w:p>
    <w:p w14:paraId="449FC522" w14:textId="77777777" w:rsidR="00FB15CE" w:rsidRDefault="00FB15CE" w:rsidP="00997DE5">
      <w:pPr>
        <w:pStyle w:val="CodeNoShading"/>
        <w:rPr>
          <w:color w:val="000000"/>
        </w:rPr>
      </w:pPr>
      <w:proofErr w:type="spellStart"/>
      <w:proofErr w:type="gramStart"/>
      <w:r w:rsidRPr="00FB15CE">
        <w:rPr>
          <w:b/>
          <w:color w:val="7F0055"/>
        </w:rPr>
        <w:t>var</w:t>
      </w:r>
      <w:proofErr w:type="spellEnd"/>
      <w:proofErr w:type="gramEnd"/>
      <w:r w:rsidRPr="00FB15CE">
        <w:rPr>
          <w:b/>
          <w:color w:val="7F0055"/>
        </w:rPr>
        <w:t xml:space="preserve"> </w:t>
      </w:r>
      <w:proofErr w:type="spellStart"/>
      <w:r w:rsidRPr="00FB15CE">
        <w:t>zappVersion</w:t>
      </w:r>
      <w:proofErr w:type="spellEnd"/>
      <w:r w:rsidRPr="00FB15CE">
        <w:rPr>
          <w:b/>
        </w:rPr>
        <w:t xml:space="preserve"> </w:t>
      </w:r>
      <w:r w:rsidRPr="00FB15CE">
        <w:rPr>
          <w:b/>
          <w:color w:val="7F0055"/>
        </w:rPr>
        <w:t xml:space="preserve">= </w:t>
      </w:r>
      <w:r w:rsidRPr="00FB15CE">
        <w:rPr>
          <w:color w:val="2A00FF"/>
        </w:rPr>
        <w:t>"2.0.0"</w:t>
      </w:r>
      <w:r w:rsidRPr="00FB15CE">
        <w:rPr>
          <w:color w:val="000000"/>
        </w:rPr>
        <w:t>;</w:t>
      </w:r>
    </w:p>
    <w:p w14:paraId="449FC523" w14:textId="77777777" w:rsidR="009B6CCE" w:rsidRDefault="009B6CCE" w:rsidP="009B6CCE">
      <w:pPr>
        <w:pStyle w:val="ListBullet2"/>
        <w:tabs>
          <w:tab w:val="left" w:pos="1951"/>
        </w:tabs>
        <w:ind w:left="850"/>
      </w:pPr>
      <w:proofErr w:type="spellStart"/>
      <w:proofErr w:type="gramStart"/>
      <w:r w:rsidRPr="00C6541B">
        <w:t>zappVersion</w:t>
      </w:r>
      <w:proofErr w:type="spellEnd"/>
      <w:proofErr w:type="gramEnd"/>
      <w:r>
        <w:t xml:space="preserve"> – T</w:t>
      </w:r>
      <w:r w:rsidRPr="00C6541B">
        <w:t>his is the Zapp library version. Update this value to point to the library version you have chosen. This variable helps</w:t>
      </w:r>
      <w:r>
        <w:t xml:space="preserve"> </w:t>
      </w:r>
      <w:r w:rsidRPr="00C6541B">
        <w:t>Merchants or Distributors to upgrade/downgrade to different Merchant Button library versions.</w:t>
      </w:r>
    </w:p>
    <w:p w14:paraId="449FC524" w14:textId="77777777" w:rsidR="00C6541B" w:rsidRPr="007A16EC" w:rsidRDefault="00C6541B" w:rsidP="00C6541B">
      <w:pPr>
        <w:pStyle w:val="CodeNoShading"/>
        <w:rPr>
          <w:b/>
          <w:bCs/>
          <w:color w:val="7F0055"/>
        </w:rPr>
      </w:pPr>
      <w:proofErr w:type="spellStart"/>
      <w:proofErr w:type="gramStart"/>
      <w:r w:rsidRPr="007A16EC">
        <w:rPr>
          <w:b/>
          <w:bCs/>
          <w:color w:val="7F0055"/>
        </w:rPr>
        <w:t>var</w:t>
      </w:r>
      <w:proofErr w:type="spellEnd"/>
      <w:proofErr w:type="gramEnd"/>
      <w:r w:rsidRPr="007A16EC">
        <w:rPr>
          <w:color w:val="000000"/>
        </w:rPr>
        <w:t xml:space="preserve"> </w:t>
      </w:r>
      <w:proofErr w:type="spellStart"/>
      <w:r w:rsidRPr="007A16EC">
        <w:rPr>
          <w:color w:val="000000"/>
        </w:rPr>
        <w:t>cookieManagementUrl</w:t>
      </w:r>
      <w:proofErr w:type="spellEnd"/>
      <w:r w:rsidRPr="007A16EC">
        <w:rPr>
          <w:color w:val="000000"/>
        </w:rPr>
        <w:t xml:space="preserve"> = </w:t>
      </w:r>
      <w:r w:rsidRPr="007A16EC">
        <w:t>"https://www.paybybankapp.co.uk/"</w:t>
      </w:r>
      <w:r w:rsidRPr="007A16EC">
        <w:rPr>
          <w:color w:val="000000"/>
        </w:rPr>
        <w:t>;</w:t>
      </w:r>
    </w:p>
    <w:p w14:paraId="449FC525" w14:textId="77777777" w:rsidR="009B6CCE" w:rsidRPr="00C6541B" w:rsidRDefault="009B6CCE" w:rsidP="009B6CCE">
      <w:pPr>
        <w:pStyle w:val="ListBullet2"/>
        <w:tabs>
          <w:tab w:val="left" w:pos="2943"/>
        </w:tabs>
        <w:ind w:left="850"/>
      </w:pPr>
      <w:proofErr w:type="spellStart"/>
      <w:proofErr w:type="gramStart"/>
      <w:r w:rsidRPr="00C6541B">
        <w:t>cookieManagementUrl</w:t>
      </w:r>
      <w:proofErr w:type="spellEnd"/>
      <w:proofErr w:type="gramEnd"/>
      <w:r>
        <w:t xml:space="preserve"> – T</w:t>
      </w:r>
      <w:r w:rsidRPr="00C6541B">
        <w:t xml:space="preserve">his is needed for </w:t>
      </w:r>
      <w:proofErr w:type="spellStart"/>
      <w:r w:rsidRPr="00C6541B">
        <w:t>PayConnect</w:t>
      </w:r>
      <w:proofErr w:type="spellEnd"/>
      <w:r w:rsidRPr="00C6541B">
        <w:t>. Normally, the value for this URL will not change. If it does, Zapp will notify any changes to Merchants or Distributors.</w:t>
      </w:r>
    </w:p>
    <w:p w14:paraId="449FC526" w14:textId="77777777" w:rsidR="0057224D" w:rsidRDefault="0057224D" w:rsidP="0057224D">
      <w:pPr>
        <w:pStyle w:val="ListNumber"/>
      </w:pPr>
      <w:r w:rsidRPr="0057224D">
        <w:t xml:space="preserve">To set the </w:t>
      </w:r>
      <w:proofErr w:type="spellStart"/>
      <w:r w:rsidRPr="0057224D">
        <w:t>PayConnect</w:t>
      </w:r>
      <w:proofErr w:type="spellEnd"/>
      <w:r w:rsidRPr="0057224D">
        <w:t xml:space="preserve"> functionality in the JavaScript file pbbacustomconfig.js, type the following</w:t>
      </w:r>
    </w:p>
    <w:p w14:paraId="449FC527" w14:textId="77777777" w:rsidR="00C6541B" w:rsidRPr="007A16EC" w:rsidRDefault="00C6541B" w:rsidP="00C6541B">
      <w:pPr>
        <w:pStyle w:val="CodeNoShading"/>
      </w:pPr>
      <w:proofErr w:type="spellStart"/>
      <w:r w:rsidRPr="007A16EC">
        <w:t>window.onload</w:t>
      </w:r>
      <w:proofErr w:type="spellEnd"/>
      <w:r w:rsidRPr="007A16EC">
        <w:t xml:space="preserve"> = </w:t>
      </w:r>
      <w:proofErr w:type="gramStart"/>
      <w:r w:rsidRPr="007A16EC">
        <w:rPr>
          <w:b/>
          <w:bCs/>
          <w:color w:val="7F0055"/>
        </w:rPr>
        <w:t>function</w:t>
      </w:r>
      <w:r w:rsidRPr="007A16EC">
        <w:t>(</w:t>
      </w:r>
      <w:proofErr w:type="gramEnd"/>
      <w:r w:rsidRPr="007A16EC">
        <w:t>) {</w:t>
      </w:r>
    </w:p>
    <w:p w14:paraId="449FC528" w14:textId="77777777" w:rsidR="00C6541B" w:rsidRPr="007A16EC" w:rsidRDefault="00C6541B" w:rsidP="00C6541B">
      <w:pPr>
        <w:pStyle w:val="CodeNoShading"/>
      </w:pPr>
      <w:r w:rsidRPr="007A16EC">
        <w:tab/>
      </w:r>
      <w:r w:rsidRPr="007A16EC">
        <w:tab/>
      </w:r>
      <w:proofErr w:type="spellStart"/>
      <w:proofErr w:type="gramStart"/>
      <w:r w:rsidRPr="007A16EC">
        <w:t>setupPayConnect</w:t>
      </w:r>
      <w:proofErr w:type="spellEnd"/>
      <w:r w:rsidRPr="007A16EC">
        <w:t>(</w:t>
      </w:r>
      <w:proofErr w:type="spellStart"/>
      <w:proofErr w:type="gramEnd"/>
      <w:r w:rsidRPr="007A16EC">
        <w:t>cookieManagementUrl</w:t>
      </w:r>
      <w:proofErr w:type="spellEnd"/>
      <w:r w:rsidRPr="007A16EC">
        <w:t>, document);</w:t>
      </w:r>
    </w:p>
    <w:p w14:paraId="449FC529" w14:textId="77777777" w:rsidR="00C6541B" w:rsidRPr="007A16EC" w:rsidRDefault="00C6541B" w:rsidP="00C6541B">
      <w:pPr>
        <w:pStyle w:val="CodeNoShading"/>
      </w:pPr>
      <w:r w:rsidRPr="007A16EC">
        <w:t>}</w:t>
      </w:r>
    </w:p>
    <w:p w14:paraId="449FC52A" w14:textId="77777777" w:rsidR="00C6541B" w:rsidRDefault="00C6541B" w:rsidP="00997DE5">
      <w:pPr>
        <w:pStyle w:val="Note2"/>
        <w:rPr>
          <w:sz w:val="24"/>
        </w:rPr>
      </w:pPr>
      <w:r>
        <w:t xml:space="preserve">The </w:t>
      </w:r>
      <w:r w:rsidRPr="00BB008C">
        <w:t xml:space="preserve">variable </w:t>
      </w:r>
      <w:proofErr w:type="spellStart"/>
      <w:r w:rsidRPr="00BB008C">
        <w:rPr>
          <w:u w:val="single"/>
        </w:rPr>
        <w:t>cookieManagementUrl</w:t>
      </w:r>
      <w:proofErr w:type="spellEnd"/>
      <w:r w:rsidRPr="00BB008C">
        <w:t xml:space="preserve"> is used here</w:t>
      </w:r>
      <w:r>
        <w:t xml:space="preserve"> from the Step 3 settings</w:t>
      </w:r>
    </w:p>
    <w:p w14:paraId="449FC52B" w14:textId="77777777" w:rsidR="00C6541B" w:rsidRDefault="00C6541B" w:rsidP="00C6541B">
      <w:pPr>
        <w:pStyle w:val="BodyTextIndent"/>
      </w:pPr>
      <w:r>
        <w:t>The one time browser redirect</w:t>
      </w:r>
      <w:r w:rsidDel="004345F7">
        <w:t xml:space="preserve"> </w:t>
      </w:r>
      <w:r>
        <w:t>(</w:t>
      </w:r>
      <w:proofErr w:type="spellStart"/>
      <w:proofErr w:type="gramStart"/>
      <w:r>
        <w:t>setupPayConnect</w:t>
      </w:r>
      <w:proofErr w:type="spellEnd"/>
      <w:r>
        <w:t>(</w:t>
      </w:r>
      <w:proofErr w:type="gramEnd"/>
      <w:r>
        <w:t xml:space="preserve">)) is through an IFRAME and sets a </w:t>
      </w:r>
      <w:proofErr w:type="spellStart"/>
      <w:r>
        <w:t>PayConnect</w:t>
      </w:r>
      <w:proofErr w:type="spellEnd"/>
      <w:r>
        <w:t xml:space="preserve"> cookie on the domain as per the </w:t>
      </w:r>
      <w:proofErr w:type="spellStart"/>
      <w:r>
        <w:t>cookieManagementUrl</w:t>
      </w:r>
      <w:proofErr w:type="spellEnd"/>
      <w:r>
        <w:t xml:space="preserve">. Once this cookie is set on the Consumer’s browser, they can use </w:t>
      </w:r>
      <w:proofErr w:type="spellStart"/>
      <w:r>
        <w:t>PayConnect</w:t>
      </w:r>
      <w:proofErr w:type="spellEnd"/>
      <w:r>
        <w:t>.</w:t>
      </w:r>
    </w:p>
    <w:p w14:paraId="449FC52C" w14:textId="77777777" w:rsidR="0057224D" w:rsidRDefault="0057224D" w:rsidP="0057224D">
      <w:pPr>
        <w:pStyle w:val="ListNumber"/>
      </w:pPr>
      <w:r w:rsidRPr="0057224D">
        <w:t xml:space="preserve">Load the </w:t>
      </w:r>
      <w:r w:rsidR="00F4182E">
        <w:t>Pay by Bank app</w:t>
      </w:r>
      <w:r>
        <w:t xml:space="preserve"> Web Merchant Button Library.</w:t>
      </w:r>
    </w:p>
    <w:p w14:paraId="449FC52D" w14:textId="77777777" w:rsidR="0057224D" w:rsidRDefault="0057224D" w:rsidP="0057224D">
      <w:pPr>
        <w:pStyle w:val="BodyTextIndent"/>
      </w:pPr>
      <w:r>
        <w:t>T</w:t>
      </w:r>
      <w:r w:rsidRPr="0057224D">
        <w:t xml:space="preserve">he </w:t>
      </w:r>
      <w:r w:rsidR="00F4182E">
        <w:t>Pay by Bank app</w:t>
      </w:r>
      <w:r w:rsidRPr="0057224D">
        <w:t xml:space="preserve"> Web Merchant Button Library must be loaded along with the </w:t>
      </w:r>
      <w:r w:rsidR="00C4597E">
        <w:t>Consumer</w:t>
      </w:r>
      <w:r w:rsidRPr="0057224D">
        <w:t xml:space="preserve"> defined implementation of the Merchant Button attributes. The Merchant Button has the following attributes which must be implemented in the pbbacustomconfig.js file:</w:t>
      </w:r>
    </w:p>
    <w:p w14:paraId="449FC52E" w14:textId="77777777" w:rsidR="00C6541B" w:rsidRDefault="00C6541B" w:rsidP="00C6541B">
      <w:pPr>
        <w:pStyle w:val="ListBullet2"/>
      </w:pPr>
      <w:r>
        <w:t>Pay</w:t>
      </w:r>
      <w:r w:rsidR="00B61E24">
        <w:t xml:space="preserve"> – a </w:t>
      </w:r>
      <w:r>
        <w:t>function which Merchants should overload to send request to pay and receive a response</w:t>
      </w:r>
    </w:p>
    <w:p w14:paraId="449FC52F" w14:textId="77777777" w:rsidR="00C6541B" w:rsidRDefault="00C6541B" w:rsidP="00C6541B">
      <w:pPr>
        <w:pStyle w:val="ListBullet2"/>
      </w:pPr>
      <w:r>
        <w:t>Notify</w:t>
      </w:r>
      <w:r w:rsidR="00B61E24">
        <w:t xml:space="preserve"> – a </w:t>
      </w:r>
      <w:r>
        <w:t>function which Merchants should overload in order to poll their servers after the request to pay is sent and a response is received</w:t>
      </w:r>
    </w:p>
    <w:p w14:paraId="449FC530" w14:textId="77777777" w:rsidR="00C6541B" w:rsidRDefault="00C6541B" w:rsidP="00C6541B">
      <w:pPr>
        <w:pStyle w:val="ListBullet2"/>
      </w:pPr>
      <w:r>
        <w:t>Error</w:t>
      </w:r>
      <w:r w:rsidR="00B61E24">
        <w:t xml:space="preserve"> – a </w:t>
      </w:r>
      <w:r>
        <w:t>function which Merchants should overload to handle errors</w:t>
      </w:r>
    </w:p>
    <w:p w14:paraId="449FC531" w14:textId="77777777" w:rsidR="00C6541B" w:rsidRDefault="00C6541B" w:rsidP="00C6541B">
      <w:pPr>
        <w:pStyle w:val="ListBullet2"/>
      </w:pPr>
      <w:proofErr w:type="spellStart"/>
      <w:r>
        <w:t>cookieManagementUrl</w:t>
      </w:r>
      <w:proofErr w:type="spellEnd"/>
      <w:r w:rsidR="00B61E24">
        <w:t xml:space="preserve"> – s</w:t>
      </w:r>
      <w:r>
        <w:t xml:space="preserve">et this to the </w:t>
      </w:r>
      <w:proofErr w:type="spellStart"/>
      <w:r>
        <w:t>cookieManagementUrl</w:t>
      </w:r>
      <w:proofErr w:type="spellEnd"/>
      <w:r>
        <w:t xml:space="preserve"> variable declared above</w:t>
      </w:r>
    </w:p>
    <w:p w14:paraId="449FC532" w14:textId="77777777" w:rsidR="00C6541B" w:rsidRDefault="00C6541B">
      <w:pPr>
        <w:rPr>
          <w:lang w:eastAsia="ja-JP"/>
        </w:rPr>
      </w:pPr>
      <w:r>
        <w:br w:type="page"/>
      </w:r>
    </w:p>
    <w:p w14:paraId="449FC533" w14:textId="77777777" w:rsidR="0057224D" w:rsidRDefault="00C6541B" w:rsidP="00C6541B">
      <w:pPr>
        <w:pStyle w:val="BodyTextIndent"/>
      </w:pPr>
      <w:r>
        <w:t xml:space="preserve">The Zapp library is loaded by calling the </w:t>
      </w:r>
      <w:proofErr w:type="spellStart"/>
      <w:r>
        <w:t>zapp.load</w:t>
      </w:r>
      <w:proofErr w:type="spellEnd"/>
      <w:r>
        <w:t xml:space="preserve"> function as given below. This will initialise the Button engine.</w:t>
      </w:r>
    </w:p>
    <w:p w14:paraId="449FC534" w14:textId="77777777" w:rsidR="00C6541B" w:rsidRPr="007A16EC" w:rsidRDefault="00C6541B" w:rsidP="00C6541B">
      <w:pPr>
        <w:pStyle w:val="CodeNoShading"/>
      </w:pPr>
      <w:proofErr w:type="spellStart"/>
      <w:proofErr w:type="gramStart"/>
      <w:r w:rsidRPr="007A16EC">
        <w:t>zapp.load</w:t>
      </w:r>
      <w:proofErr w:type="spellEnd"/>
      <w:r w:rsidRPr="007A16EC">
        <w:t>(</w:t>
      </w:r>
      <w:proofErr w:type="spellStart"/>
      <w:proofErr w:type="gramEnd"/>
      <w:r w:rsidRPr="007A16EC">
        <w:t>zappVersion</w:t>
      </w:r>
      <w:proofErr w:type="spellEnd"/>
      <w:r w:rsidRPr="007A16EC">
        <w:t>, {</w:t>
      </w:r>
    </w:p>
    <w:p w14:paraId="449FC535" w14:textId="77777777" w:rsidR="00C6541B" w:rsidRPr="007A16EC" w:rsidRDefault="00C6541B" w:rsidP="00C6541B">
      <w:pPr>
        <w:pStyle w:val="CodeNoShading"/>
      </w:pPr>
      <w:r w:rsidRPr="007A16EC">
        <w:tab/>
      </w:r>
      <w:proofErr w:type="gramStart"/>
      <w:r w:rsidRPr="007A16EC">
        <w:rPr>
          <w:b/>
        </w:rPr>
        <w:t>pay :</w:t>
      </w:r>
      <w:proofErr w:type="gramEnd"/>
      <w:r w:rsidRPr="007A16EC">
        <w:t xml:space="preserve"> function(data, </w:t>
      </w:r>
      <w:proofErr w:type="spellStart"/>
      <w:r w:rsidRPr="007A16EC">
        <w:t>callback</w:t>
      </w:r>
      <w:proofErr w:type="spellEnd"/>
      <w:r w:rsidRPr="007A16EC">
        <w:t>) {</w:t>
      </w:r>
    </w:p>
    <w:p w14:paraId="449FC536" w14:textId="77777777" w:rsidR="00C6541B" w:rsidRPr="007A16EC" w:rsidRDefault="00C6541B" w:rsidP="00C6541B">
      <w:pPr>
        <w:pStyle w:val="CodeNoShading"/>
      </w:pPr>
      <w:r w:rsidRPr="007A16EC">
        <w:tab/>
      </w:r>
      <w:r w:rsidRPr="007A16EC">
        <w:tab/>
        <w:t xml:space="preserve">// </w:t>
      </w:r>
      <w:proofErr w:type="gramStart"/>
      <w:r w:rsidRPr="007A16EC">
        <w:t>The</w:t>
      </w:r>
      <w:proofErr w:type="gramEnd"/>
      <w:r w:rsidRPr="007A16EC">
        <w:t xml:space="preserve"> “data” object above will contain the</w:t>
      </w:r>
      <w:r>
        <w:t xml:space="preserve"> </w:t>
      </w:r>
      <w:proofErr w:type="spellStart"/>
      <w:r>
        <w:t>PayConnectID</w:t>
      </w:r>
      <w:proofErr w:type="spellEnd"/>
      <w:r>
        <w:t xml:space="preserve"> (</w:t>
      </w:r>
      <w:proofErr w:type="spellStart"/>
      <w:r w:rsidRPr="007A16EC">
        <w:t>pcid</w:t>
      </w:r>
      <w:proofErr w:type="spellEnd"/>
      <w:r>
        <w:t>)</w:t>
      </w:r>
      <w:r w:rsidRPr="007A16EC">
        <w:t xml:space="preserve"> if </w:t>
      </w:r>
      <w:r>
        <w:t>it exists</w:t>
      </w:r>
      <w:r w:rsidRPr="007A16EC">
        <w:t xml:space="preserve"> </w:t>
      </w:r>
      <w:r>
        <w:t>in C</w:t>
      </w:r>
      <w:r w:rsidRPr="007A16EC">
        <w:t xml:space="preserve">onsumer’s browser </w:t>
      </w:r>
    </w:p>
    <w:p w14:paraId="449FC537" w14:textId="77777777" w:rsidR="00C6541B" w:rsidRDefault="00C6541B" w:rsidP="00C6541B">
      <w:pPr>
        <w:pStyle w:val="CodeNoShading"/>
      </w:pPr>
      <w:r w:rsidRPr="007A16EC">
        <w:t xml:space="preserve">// </w:t>
      </w:r>
      <w:proofErr w:type="spellStart"/>
      <w:r w:rsidRPr="007A16EC">
        <w:t>callback</w:t>
      </w:r>
      <w:proofErr w:type="spellEnd"/>
      <w:r w:rsidRPr="007A16EC">
        <w:t xml:space="preserve"> parameter above is to call the predefined </w:t>
      </w:r>
      <w:proofErr w:type="spellStart"/>
      <w:r w:rsidRPr="007A16EC">
        <w:t>callback</w:t>
      </w:r>
      <w:proofErr w:type="spellEnd"/>
      <w:r w:rsidRPr="007A16EC">
        <w:t xml:space="preserve"> function in the PBBA button </w:t>
      </w:r>
    </w:p>
    <w:p w14:paraId="449FC538" w14:textId="77777777" w:rsidR="00C6541B" w:rsidRPr="007A16EC" w:rsidRDefault="00C6541B" w:rsidP="00C6541B">
      <w:pPr>
        <w:pStyle w:val="CodeNoShading"/>
      </w:pPr>
      <w:r>
        <w:t xml:space="preserve">// </w:t>
      </w:r>
      <w:r w:rsidRPr="007A16EC">
        <w:t>component with response data set</w:t>
      </w:r>
    </w:p>
    <w:p w14:paraId="449FC539" w14:textId="77777777" w:rsidR="00C6541B" w:rsidRPr="007A16EC" w:rsidRDefault="00C6541B" w:rsidP="00C6541B">
      <w:pPr>
        <w:pStyle w:val="CodeNoShading"/>
      </w:pPr>
      <w:r w:rsidRPr="007A16EC">
        <w:t xml:space="preserve">// See step 5a for mandatory fields to be sent to the </w:t>
      </w:r>
      <w:r>
        <w:t>M</w:t>
      </w:r>
      <w:r w:rsidRPr="007A16EC">
        <w:t xml:space="preserve">erchant </w:t>
      </w:r>
      <w:r>
        <w:t>S</w:t>
      </w:r>
      <w:r w:rsidRPr="007A16EC">
        <w:t>erver</w:t>
      </w:r>
    </w:p>
    <w:p w14:paraId="449FC53A" w14:textId="77777777" w:rsidR="00C6541B" w:rsidRPr="007A16EC" w:rsidRDefault="00C6541B" w:rsidP="00C6541B">
      <w:pPr>
        <w:pStyle w:val="CodeNoShading"/>
      </w:pPr>
      <w:r w:rsidRPr="007A16EC">
        <w:t>// See steps 5b to 5d for creating the response data set object,</w:t>
      </w:r>
    </w:p>
    <w:p w14:paraId="449FC53B" w14:textId="77777777" w:rsidR="00C6541B" w:rsidRPr="007A16EC" w:rsidRDefault="00C6541B" w:rsidP="00C6541B">
      <w:pPr>
        <w:pStyle w:val="CodeNoShading"/>
      </w:pPr>
      <w:r w:rsidRPr="007A16EC">
        <w:t>// invoking the notify method and</w:t>
      </w:r>
      <w:r>
        <w:t xml:space="preserve"> </w:t>
      </w:r>
      <w:r w:rsidRPr="007A16EC">
        <w:t>error handling</w:t>
      </w:r>
    </w:p>
    <w:p w14:paraId="449FC53C" w14:textId="77777777" w:rsidR="00C6541B" w:rsidRPr="007A16EC" w:rsidRDefault="00C6541B" w:rsidP="00C6541B">
      <w:pPr>
        <w:pStyle w:val="CodeNoShading"/>
      </w:pPr>
      <w:r w:rsidRPr="007A16EC">
        <w:t>// respectively.</w:t>
      </w:r>
    </w:p>
    <w:p w14:paraId="449FC53D" w14:textId="77777777" w:rsidR="00C6541B" w:rsidRPr="007A16EC" w:rsidRDefault="00C6541B" w:rsidP="00C6541B">
      <w:pPr>
        <w:pStyle w:val="CodeNoShading"/>
      </w:pPr>
      <w:r w:rsidRPr="007A16EC">
        <w:tab/>
      </w:r>
      <w:r w:rsidRPr="007A16EC">
        <w:tab/>
      </w:r>
    </w:p>
    <w:p w14:paraId="449FC53E" w14:textId="77777777" w:rsidR="00C6541B" w:rsidRPr="007A16EC" w:rsidRDefault="00C6541B" w:rsidP="00C6541B">
      <w:pPr>
        <w:pStyle w:val="CodeNoShading"/>
      </w:pPr>
      <w:r w:rsidRPr="007A16EC">
        <w:tab/>
        <w:t>},</w:t>
      </w:r>
    </w:p>
    <w:p w14:paraId="449FC53F" w14:textId="77777777" w:rsidR="00C6541B" w:rsidRPr="007A16EC" w:rsidRDefault="00C6541B" w:rsidP="00C6541B">
      <w:pPr>
        <w:pStyle w:val="CodeNoShading"/>
      </w:pPr>
      <w:r w:rsidRPr="007A16EC">
        <w:tab/>
      </w:r>
      <w:proofErr w:type="gramStart"/>
      <w:r w:rsidRPr="007A16EC">
        <w:rPr>
          <w:b/>
        </w:rPr>
        <w:t>notify :</w:t>
      </w:r>
      <w:proofErr w:type="gramEnd"/>
      <w:r w:rsidRPr="007A16EC">
        <w:t xml:space="preserve"> function(</w:t>
      </w:r>
      <w:proofErr w:type="spellStart"/>
      <w:r w:rsidRPr="007A16EC">
        <w:t>secureToken</w:t>
      </w:r>
      <w:proofErr w:type="spellEnd"/>
      <w:r w:rsidRPr="007A16EC">
        <w:t xml:space="preserve">, </w:t>
      </w:r>
      <w:proofErr w:type="spellStart"/>
      <w:r w:rsidRPr="007A16EC">
        <w:t>callback</w:t>
      </w:r>
      <w:proofErr w:type="spellEnd"/>
      <w:r w:rsidRPr="007A16EC">
        <w:t>) {</w:t>
      </w:r>
    </w:p>
    <w:p w14:paraId="449FC540" w14:textId="77777777" w:rsidR="00C6541B" w:rsidRPr="007A16EC" w:rsidRDefault="00C6541B" w:rsidP="00C6541B">
      <w:pPr>
        <w:pStyle w:val="CodeNoShading"/>
      </w:pPr>
      <w:r w:rsidRPr="007A16EC">
        <w:tab/>
      </w:r>
      <w:r w:rsidRPr="007A16EC">
        <w:tab/>
        <w:t xml:space="preserve">// </w:t>
      </w:r>
      <w:proofErr w:type="spellStart"/>
      <w:r w:rsidRPr="007A16EC">
        <w:t>SecureToken</w:t>
      </w:r>
      <w:proofErr w:type="spellEnd"/>
      <w:r w:rsidRPr="007A16EC">
        <w:t xml:space="preserve"> data </w:t>
      </w:r>
      <w:r>
        <w:t xml:space="preserve">is </w:t>
      </w:r>
      <w:r w:rsidRPr="007A16EC">
        <w:t>part of the request to pay response</w:t>
      </w:r>
      <w:r>
        <w:t xml:space="preserve">, identifies a request to pay uniquely </w:t>
      </w:r>
    </w:p>
    <w:p w14:paraId="449FC541" w14:textId="77777777" w:rsidR="00C6541B" w:rsidRDefault="00C6541B" w:rsidP="00C6541B">
      <w:pPr>
        <w:pStyle w:val="CodeNoShading"/>
      </w:pPr>
      <w:r w:rsidRPr="007A16EC">
        <w:t xml:space="preserve">// </w:t>
      </w:r>
      <w:proofErr w:type="spellStart"/>
      <w:r w:rsidRPr="007A16EC">
        <w:t>callback</w:t>
      </w:r>
      <w:proofErr w:type="spellEnd"/>
      <w:r w:rsidRPr="007A16EC">
        <w:t xml:space="preserve"> parameter above is to call the predefined </w:t>
      </w:r>
      <w:proofErr w:type="spellStart"/>
      <w:r w:rsidRPr="007A16EC">
        <w:t>callback</w:t>
      </w:r>
      <w:proofErr w:type="spellEnd"/>
      <w:r w:rsidRPr="007A16EC">
        <w:t xml:space="preserve"> function in the </w:t>
      </w:r>
    </w:p>
    <w:p w14:paraId="449FC542" w14:textId="77777777" w:rsidR="00C6541B" w:rsidRPr="007A16EC" w:rsidRDefault="00C6541B" w:rsidP="00C6541B">
      <w:pPr>
        <w:pStyle w:val="CodeNoShading"/>
      </w:pPr>
      <w:r>
        <w:t xml:space="preserve">// </w:t>
      </w:r>
      <w:r w:rsidRPr="007A16EC">
        <w:t>PBBA button component with response data set</w:t>
      </w:r>
    </w:p>
    <w:p w14:paraId="449FC543" w14:textId="77777777" w:rsidR="00C6541B" w:rsidRPr="007A16EC" w:rsidRDefault="00C6541B" w:rsidP="00C6541B">
      <w:pPr>
        <w:pStyle w:val="CodeNoShading"/>
      </w:pPr>
      <w:r w:rsidRPr="007A16EC">
        <w:t>//</w:t>
      </w:r>
      <w:r>
        <w:t xml:space="preserve"> </w:t>
      </w:r>
      <w:r w:rsidRPr="007A16EC">
        <w:t xml:space="preserve">User defined implementation of polling the </w:t>
      </w:r>
      <w:r>
        <w:t>M</w:t>
      </w:r>
      <w:r w:rsidRPr="007A16EC">
        <w:t xml:space="preserve">erchant </w:t>
      </w:r>
      <w:r>
        <w:t>S</w:t>
      </w:r>
      <w:r w:rsidRPr="007A16EC">
        <w:t>erver</w:t>
      </w:r>
    </w:p>
    <w:p w14:paraId="449FC544" w14:textId="77777777" w:rsidR="00C6541B" w:rsidRPr="007A16EC" w:rsidRDefault="00C6541B" w:rsidP="00C6541B">
      <w:pPr>
        <w:pStyle w:val="CodeNoShading"/>
      </w:pPr>
      <w:r w:rsidRPr="007A16EC">
        <w:tab/>
      </w:r>
      <w:r w:rsidRPr="007A16EC">
        <w:tab/>
        <w:t>// See step 5e and 5f for information on this function</w:t>
      </w:r>
    </w:p>
    <w:p w14:paraId="449FC545" w14:textId="77777777" w:rsidR="00C6541B" w:rsidRPr="007A16EC" w:rsidRDefault="00C6541B" w:rsidP="00C6541B">
      <w:pPr>
        <w:pStyle w:val="CodeNoShading"/>
      </w:pPr>
      <w:r w:rsidRPr="007A16EC">
        <w:t xml:space="preserve">// and setting the </w:t>
      </w:r>
      <w:proofErr w:type="spellStart"/>
      <w:r w:rsidRPr="007A16EC">
        <w:t>PayConnect</w:t>
      </w:r>
      <w:proofErr w:type="spellEnd"/>
      <w:r w:rsidRPr="007A16EC">
        <w:t xml:space="preserve"> cookie respectively.</w:t>
      </w:r>
    </w:p>
    <w:p w14:paraId="449FC546" w14:textId="77777777" w:rsidR="00C6541B" w:rsidRPr="007A16EC" w:rsidRDefault="00C6541B" w:rsidP="00C6541B">
      <w:pPr>
        <w:pStyle w:val="CodeNoShading"/>
      </w:pPr>
      <w:r w:rsidRPr="007A16EC">
        <w:tab/>
      </w:r>
      <w:r w:rsidRPr="007A16EC">
        <w:tab/>
      </w:r>
    </w:p>
    <w:p w14:paraId="449FC547" w14:textId="77777777" w:rsidR="00C6541B" w:rsidRPr="007A16EC" w:rsidRDefault="00C6541B" w:rsidP="00C6541B">
      <w:pPr>
        <w:pStyle w:val="CodeNoShading"/>
      </w:pPr>
      <w:r w:rsidRPr="007A16EC">
        <w:tab/>
        <w:t>},</w:t>
      </w:r>
    </w:p>
    <w:p w14:paraId="449FC548" w14:textId="77777777" w:rsidR="00C6541B" w:rsidRPr="007A16EC" w:rsidRDefault="00C6541B" w:rsidP="00C6541B">
      <w:pPr>
        <w:pStyle w:val="CodeNoShading"/>
      </w:pPr>
      <w:r w:rsidRPr="007A16EC">
        <w:tab/>
      </w:r>
      <w:proofErr w:type="gramStart"/>
      <w:r w:rsidRPr="007A16EC">
        <w:rPr>
          <w:b/>
        </w:rPr>
        <w:t>error :</w:t>
      </w:r>
      <w:proofErr w:type="gramEnd"/>
      <w:r w:rsidRPr="007A16EC">
        <w:t xml:space="preserve"> function(errors) {</w:t>
      </w:r>
    </w:p>
    <w:p w14:paraId="449FC549" w14:textId="77777777" w:rsidR="00C6541B" w:rsidRPr="007A16EC" w:rsidRDefault="00C6541B" w:rsidP="00C6541B">
      <w:pPr>
        <w:pStyle w:val="CodeNoShading"/>
      </w:pPr>
      <w:r w:rsidRPr="007A16EC">
        <w:tab/>
      </w:r>
      <w:r w:rsidRPr="007A16EC">
        <w:tab/>
        <w:t xml:space="preserve">// See step </w:t>
      </w:r>
      <w:r>
        <w:t>5h</w:t>
      </w:r>
      <w:r w:rsidRPr="007A16EC">
        <w:t xml:space="preserve"> for error handling.</w:t>
      </w:r>
    </w:p>
    <w:p w14:paraId="449FC54A" w14:textId="77777777" w:rsidR="00C6541B" w:rsidRPr="007A16EC" w:rsidRDefault="00C6541B" w:rsidP="00C6541B">
      <w:pPr>
        <w:pStyle w:val="CodeNoShading"/>
      </w:pPr>
      <w:r w:rsidRPr="007A16EC">
        <w:tab/>
        <w:t>},</w:t>
      </w:r>
    </w:p>
    <w:p w14:paraId="449FC54B" w14:textId="77777777" w:rsidR="00C6541B" w:rsidRPr="007A16EC" w:rsidRDefault="00C6541B" w:rsidP="00C6541B">
      <w:pPr>
        <w:pStyle w:val="CodeNoShading"/>
      </w:pPr>
      <w:r w:rsidRPr="007A16EC">
        <w:tab/>
      </w:r>
      <w:proofErr w:type="spellStart"/>
      <w:proofErr w:type="gramStart"/>
      <w:r w:rsidRPr="007A16EC">
        <w:rPr>
          <w:b/>
        </w:rPr>
        <w:t>cookieManagementUrl</w:t>
      </w:r>
      <w:proofErr w:type="spellEnd"/>
      <w:proofErr w:type="gramEnd"/>
      <w:r w:rsidRPr="007A16EC">
        <w:rPr>
          <w:b/>
        </w:rPr>
        <w:t>:</w:t>
      </w:r>
      <w:r w:rsidRPr="007A16EC">
        <w:t xml:space="preserve"> </w:t>
      </w:r>
      <w:proofErr w:type="spellStart"/>
      <w:r w:rsidRPr="007A16EC">
        <w:t>cookieManagementUrl</w:t>
      </w:r>
      <w:proofErr w:type="spellEnd"/>
    </w:p>
    <w:p w14:paraId="449FC54C" w14:textId="77777777" w:rsidR="00C6541B" w:rsidRPr="007C72AC" w:rsidRDefault="00C6541B" w:rsidP="00C6541B">
      <w:pPr>
        <w:pStyle w:val="CodeNoShading"/>
      </w:pPr>
      <w:r w:rsidRPr="007A16EC">
        <w:t>});</w:t>
      </w:r>
    </w:p>
    <w:p w14:paraId="449FC54D" w14:textId="77777777" w:rsidR="00B61E24" w:rsidRDefault="00B61E24" w:rsidP="00A32F46">
      <w:pPr>
        <w:pStyle w:val="BodyText"/>
      </w:pPr>
      <w:r w:rsidRPr="00B61E24">
        <w:t>5a</w:t>
      </w:r>
      <w:proofErr w:type="gramStart"/>
      <w:r w:rsidR="00077FA5">
        <w:t>.</w:t>
      </w:r>
      <w:r w:rsidRPr="00B61E24">
        <w:t xml:space="preserve"> </w:t>
      </w:r>
      <w:r>
        <w:t xml:space="preserve"> </w:t>
      </w:r>
      <w:r w:rsidRPr="00B61E24">
        <w:t>The</w:t>
      </w:r>
      <w:proofErr w:type="gramEnd"/>
      <w:r w:rsidRPr="00B61E24">
        <w:t xml:space="preserve"> </w:t>
      </w:r>
      <w:r w:rsidRPr="00A32F46">
        <w:rPr>
          <w:b/>
        </w:rPr>
        <w:t>Pay</w:t>
      </w:r>
      <w:r w:rsidRPr="00B61E24">
        <w:t xml:space="preserve"> method</w:t>
      </w:r>
    </w:p>
    <w:p w14:paraId="449FC54E" w14:textId="77777777" w:rsidR="00D04EA7" w:rsidRPr="007A16EC" w:rsidRDefault="00D04EA7" w:rsidP="00D04EA7">
      <w:pPr>
        <w:pStyle w:val="CodeNoShading"/>
      </w:pPr>
      <w:proofErr w:type="gramStart"/>
      <w:r w:rsidRPr="007A16EC">
        <w:t>pay :</w:t>
      </w:r>
      <w:proofErr w:type="gramEnd"/>
      <w:r w:rsidRPr="007A16EC">
        <w:t xml:space="preserve"> function(data, </w:t>
      </w:r>
      <w:proofErr w:type="spellStart"/>
      <w:r w:rsidRPr="007A16EC">
        <w:t>callback</w:t>
      </w:r>
      <w:proofErr w:type="spellEnd"/>
      <w:r w:rsidRPr="007A16EC">
        <w:t xml:space="preserve">) </w:t>
      </w:r>
    </w:p>
    <w:p w14:paraId="449FC54F" w14:textId="77777777" w:rsidR="00D04EA7" w:rsidRDefault="00997DE5" w:rsidP="00997DE5">
      <w:pPr>
        <w:pStyle w:val="Note2"/>
      </w:pPr>
      <w:r>
        <w:t>`</w:t>
      </w:r>
      <w:proofErr w:type="gramStart"/>
      <w:r w:rsidR="00D04EA7">
        <w:t>data</w:t>
      </w:r>
      <w:proofErr w:type="gramEnd"/>
      <w:r>
        <w:t>’</w:t>
      </w:r>
      <w:r w:rsidR="00D04EA7">
        <w:t xml:space="preserve"> and </w:t>
      </w:r>
      <w:r>
        <w:t>`</w:t>
      </w:r>
      <w:proofErr w:type="spellStart"/>
      <w:r w:rsidR="00D04EA7">
        <w:t>callback</w:t>
      </w:r>
      <w:proofErr w:type="spellEnd"/>
      <w:r>
        <w:t>’</w:t>
      </w:r>
      <w:r w:rsidR="00D04EA7">
        <w:t xml:space="preserve"> are provided by the </w:t>
      </w:r>
      <w:r w:rsidR="00F4182E">
        <w:rPr>
          <w:lang w:eastAsia="ja-JP"/>
        </w:rPr>
        <w:t>Pay by Bank app</w:t>
      </w:r>
      <w:r w:rsidR="00D04EA7">
        <w:t xml:space="preserve"> Web Merchant Button library.</w:t>
      </w:r>
    </w:p>
    <w:p w14:paraId="449FC550" w14:textId="77777777" w:rsidR="00D04EA7" w:rsidRDefault="00D04EA7" w:rsidP="00D04EA7">
      <w:pPr>
        <w:pStyle w:val="BodyTextIndent"/>
      </w:pPr>
      <w:r>
        <w:t xml:space="preserve">In the Pay method, post the request to pay </w:t>
      </w:r>
      <w:r w:rsidR="003A338D">
        <w:t>Merchant</w:t>
      </w:r>
      <w:r>
        <w:t xml:space="preserve"> data object to the Merchant Server. The only additional data required to be posted from the Consumer’s browser is the </w:t>
      </w:r>
      <w:proofErr w:type="spellStart"/>
      <w:r>
        <w:t>PayConnectID</w:t>
      </w:r>
      <w:proofErr w:type="spellEnd"/>
      <w:r>
        <w:t xml:space="preserve"> which can be obtained from the </w:t>
      </w:r>
      <w:r w:rsidR="00C05EF4">
        <w:t>`</w:t>
      </w:r>
      <w:r>
        <w:t>data</w:t>
      </w:r>
      <w:r w:rsidR="00C05EF4">
        <w:t>’</w:t>
      </w:r>
      <w:r>
        <w:t xml:space="preserve"> object passed into the function by the Merchant Buttons Cookie Management component.</w:t>
      </w:r>
    </w:p>
    <w:p w14:paraId="449FC551" w14:textId="77777777" w:rsidR="00D04EA7" w:rsidRDefault="00D04EA7" w:rsidP="00D04EA7">
      <w:pPr>
        <w:pStyle w:val="BodyTextIndent"/>
      </w:pPr>
      <w:r>
        <w:t xml:space="preserve">In the example below it is assumed that the Merchant’s </w:t>
      </w:r>
      <w:r w:rsidR="006825BB">
        <w:t>Website</w:t>
      </w:r>
      <w:r>
        <w:t xml:space="preserve"> is using a </w:t>
      </w:r>
      <w:r w:rsidR="00C05EF4">
        <w:t>`</w:t>
      </w:r>
      <w:proofErr w:type="spellStart"/>
      <w:r>
        <w:t>merchantRequestToPayObject</w:t>
      </w:r>
      <w:proofErr w:type="spellEnd"/>
      <w:r w:rsidR="00C05EF4">
        <w:t>’</w:t>
      </w:r>
      <w:r>
        <w:t xml:space="preserve"> which has a data element by the name </w:t>
      </w:r>
      <w:r w:rsidR="00C05EF4">
        <w:t>`</w:t>
      </w:r>
      <w:proofErr w:type="spellStart"/>
      <w:r>
        <w:t>payConnectID</w:t>
      </w:r>
      <w:proofErr w:type="spellEnd"/>
      <w:r w:rsidR="00C05EF4">
        <w:t>’</w:t>
      </w:r>
      <w:r w:rsidR="001110DD">
        <w:t xml:space="preserve"> </w:t>
      </w:r>
      <w:r>
        <w:t xml:space="preserve">defined by the </w:t>
      </w:r>
      <w:r w:rsidR="003A338D">
        <w:t>Merchant</w:t>
      </w:r>
      <w:r w:rsidR="00997DE5">
        <w:t>.</w:t>
      </w:r>
    </w:p>
    <w:p w14:paraId="449FC552" w14:textId="77777777" w:rsidR="0057224D" w:rsidRDefault="00D04EA7" w:rsidP="00D04EA7">
      <w:pPr>
        <w:pStyle w:val="BodyTextIndent"/>
      </w:pPr>
      <w:r>
        <w:t>Example:</w:t>
      </w:r>
    </w:p>
    <w:p w14:paraId="449FC553" w14:textId="77777777" w:rsidR="00D04EA7" w:rsidRPr="007A16EC" w:rsidRDefault="00D04EA7" w:rsidP="00D04EA7">
      <w:pPr>
        <w:pStyle w:val="CodeNoShading"/>
      </w:pPr>
      <w:proofErr w:type="gramStart"/>
      <w:r w:rsidRPr="007A16EC">
        <w:rPr>
          <w:b/>
          <w:bCs/>
          <w:color w:val="7F0055"/>
        </w:rPr>
        <w:t>if</w:t>
      </w:r>
      <w:proofErr w:type="gramEnd"/>
      <w:r w:rsidRPr="007A16EC">
        <w:t xml:space="preserve"> (</w:t>
      </w:r>
      <w:proofErr w:type="spellStart"/>
      <w:r w:rsidRPr="007A16EC">
        <w:rPr>
          <w:b/>
          <w:bCs/>
          <w:color w:val="7F0055"/>
        </w:rPr>
        <w:t>typeof</w:t>
      </w:r>
      <w:proofErr w:type="spellEnd"/>
      <w:r w:rsidRPr="007A16EC">
        <w:t xml:space="preserve"> </w:t>
      </w:r>
      <w:proofErr w:type="spellStart"/>
      <w:r w:rsidRPr="007A16EC">
        <w:t>data.pcid</w:t>
      </w:r>
      <w:proofErr w:type="spellEnd"/>
      <w:r w:rsidRPr="007A16EC">
        <w:t xml:space="preserve"> !== </w:t>
      </w:r>
      <w:r w:rsidRPr="007A16EC">
        <w:rPr>
          <w:color w:val="2A00FF"/>
        </w:rPr>
        <w:t>"undefined"</w:t>
      </w:r>
      <w:r w:rsidRPr="007A16EC">
        <w:t>)</w:t>
      </w:r>
    </w:p>
    <w:p w14:paraId="449FC554" w14:textId="77777777" w:rsidR="00D04EA7" w:rsidRDefault="00D04EA7" w:rsidP="00D04EA7">
      <w:pPr>
        <w:pStyle w:val="CodeNoShading"/>
      </w:pPr>
      <w:proofErr w:type="spellStart"/>
      <w:r w:rsidRPr="007A16EC">
        <w:rPr>
          <w:i/>
          <w:color w:val="365F91"/>
        </w:rPr>
        <w:t>merchantRequestToPayObject.payConnectID</w:t>
      </w:r>
      <w:proofErr w:type="spellEnd"/>
      <w:r w:rsidRPr="007A16EC">
        <w:t xml:space="preserve"> = </w:t>
      </w:r>
      <w:proofErr w:type="spellStart"/>
      <w:r w:rsidRPr="007A16EC">
        <w:t>data.pcid</w:t>
      </w:r>
      <w:proofErr w:type="spellEnd"/>
      <w:r w:rsidRPr="007A16EC">
        <w:t>;</w:t>
      </w:r>
    </w:p>
    <w:p w14:paraId="449FC555" w14:textId="77777777" w:rsidR="00C05EF4" w:rsidRDefault="00C05EF4" w:rsidP="00C05EF4">
      <w:pPr>
        <w:pStyle w:val="BodyText"/>
      </w:pPr>
    </w:p>
    <w:p w14:paraId="449FC556" w14:textId="77777777" w:rsidR="00C05EF4" w:rsidRPr="00741B1D" w:rsidRDefault="00C05EF4" w:rsidP="00C05EF4">
      <w:pPr>
        <w:pStyle w:val="BodyText"/>
      </w:pPr>
    </w:p>
    <w:p w14:paraId="449FC557" w14:textId="77777777" w:rsidR="00D04EA7" w:rsidRDefault="00D04EA7">
      <w:pPr>
        <w:rPr>
          <w:lang w:eastAsia="ja-JP"/>
        </w:rPr>
      </w:pPr>
      <w:r>
        <w:br w:type="page"/>
      </w:r>
    </w:p>
    <w:p w14:paraId="449FC558" w14:textId="77777777" w:rsidR="0057224D" w:rsidRDefault="00D04EA7" w:rsidP="00D04EA7">
      <w:pPr>
        <w:pStyle w:val="BodyTextIndent"/>
      </w:pPr>
      <w:r w:rsidRPr="00D04EA7">
        <w:t xml:space="preserve">The </w:t>
      </w:r>
      <w:r>
        <w:t xml:space="preserve">following </w:t>
      </w:r>
      <w:r w:rsidRPr="00D04EA7">
        <w:t xml:space="preserve">table provides the mapping of the </w:t>
      </w:r>
      <w:proofErr w:type="spellStart"/>
      <w:r w:rsidRPr="00D04EA7">
        <w:t>merchantRequestToPayObject</w:t>
      </w:r>
      <w:proofErr w:type="spellEnd"/>
      <w:r w:rsidRPr="00D04EA7">
        <w:t xml:space="preserve"> elements mapping to the Distributor’s API Element Mapping</w:t>
      </w:r>
      <w:r>
        <w:t>.</w:t>
      </w:r>
    </w:p>
    <w:tbl>
      <w:tblPr>
        <w:tblStyle w:val="TableGrid"/>
        <w:tblW w:w="0" w:type="auto"/>
        <w:tblInd w:w="534" w:type="dxa"/>
        <w:tblLook w:val="04A0" w:firstRow="1" w:lastRow="0" w:firstColumn="1" w:lastColumn="0" w:noHBand="0" w:noVBand="1"/>
      </w:tblPr>
      <w:tblGrid>
        <w:gridCol w:w="4536"/>
        <w:gridCol w:w="4110"/>
      </w:tblGrid>
      <w:tr w:rsidR="00184993" w:rsidRPr="00012B80" w14:paraId="449FC55B" w14:textId="77777777" w:rsidTr="00B61E24">
        <w:trPr>
          <w:tblHeader/>
        </w:trPr>
        <w:tc>
          <w:tcPr>
            <w:tcW w:w="4536" w:type="dxa"/>
            <w:tcBorders>
              <w:top w:val="single" w:sz="4" w:space="0" w:color="auto"/>
              <w:left w:val="single" w:sz="4" w:space="0" w:color="auto"/>
              <w:bottom w:val="single" w:sz="4" w:space="0" w:color="auto"/>
              <w:right w:val="single" w:sz="4" w:space="0" w:color="auto"/>
            </w:tcBorders>
            <w:shd w:val="clear" w:color="auto" w:fill="CCECFF"/>
            <w:hideMark/>
          </w:tcPr>
          <w:p w14:paraId="449FC559" w14:textId="77777777" w:rsidR="00184993" w:rsidRPr="00012B80" w:rsidRDefault="00184993" w:rsidP="00184993">
            <w:pPr>
              <w:pStyle w:val="TableHeading"/>
            </w:pPr>
            <w:r w:rsidRPr="00184993">
              <w:t>Merchant Request To Pay Element Name</w:t>
            </w:r>
          </w:p>
        </w:tc>
        <w:tc>
          <w:tcPr>
            <w:tcW w:w="4110" w:type="dxa"/>
            <w:tcBorders>
              <w:top w:val="single" w:sz="4" w:space="0" w:color="auto"/>
              <w:left w:val="single" w:sz="4" w:space="0" w:color="auto"/>
              <w:bottom w:val="single" w:sz="4" w:space="0" w:color="auto"/>
              <w:right w:val="single" w:sz="4" w:space="0" w:color="auto"/>
            </w:tcBorders>
            <w:shd w:val="clear" w:color="auto" w:fill="CCECFF"/>
          </w:tcPr>
          <w:p w14:paraId="449FC55A" w14:textId="77777777" w:rsidR="00184993" w:rsidRPr="00012B80" w:rsidRDefault="00184993" w:rsidP="00184993">
            <w:pPr>
              <w:pStyle w:val="TableHeading"/>
            </w:pPr>
            <w:r w:rsidRPr="00184993">
              <w:t>Distributor API Name / Element Name</w:t>
            </w:r>
          </w:p>
        </w:tc>
      </w:tr>
      <w:tr w:rsidR="00D40DF8" w:rsidRPr="00302DC3" w14:paraId="449FC55E" w14:textId="77777777" w:rsidTr="00B61E24">
        <w:tc>
          <w:tcPr>
            <w:tcW w:w="4536" w:type="dxa"/>
          </w:tcPr>
          <w:p w14:paraId="449FC55C" w14:textId="77777777" w:rsidR="00D40DF8" w:rsidRPr="00B61E24" w:rsidRDefault="00D40DF8" w:rsidP="0002517A">
            <w:pPr>
              <w:pStyle w:val="TableBody"/>
              <w:rPr>
                <w:rFonts w:ascii="Courier New" w:hAnsi="Courier New" w:cs="Courier New"/>
                <w:sz w:val="18"/>
                <w:szCs w:val="18"/>
              </w:rPr>
            </w:pPr>
            <w:proofErr w:type="spellStart"/>
            <w:r w:rsidRPr="00B61E24">
              <w:rPr>
                <w:rFonts w:ascii="Courier New" w:hAnsi="Courier New" w:cs="Courier New"/>
                <w:sz w:val="18"/>
                <w:szCs w:val="18"/>
              </w:rPr>
              <w:t>merchantRequestToPayObject.payConnectID</w:t>
            </w:r>
            <w:proofErr w:type="spellEnd"/>
          </w:p>
        </w:tc>
        <w:tc>
          <w:tcPr>
            <w:tcW w:w="4110" w:type="dxa"/>
          </w:tcPr>
          <w:p w14:paraId="449FC55D" w14:textId="77777777" w:rsidR="00D40DF8" w:rsidRPr="0002517A" w:rsidRDefault="00D40DF8" w:rsidP="0002517A">
            <w:pPr>
              <w:pStyle w:val="TableBody"/>
            </w:pPr>
            <w:r w:rsidRPr="0002517A">
              <w:t>&lt; Consult Distributor Documentation &gt;</w:t>
            </w:r>
          </w:p>
        </w:tc>
      </w:tr>
    </w:tbl>
    <w:p w14:paraId="449FC55F" w14:textId="77777777" w:rsidR="00D04EA7" w:rsidRPr="00012B80" w:rsidRDefault="00D04EA7" w:rsidP="00D04EA7">
      <w:pPr>
        <w:pStyle w:val="Caption"/>
        <w:ind w:left="425"/>
      </w:pPr>
      <w:bookmarkStart w:id="65" w:name="_Toc478732726"/>
      <w:r w:rsidRPr="00012B80">
        <w:t xml:space="preserve">Table </w:t>
      </w:r>
      <w:fldSimple w:instr=" SEQ Table \* ARABIC ">
        <w:r w:rsidR="007A2FF2">
          <w:rPr>
            <w:noProof/>
          </w:rPr>
          <w:t>8</w:t>
        </w:r>
      </w:fldSimple>
      <w:r w:rsidRPr="00012B80">
        <w:t xml:space="preserve">: </w:t>
      </w:r>
      <w:r w:rsidRPr="00012B80">
        <w:tab/>
      </w:r>
      <w:proofErr w:type="spellStart"/>
      <w:r w:rsidR="007A2FF2" w:rsidRPr="007A2FF2">
        <w:t>PayConnect</w:t>
      </w:r>
      <w:proofErr w:type="spellEnd"/>
      <w:r w:rsidR="007A2FF2" w:rsidRPr="007A2FF2">
        <w:t xml:space="preserve"> ID mapping to Request to Pay</w:t>
      </w:r>
      <w:bookmarkEnd w:id="65"/>
    </w:p>
    <w:p w14:paraId="449FC560" w14:textId="77777777" w:rsidR="00A32F46" w:rsidRDefault="00A32F46" w:rsidP="007A2FF2">
      <w:pPr>
        <w:pStyle w:val="BodyText"/>
      </w:pPr>
      <w:r w:rsidRPr="00B61E24">
        <w:t>5</w:t>
      </w:r>
      <w:r>
        <w:t>b</w:t>
      </w:r>
      <w:proofErr w:type="gramStart"/>
      <w:r w:rsidR="00077FA5">
        <w:t>.</w:t>
      </w:r>
      <w:r w:rsidRPr="00B61E24">
        <w:t xml:space="preserve"> </w:t>
      </w:r>
      <w:r>
        <w:t xml:space="preserve"> </w:t>
      </w:r>
      <w:r w:rsidRPr="00B61E24">
        <w:t>The</w:t>
      </w:r>
      <w:proofErr w:type="gramEnd"/>
      <w:r w:rsidRPr="00B61E24">
        <w:t xml:space="preserve"> Pay method</w:t>
      </w:r>
      <w:r>
        <w:t xml:space="preserve"> – for Successful Request To Pay Response</w:t>
      </w:r>
    </w:p>
    <w:p w14:paraId="449FC561" w14:textId="77777777" w:rsidR="00831046" w:rsidRDefault="00831046" w:rsidP="00831046">
      <w:pPr>
        <w:pStyle w:val="BodyTextIndent"/>
      </w:pPr>
      <w:r>
        <w:t xml:space="preserve">Once a successful response is received after posting </w:t>
      </w:r>
      <w:r w:rsidR="003A338D">
        <w:t>Merchant</w:t>
      </w:r>
      <w:r>
        <w:t xml:space="preserve"> request to pay data to the Merchant server, create a response obj</w:t>
      </w:r>
      <w:r w:rsidR="006A6269">
        <w:t>ect using the following syntax.</w:t>
      </w:r>
    </w:p>
    <w:p w14:paraId="449FC562" w14:textId="77777777" w:rsidR="00D40DF8" w:rsidRDefault="00831046" w:rsidP="00831046">
      <w:pPr>
        <w:pStyle w:val="BodyTextIndent"/>
      </w:pPr>
      <w:r>
        <w:t>Follow the syntax carefully. If the value for a specific attribute is null then leave it as null:</w:t>
      </w:r>
    </w:p>
    <w:p w14:paraId="449FC563" w14:textId="77777777" w:rsidR="00831046" w:rsidRPr="002130D9" w:rsidRDefault="00831046" w:rsidP="00831046">
      <w:pPr>
        <w:pStyle w:val="CodeNoShading"/>
      </w:pPr>
      <w:proofErr w:type="spellStart"/>
      <w:proofErr w:type="gramStart"/>
      <w:r w:rsidRPr="002130D9">
        <w:rPr>
          <w:b/>
          <w:bCs/>
          <w:color w:val="7F0055"/>
        </w:rPr>
        <w:t>var</w:t>
      </w:r>
      <w:proofErr w:type="spellEnd"/>
      <w:proofErr w:type="gramEnd"/>
      <w:r w:rsidRPr="002130D9">
        <w:t xml:space="preserve"> response = </w:t>
      </w:r>
      <w:r w:rsidRPr="002130D9">
        <w:rPr>
          <w:b/>
          <w:bCs/>
          <w:color w:val="7F0055"/>
        </w:rPr>
        <w:t>new</w:t>
      </w:r>
      <w:r w:rsidRPr="002130D9">
        <w:t xml:space="preserve"> </w:t>
      </w:r>
      <w:proofErr w:type="spellStart"/>
      <w:r w:rsidRPr="002130D9">
        <w:t>zapppopup.response.payment</w:t>
      </w:r>
      <w:proofErr w:type="spellEnd"/>
      <w:r w:rsidRPr="002130D9">
        <w:t>({</w:t>
      </w:r>
    </w:p>
    <w:p w14:paraId="449FC564" w14:textId="77777777" w:rsidR="00831046" w:rsidRPr="002130D9" w:rsidRDefault="00831046" w:rsidP="00831046">
      <w:pPr>
        <w:pStyle w:val="CodeNoShading"/>
      </w:pPr>
      <w:proofErr w:type="gramStart"/>
      <w:r w:rsidRPr="002130D9">
        <w:t>success :</w:t>
      </w:r>
      <w:proofErr w:type="gramEnd"/>
      <w:r w:rsidRPr="002130D9">
        <w:t xml:space="preserve"> </w:t>
      </w:r>
      <w:r w:rsidRPr="002130D9">
        <w:rPr>
          <w:b/>
          <w:bCs/>
          <w:color w:val="7F0055"/>
        </w:rPr>
        <w:t>true</w:t>
      </w:r>
      <w:r w:rsidRPr="002130D9">
        <w:t>,</w:t>
      </w:r>
      <w:r>
        <w:t xml:space="preserve"> // Leave it As is</w:t>
      </w:r>
    </w:p>
    <w:p w14:paraId="449FC565" w14:textId="77777777" w:rsidR="00831046" w:rsidRPr="002130D9" w:rsidRDefault="00831046" w:rsidP="00831046">
      <w:pPr>
        <w:pStyle w:val="CodeNoShading"/>
      </w:pPr>
      <w:proofErr w:type="spellStart"/>
      <w:proofErr w:type="gramStart"/>
      <w:r w:rsidRPr="002130D9">
        <w:t>secureToken</w:t>
      </w:r>
      <w:proofErr w:type="spellEnd"/>
      <w:r w:rsidRPr="002130D9">
        <w:t xml:space="preserve"> :</w:t>
      </w:r>
      <w:proofErr w:type="gramEnd"/>
      <w:r w:rsidRPr="002130D9">
        <w:t xml:space="preserve"> </w:t>
      </w:r>
      <w:proofErr w:type="spellStart"/>
      <w:r w:rsidRPr="00295CBA">
        <w:rPr>
          <w:i/>
          <w:color w:val="365F91"/>
        </w:rPr>
        <w:t>merchantRequestToPayResponseObject.secureToken</w:t>
      </w:r>
      <w:proofErr w:type="spellEnd"/>
      <w:r w:rsidRPr="002130D9">
        <w:t>,</w:t>
      </w:r>
    </w:p>
    <w:p w14:paraId="449FC566" w14:textId="77777777" w:rsidR="00831046" w:rsidRPr="002130D9" w:rsidRDefault="00831046" w:rsidP="00831046">
      <w:pPr>
        <w:pStyle w:val="CodeNoShading"/>
      </w:pPr>
      <w:proofErr w:type="spellStart"/>
      <w:proofErr w:type="gramStart"/>
      <w:r w:rsidRPr="002130D9">
        <w:t>brn</w:t>
      </w:r>
      <w:proofErr w:type="spellEnd"/>
      <w:r w:rsidRPr="002130D9">
        <w:t xml:space="preserve"> :</w:t>
      </w:r>
      <w:proofErr w:type="gramEnd"/>
      <w:r w:rsidRPr="002130D9">
        <w:t xml:space="preserve"> </w:t>
      </w:r>
      <w:proofErr w:type="spellStart"/>
      <w:r w:rsidRPr="002130D9">
        <w:rPr>
          <w:i/>
          <w:color w:val="365F91"/>
        </w:rPr>
        <w:t>merchantRequestToPayResponseObject.</w:t>
      </w:r>
      <w:r>
        <w:rPr>
          <w:i/>
          <w:color w:val="365F91"/>
        </w:rPr>
        <w:t>pbbaCode</w:t>
      </w:r>
      <w:proofErr w:type="spellEnd"/>
      <w:r w:rsidRPr="002130D9">
        <w:t>,</w:t>
      </w:r>
    </w:p>
    <w:p w14:paraId="449FC567" w14:textId="77777777" w:rsidR="00831046" w:rsidRPr="002130D9" w:rsidRDefault="00831046" w:rsidP="00831046">
      <w:pPr>
        <w:pStyle w:val="CodeNoShading"/>
      </w:pPr>
      <w:proofErr w:type="spellStart"/>
      <w:proofErr w:type="gramStart"/>
      <w:r w:rsidRPr="002130D9">
        <w:t>retrievalExpiryInterval</w:t>
      </w:r>
      <w:proofErr w:type="spellEnd"/>
      <w:r w:rsidRPr="002130D9">
        <w:t xml:space="preserve"> :</w:t>
      </w:r>
      <w:proofErr w:type="gramEnd"/>
      <w:r w:rsidRPr="002130D9">
        <w:t xml:space="preserve"> </w:t>
      </w:r>
      <w:proofErr w:type="spellStart"/>
      <w:r w:rsidRPr="002130D9">
        <w:rPr>
          <w:i/>
          <w:color w:val="365F91"/>
        </w:rPr>
        <w:t>merchantRequestToPayResponseObject.</w:t>
      </w:r>
      <w:r>
        <w:rPr>
          <w:i/>
          <w:color w:val="365F91"/>
        </w:rPr>
        <w:t>retrievalTimeOutPeriod</w:t>
      </w:r>
      <w:proofErr w:type="spellEnd"/>
      <w:r w:rsidRPr="002130D9">
        <w:t>,</w:t>
      </w:r>
    </w:p>
    <w:p w14:paraId="449FC568" w14:textId="77777777" w:rsidR="00831046" w:rsidRPr="002130D9" w:rsidRDefault="00831046" w:rsidP="00831046">
      <w:pPr>
        <w:pStyle w:val="CodeNoShading"/>
      </w:pPr>
      <w:proofErr w:type="spellStart"/>
      <w:proofErr w:type="gramStart"/>
      <w:r w:rsidRPr="002130D9">
        <w:t>confirmationExpiryInterval</w:t>
      </w:r>
      <w:proofErr w:type="spellEnd"/>
      <w:r w:rsidRPr="002130D9">
        <w:t xml:space="preserve"> :</w:t>
      </w:r>
      <w:proofErr w:type="gramEnd"/>
      <w:r w:rsidRPr="002130D9">
        <w:t xml:space="preserve"> </w:t>
      </w:r>
      <w:proofErr w:type="spellStart"/>
      <w:r w:rsidRPr="002130D9">
        <w:rPr>
          <w:i/>
          <w:color w:val="365F91"/>
        </w:rPr>
        <w:t>merchantRequestToPayResponseObject</w:t>
      </w:r>
      <w:r>
        <w:rPr>
          <w:i/>
          <w:color w:val="365F91"/>
        </w:rPr>
        <w:t>.confirmationTimeoutPeriod</w:t>
      </w:r>
      <w:proofErr w:type="spellEnd"/>
      <w:r>
        <w:rPr>
          <w:i/>
          <w:color w:val="365F91"/>
        </w:rPr>
        <w:t>,</w:t>
      </w:r>
    </w:p>
    <w:p w14:paraId="449FC569" w14:textId="77777777" w:rsidR="00831046" w:rsidRPr="002130D9" w:rsidRDefault="00831046" w:rsidP="00831046">
      <w:pPr>
        <w:pStyle w:val="CodeNoShading"/>
      </w:pPr>
      <w:proofErr w:type="spellStart"/>
      <w:proofErr w:type="gramStart"/>
      <w:r w:rsidRPr="002130D9">
        <w:t>notificationSent</w:t>
      </w:r>
      <w:proofErr w:type="spellEnd"/>
      <w:proofErr w:type="gramEnd"/>
      <w:r w:rsidRPr="002130D9">
        <w:t xml:space="preserve">: </w:t>
      </w:r>
      <w:proofErr w:type="spellStart"/>
      <w:r w:rsidRPr="002130D9">
        <w:rPr>
          <w:i/>
          <w:color w:val="365F91"/>
        </w:rPr>
        <w:t>merchantRequestToPayResponseObject</w:t>
      </w:r>
      <w:r>
        <w:rPr>
          <w:i/>
          <w:color w:val="365F91"/>
        </w:rPr>
        <w:t>.cookieSentStatus</w:t>
      </w:r>
      <w:proofErr w:type="spellEnd"/>
      <w:r w:rsidRPr="002130D9">
        <w:t>,</w:t>
      </w:r>
    </w:p>
    <w:p w14:paraId="449FC56A" w14:textId="77777777" w:rsidR="00831046" w:rsidRPr="002130D9" w:rsidRDefault="00831046" w:rsidP="00831046">
      <w:pPr>
        <w:pStyle w:val="CodeNoShading"/>
      </w:pPr>
      <w:proofErr w:type="spellStart"/>
      <w:proofErr w:type="gramStart"/>
      <w:r w:rsidRPr="002130D9">
        <w:t>pcid</w:t>
      </w:r>
      <w:proofErr w:type="spellEnd"/>
      <w:proofErr w:type="gramEnd"/>
      <w:r w:rsidRPr="002130D9">
        <w:t xml:space="preserve">: </w:t>
      </w:r>
      <w:r w:rsidRPr="002130D9">
        <w:rPr>
          <w:b/>
          <w:bCs/>
          <w:color w:val="7F0055"/>
        </w:rPr>
        <w:t>null,</w:t>
      </w:r>
      <w:r w:rsidRPr="002130D9">
        <w:tab/>
      </w:r>
      <w:r>
        <w:t>// Leave it As is</w:t>
      </w:r>
      <w:r w:rsidRPr="002130D9">
        <w:tab/>
      </w:r>
      <w:r w:rsidRPr="002130D9">
        <w:tab/>
      </w:r>
    </w:p>
    <w:p w14:paraId="449FC56B" w14:textId="77777777" w:rsidR="00831046" w:rsidRPr="002130D9" w:rsidRDefault="00831046" w:rsidP="00831046">
      <w:pPr>
        <w:pStyle w:val="CodeNoShading"/>
      </w:pPr>
      <w:proofErr w:type="spellStart"/>
      <w:proofErr w:type="gramStart"/>
      <w:r w:rsidRPr="002130D9">
        <w:t>cfiShortName</w:t>
      </w:r>
      <w:proofErr w:type="spellEnd"/>
      <w:proofErr w:type="gramEnd"/>
      <w:r w:rsidRPr="002130D9">
        <w:t xml:space="preserve">: </w:t>
      </w:r>
      <w:proofErr w:type="spellStart"/>
      <w:r w:rsidRPr="002130D9">
        <w:rPr>
          <w:i/>
          <w:color w:val="365F91"/>
        </w:rPr>
        <w:t>merchantRequestToPayResponseObject</w:t>
      </w:r>
      <w:r>
        <w:rPr>
          <w:i/>
          <w:color w:val="365F91"/>
        </w:rPr>
        <w:t>.bankName</w:t>
      </w:r>
      <w:proofErr w:type="spellEnd"/>
    </w:p>
    <w:p w14:paraId="449FC56C" w14:textId="77777777" w:rsidR="00831046" w:rsidRPr="002130D9" w:rsidRDefault="00831046" w:rsidP="00831046">
      <w:pPr>
        <w:pStyle w:val="CodeNoShading"/>
      </w:pPr>
      <w:r w:rsidRPr="002130D9">
        <w:t>});</w:t>
      </w:r>
    </w:p>
    <w:p w14:paraId="449FC56D" w14:textId="77777777" w:rsidR="00A32F46" w:rsidRDefault="00A32F46" w:rsidP="007A2FF2">
      <w:pPr>
        <w:pStyle w:val="BodyTextIndent"/>
      </w:pPr>
    </w:p>
    <w:p w14:paraId="449FC56E" w14:textId="77777777" w:rsidR="00A32F46" w:rsidRDefault="00A32F46"/>
    <w:p w14:paraId="449FC56F" w14:textId="77777777" w:rsidR="00184993" w:rsidRDefault="00184993"/>
    <w:p w14:paraId="449FC570" w14:textId="77777777" w:rsidR="003D7EBC" w:rsidRDefault="003D7EBC">
      <w:pPr>
        <w:sectPr w:rsidR="003D7EBC" w:rsidSect="00A632E3">
          <w:headerReference w:type="default" r:id="rId49"/>
          <w:footerReference w:type="default" r:id="rId50"/>
          <w:pgSz w:w="11906" w:h="16838" w:code="9"/>
          <w:pgMar w:top="1418" w:right="1418" w:bottom="1418" w:left="1418" w:header="567" w:footer="284" w:gutter="0"/>
          <w:cols w:space="708"/>
          <w:docGrid w:linePitch="360"/>
        </w:sectPr>
      </w:pPr>
    </w:p>
    <w:p w14:paraId="449FC571" w14:textId="77777777" w:rsidR="00A71E28" w:rsidRDefault="00A71E28" w:rsidP="00A71E28">
      <w:pPr>
        <w:pStyle w:val="BodyText"/>
      </w:pPr>
      <w:r w:rsidRPr="00831046">
        <w:t xml:space="preserve">The </w:t>
      </w:r>
      <w:r>
        <w:t xml:space="preserve">following </w:t>
      </w:r>
      <w:r w:rsidRPr="00831046">
        <w:t xml:space="preserve">table below provides the mapping of the </w:t>
      </w:r>
      <w:r w:rsidR="008464E2">
        <w:t>`</w:t>
      </w:r>
      <w:proofErr w:type="spellStart"/>
      <w:r w:rsidRPr="008464E2">
        <w:t>merchantRequestToPayResponseObject</w:t>
      </w:r>
      <w:proofErr w:type="spellEnd"/>
      <w:r w:rsidR="008464E2">
        <w:t>’</w:t>
      </w:r>
      <w:r w:rsidRPr="00831046">
        <w:rPr>
          <w:rFonts w:ascii="Courier New" w:hAnsi="Courier New" w:cs="Courier New"/>
        </w:rPr>
        <w:t xml:space="preserve"> </w:t>
      </w:r>
      <w:r w:rsidRPr="00831046">
        <w:t>elements to your Distributor API Elements</w:t>
      </w:r>
      <w:r>
        <w:t>.</w:t>
      </w:r>
    </w:p>
    <w:tbl>
      <w:tblPr>
        <w:tblStyle w:val="TableGrid"/>
        <w:tblW w:w="0" w:type="auto"/>
        <w:tblInd w:w="108" w:type="dxa"/>
        <w:tblLook w:val="04A0" w:firstRow="1" w:lastRow="0" w:firstColumn="1" w:lastColumn="0" w:noHBand="0" w:noVBand="1"/>
      </w:tblPr>
      <w:tblGrid>
        <w:gridCol w:w="7513"/>
        <w:gridCol w:w="3544"/>
        <w:gridCol w:w="2977"/>
      </w:tblGrid>
      <w:tr w:rsidR="0002517A" w:rsidRPr="00012B80" w14:paraId="449FC575" w14:textId="77777777" w:rsidTr="00BA2D87">
        <w:trPr>
          <w:tblHeader/>
        </w:trPr>
        <w:tc>
          <w:tcPr>
            <w:tcW w:w="7513" w:type="dxa"/>
            <w:tcBorders>
              <w:top w:val="single" w:sz="4" w:space="0" w:color="auto"/>
              <w:left w:val="single" w:sz="4" w:space="0" w:color="auto"/>
              <w:bottom w:val="single" w:sz="4" w:space="0" w:color="auto"/>
              <w:right w:val="single" w:sz="4" w:space="0" w:color="auto"/>
            </w:tcBorders>
            <w:shd w:val="clear" w:color="auto" w:fill="CCECFF"/>
            <w:hideMark/>
          </w:tcPr>
          <w:p w14:paraId="449FC572" w14:textId="77777777" w:rsidR="0002517A" w:rsidRPr="00012B80" w:rsidRDefault="0002517A" w:rsidP="003D7EBC">
            <w:pPr>
              <w:pStyle w:val="TableHeading"/>
            </w:pPr>
            <w:r w:rsidRPr="00184993">
              <w:t xml:space="preserve">Merchant Request To Pay </w:t>
            </w:r>
            <w:r>
              <w:t xml:space="preserve">Response </w:t>
            </w:r>
            <w:r w:rsidRPr="00184993">
              <w:t>Element Name</w:t>
            </w:r>
          </w:p>
        </w:tc>
        <w:tc>
          <w:tcPr>
            <w:tcW w:w="3544" w:type="dxa"/>
            <w:tcBorders>
              <w:top w:val="single" w:sz="4" w:space="0" w:color="auto"/>
              <w:left w:val="single" w:sz="4" w:space="0" w:color="auto"/>
              <w:bottom w:val="single" w:sz="4" w:space="0" w:color="auto"/>
              <w:right w:val="single" w:sz="4" w:space="0" w:color="auto"/>
            </w:tcBorders>
            <w:shd w:val="clear" w:color="auto" w:fill="CCECFF"/>
          </w:tcPr>
          <w:p w14:paraId="449FC573" w14:textId="77777777" w:rsidR="0002517A" w:rsidRPr="00012B80" w:rsidRDefault="0002517A" w:rsidP="0002517A">
            <w:pPr>
              <w:pStyle w:val="TableHeading"/>
            </w:pPr>
            <w:r w:rsidRPr="00184993">
              <w:t xml:space="preserve">Element </w:t>
            </w:r>
            <w:r>
              <w:t>Description</w:t>
            </w:r>
          </w:p>
        </w:tc>
        <w:tc>
          <w:tcPr>
            <w:tcW w:w="2977" w:type="dxa"/>
            <w:tcBorders>
              <w:top w:val="single" w:sz="4" w:space="0" w:color="auto"/>
              <w:left w:val="single" w:sz="4" w:space="0" w:color="auto"/>
              <w:bottom w:val="single" w:sz="4" w:space="0" w:color="auto"/>
              <w:right w:val="single" w:sz="4" w:space="0" w:color="auto"/>
            </w:tcBorders>
            <w:shd w:val="clear" w:color="auto" w:fill="CCECFF"/>
          </w:tcPr>
          <w:p w14:paraId="449FC574" w14:textId="77777777" w:rsidR="0002517A" w:rsidRPr="00012B80" w:rsidRDefault="0002517A" w:rsidP="0002517A">
            <w:pPr>
              <w:pStyle w:val="TableHeading"/>
            </w:pPr>
            <w:r w:rsidRPr="00184993">
              <w:t>Distributor API Name / Element Name</w:t>
            </w:r>
          </w:p>
        </w:tc>
      </w:tr>
      <w:tr w:rsidR="0002517A" w:rsidRPr="00302DC3" w14:paraId="449FC579" w14:textId="77777777" w:rsidTr="00BA2D87">
        <w:tc>
          <w:tcPr>
            <w:tcW w:w="7513" w:type="dxa"/>
          </w:tcPr>
          <w:p w14:paraId="449FC576" w14:textId="77777777" w:rsidR="0002517A" w:rsidRPr="0002517A" w:rsidRDefault="0002517A" w:rsidP="003D7EBC">
            <w:pPr>
              <w:pStyle w:val="BodyText"/>
              <w:rPr>
                <w:rFonts w:ascii="Courier New" w:hAnsi="Courier New" w:cs="Courier New"/>
                <w:sz w:val="20"/>
                <w:szCs w:val="20"/>
              </w:rPr>
            </w:pPr>
            <w:proofErr w:type="spellStart"/>
            <w:r w:rsidRPr="0002517A">
              <w:rPr>
                <w:rFonts w:ascii="Courier New" w:hAnsi="Courier New" w:cs="Courier New"/>
                <w:sz w:val="20"/>
                <w:szCs w:val="20"/>
              </w:rPr>
              <w:t>merchantRequestToPayResponseObject.secureToken</w:t>
            </w:r>
            <w:proofErr w:type="spellEnd"/>
          </w:p>
        </w:tc>
        <w:tc>
          <w:tcPr>
            <w:tcW w:w="3544" w:type="dxa"/>
          </w:tcPr>
          <w:p w14:paraId="449FC577" w14:textId="77777777" w:rsidR="0002517A" w:rsidRPr="00B5766F" w:rsidRDefault="0002517A" w:rsidP="0081426C">
            <w:pPr>
              <w:pStyle w:val="TableBody"/>
            </w:pPr>
            <w:r w:rsidRPr="00B5766F">
              <w:t>Unique token that identified a Request to Pay</w:t>
            </w:r>
          </w:p>
        </w:tc>
        <w:tc>
          <w:tcPr>
            <w:tcW w:w="2977" w:type="dxa"/>
          </w:tcPr>
          <w:p w14:paraId="449FC578" w14:textId="77777777" w:rsidR="0002517A" w:rsidRDefault="0002517A" w:rsidP="0081426C">
            <w:pPr>
              <w:pStyle w:val="TableBody"/>
            </w:pPr>
            <w:r w:rsidRPr="00B5766F">
              <w:t>&lt; Consult Distributor Documentation &gt;</w:t>
            </w:r>
          </w:p>
        </w:tc>
      </w:tr>
      <w:tr w:rsidR="0002517A" w:rsidRPr="00302DC3" w14:paraId="449FC57D" w14:textId="77777777" w:rsidTr="00BA2D87">
        <w:tc>
          <w:tcPr>
            <w:tcW w:w="7513" w:type="dxa"/>
          </w:tcPr>
          <w:p w14:paraId="449FC57A" w14:textId="77777777" w:rsidR="0002517A" w:rsidRPr="0002517A" w:rsidRDefault="0002517A" w:rsidP="0002517A">
            <w:pPr>
              <w:rPr>
                <w:rFonts w:ascii="Courier New" w:hAnsi="Courier New" w:cs="Courier New"/>
                <w:sz w:val="20"/>
                <w:szCs w:val="20"/>
              </w:rPr>
            </w:pPr>
            <w:proofErr w:type="spellStart"/>
            <w:r w:rsidRPr="0002517A">
              <w:rPr>
                <w:rFonts w:ascii="Courier New" w:hAnsi="Courier New" w:cs="Courier New"/>
                <w:sz w:val="20"/>
                <w:szCs w:val="20"/>
              </w:rPr>
              <w:t>merchantRequestToPayResponseObject.pbbaCode</w:t>
            </w:r>
            <w:proofErr w:type="spellEnd"/>
          </w:p>
        </w:tc>
        <w:tc>
          <w:tcPr>
            <w:tcW w:w="3544" w:type="dxa"/>
          </w:tcPr>
          <w:p w14:paraId="449FC57B" w14:textId="77777777" w:rsidR="0002517A" w:rsidRDefault="0002517A" w:rsidP="0002517A">
            <w:pPr>
              <w:pStyle w:val="TableBody"/>
            </w:pPr>
            <w:r>
              <w:t xml:space="preserve">A six character code, that identifies a Request to Pay for the duration of retrieval timeout period </w:t>
            </w:r>
          </w:p>
        </w:tc>
        <w:tc>
          <w:tcPr>
            <w:tcW w:w="2977" w:type="dxa"/>
          </w:tcPr>
          <w:p w14:paraId="449FC57C" w14:textId="77777777" w:rsidR="0002517A" w:rsidRDefault="0002517A" w:rsidP="0002517A">
            <w:pPr>
              <w:pStyle w:val="TableBody"/>
            </w:pPr>
            <w:r>
              <w:t>&lt; Consult Distributor Documentation</w:t>
            </w:r>
            <w:r w:rsidDel="001C742D">
              <w:t xml:space="preserve"> </w:t>
            </w:r>
            <w:r>
              <w:t>&gt;</w:t>
            </w:r>
          </w:p>
        </w:tc>
      </w:tr>
      <w:tr w:rsidR="0002517A" w:rsidRPr="00302DC3" w14:paraId="449FC581" w14:textId="77777777" w:rsidTr="00BA2D87">
        <w:tc>
          <w:tcPr>
            <w:tcW w:w="7513" w:type="dxa"/>
          </w:tcPr>
          <w:p w14:paraId="449FC57E" w14:textId="77777777" w:rsidR="0002517A" w:rsidRPr="0002517A" w:rsidRDefault="0002517A" w:rsidP="0002517A">
            <w:pPr>
              <w:rPr>
                <w:rFonts w:ascii="Courier New" w:hAnsi="Courier New" w:cs="Courier New"/>
                <w:sz w:val="20"/>
                <w:szCs w:val="20"/>
              </w:rPr>
            </w:pPr>
            <w:proofErr w:type="spellStart"/>
            <w:r w:rsidRPr="0002517A">
              <w:rPr>
                <w:rFonts w:ascii="Courier New" w:hAnsi="Courier New" w:cs="Courier New"/>
                <w:sz w:val="20"/>
                <w:szCs w:val="20"/>
              </w:rPr>
              <w:t>merchantRequestToPayResponseObject.retrievalTimeOutPeriod</w:t>
            </w:r>
            <w:proofErr w:type="spellEnd"/>
          </w:p>
        </w:tc>
        <w:tc>
          <w:tcPr>
            <w:tcW w:w="3544" w:type="dxa"/>
          </w:tcPr>
          <w:p w14:paraId="449FC57F" w14:textId="77777777" w:rsidR="0002517A" w:rsidRDefault="0002517A" w:rsidP="00A20A31">
            <w:pPr>
              <w:pStyle w:val="TableBody"/>
            </w:pPr>
            <w:r>
              <w:t xml:space="preserve">This value specifies the time window from generation of </w:t>
            </w:r>
            <w:r w:rsidR="00F4182E">
              <w:t>Pay by Bank app</w:t>
            </w:r>
            <w:r>
              <w:t xml:space="preserve"> </w:t>
            </w:r>
            <w:r w:rsidR="00A20A31">
              <w:t>C</w:t>
            </w:r>
            <w:r>
              <w:t>ode /secure token to the expiry of PBBA Code/</w:t>
            </w:r>
            <w:proofErr w:type="spellStart"/>
            <w:r>
              <w:t>secureToken</w:t>
            </w:r>
            <w:proofErr w:type="spellEnd"/>
            <w:r>
              <w:t>, this is used by the get status (Notify method) polling engine</w:t>
            </w:r>
          </w:p>
        </w:tc>
        <w:tc>
          <w:tcPr>
            <w:tcW w:w="2977" w:type="dxa"/>
          </w:tcPr>
          <w:p w14:paraId="449FC580" w14:textId="77777777" w:rsidR="0002517A" w:rsidRDefault="0002517A" w:rsidP="0002517A">
            <w:pPr>
              <w:pStyle w:val="TableBody"/>
            </w:pPr>
            <w:r>
              <w:t>&lt; Consult Distributor Documentation</w:t>
            </w:r>
            <w:r w:rsidDel="001C742D">
              <w:t xml:space="preserve"> </w:t>
            </w:r>
            <w:r>
              <w:t>&gt;</w:t>
            </w:r>
          </w:p>
        </w:tc>
      </w:tr>
      <w:tr w:rsidR="0002517A" w:rsidRPr="00302DC3" w14:paraId="449FC585" w14:textId="77777777" w:rsidTr="00BA2D87">
        <w:tc>
          <w:tcPr>
            <w:tcW w:w="7513" w:type="dxa"/>
          </w:tcPr>
          <w:p w14:paraId="449FC582" w14:textId="77777777" w:rsidR="0002517A" w:rsidRPr="0002517A" w:rsidRDefault="0002517A" w:rsidP="0002517A">
            <w:pPr>
              <w:rPr>
                <w:rFonts w:ascii="Courier New" w:hAnsi="Courier New" w:cs="Courier New"/>
                <w:sz w:val="20"/>
                <w:szCs w:val="20"/>
              </w:rPr>
            </w:pPr>
            <w:proofErr w:type="spellStart"/>
            <w:r w:rsidRPr="0002517A">
              <w:rPr>
                <w:rFonts w:ascii="Courier New" w:hAnsi="Courier New" w:cs="Courier New"/>
                <w:sz w:val="20"/>
                <w:szCs w:val="20"/>
              </w:rPr>
              <w:t>merchantRequestToPayResponseObject.confirmationTimeoutPeriod</w:t>
            </w:r>
            <w:proofErr w:type="spellEnd"/>
          </w:p>
        </w:tc>
        <w:tc>
          <w:tcPr>
            <w:tcW w:w="3544" w:type="dxa"/>
          </w:tcPr>
          <w:p w14:paraId="449FC583" w14:textId="77777777" w:rsidR="0002517A" w:rsidRDefault="0002517A" w:rsidP="0002517A">
            <w:pPr>
              <w:pStyle w:val="TableBody"/>
            </w:pPr>
            <w:r>
              <w:t>This is the allowed period of time after the retrieval is complete and before a Payment status is received, the polling continues for total sum of retrieval and confirmation timeout period</w:t>
            </w:r>
          </w:p>
        </w:tc>
        <w:tc>
          <w:tcPr>
            <w:tcW w:w="2977" w:type="dxa"/>
          </w:tcPr>
          <w:p w14:paraId="449FC584" w14:textId="77777777" w:rsidR="0002517A" w:rsidRDefault="0002517A" w:rsidP="0002517A">
            <w:pPr>
              <w:pStyle w:val="TableBody"/>
            </w:pPr>
            <w:r>
              <w:t>&lt; Consult Distributor Documentation</w:t>
            </w:r>
            <w:r w:rsidDel="001C742D">
              <w:t xml:space="preserve"> </w:t>
            </w:r>
            <w:r>
              <w:t>&gt;</w:t>
            </w:r>
          </w:p>
        </w:tc>
      </w:tr>
      <w:tr w:rsidR="0002517A" w:rsidRPr="00302DC3" w14:paraId="449FC58D" w14:textId="77777777" w:rsidTr="00BA2D87">
        <w:tc>
          <w:tcPr>
            <w:tcW w:w="7513" w:type="dxa"/>
          </w:tcPr>
          <w:p w14:paraId="449FC586" w14:textId="77777777" w:rsidR="0002517A" w:rsidRPr="0002517A" w:rsidRDefault="0002517A" w:rsidP="0002517A">
            <w:pPr>
              <w:rPr>
                <w:rFonts w:ascii="Courier New" w:hAnsi="Courier New" w:cs="Courier New"/>
                <w:sz w:val="20"/>
                <w:szCs w:val="20"/>
              </w:rPr>
            </w:pPr>
            <w:proofErr w:type="spellStart"/>
            <w:r w:rsidRPr="0002517A">
              <w:rPr>
                <w:rFonts w:ascii="Courier New" w:hAnsi="Courier New" w:cs="Courier New"/>
                <w:sz w:val="20"/>
                <w:szCs w:val="20"/>
              </w:rPr>
              <w:t>merchantRequestToPayResponseObject.cookieSentStatus</w:t>
            </w:r>
            <w:proofErr w:type="spellEnd"/>
          </w:p>
        </w:tc>
        <w:tc>
          <w:tcPr>
            <w:tcW w:w="3544" w:type="dxa"/>
          </w:tcPr>
          <w:p w14:paraId="449FC587" w14:textId="77777777" w:rsidR="00297AF3" w:rsidRDefault="0002517A" w:rsidP="00297AF3">
            <w:pPr>
              <w:pStyle w:val="TableBody"/>
            </w:pPr>
            <w:r>
              <w:t xml:space="preserve">This field is used in the </w:t>
            </w:r>
            <w:proofErr w:type="spellStart"/>
            <w:r>
              <w:t>PayConnect</w:t>
            </w:r>
            <w:proofErr w:type="spellEnd"/>
            <w:r>
              <w:t xml:space="preserve"> journey only, the field confirms if a </w:t>
            </w:r>
          </w:p>
          <w:p w14:paraId="449FC588" w14:textId="77777777" w:rsidR="0002517A" w:rsidRDefault="0002517A" w:rsidP="00297AF3">
            <w:pPr>
              <w:pStyle w:val="TableBody"/>
            </w:pPr>
            <w:r>
              <w:t xml:space="preserve">payment notification was sent out to consumer, the </w:t>
            </w:r>
            <w:r w:rsidR="0099326A">
              <w:t>Popup</w:t>
            </w:r>
            <w:r>
              <w:t xml:space="preserve"> component of the button shows the appropriate </w:t>
            </w:r>
            <w:r w:rsidR="0099326A">
              <w:t>Popup</w:t>
            </w:r>
            <w:r>
              <w:t xml:space="preserve"> based on this flag</w:t>
            </w:r>
          </w:p>
          <w:p w14:paraId="449FC589" w14:textId="77777777" w:rsidR="005D1563" w:rsidRDefault="005D1563" w:rsidP="00297AF3">
            <w:pPr>
              <w:pStyle w:val="TableBody"/>
            </w:pPr>
          </w:p>
          <w:p w14:paraId="449FC58A" w14:textId="77777777" w:rsidR="009C4526" w:rsidRDefault="009C4526" w:rsidP="00297AF3">
            <w:pPr>
              <w:pStyle w:val="TableBody"/>
            </w:pPr>
          </w:p>
          <w:p w14:paraId="449FC58B" w14:textId="77777777" w:rsidR="005D1563" w:rsidRDefault="005D1563" w:rsidP="00297AF3">
            <w:pPr>
              <w:pStyle w:val="TableBody"/>
            </w:pPr>
          </w:p>
        </w:tc>
        <w:tc>
          <w:tcPr>
            <w:tcW w:w="2977" w:type="dxa"/>
          </w:tcPr>
          <w:p w14:paraId="449FC58C" w14:textId="77777777" w:rsidR="0002517A" w:rsidRDefault="0002517A" w:rsidP="0002517A">
            <w:pPr>
              <w:pStyle w:val="TableBody"/>
            </w:pPr>
            <w:r>
              <w:t>&lt; Consult Distributor Documentation</w:t>
            </w:r>
            <w:r w:rsidDel="001C742D">
              <w:t xml:space="preserve"> </w:t>
            </w:r>
            <w:r>
              <w:t>&gt;</w:t>
            </w:r>
          </w:p>
        </w:tc>
      </w:tr>
      <w:tr w:rsidR="0002517A" w:rsidRPr="00302DC3" w14:paraId="449FC591" w14:textId="77777777" w:rsidTr="00BA2D87">
        <w:tc>
          <w:tcPr>
            <w:tcW w:w="7513" w:type="dxa"/>
          </w:tcPr>
          <w:p w14:paraId="449FC58E" w14:textId="77777777" w:rsidR="0002517A" w:rsidRPr="0002517A" w:rsidRDefault="0002517A" w:rsidP="0002517A">
            <w:pPr>
              <w:rPr>
                <w:rFonts w:ascii="Courier New" w:hAnsi="Courier New" w:cs="Courier New"/>
                <w:sz w:val="20"/>
                <w:szCs w:val="20"/>
              </w:rPr>
            </w:pPr>
            <w:proofErr w:type="spellStart"/>
            <w:r w:rsidRPr="0002517A">
              <w:rPr>
                <w:rFonts w:ascii="Courier New" w:hAnsi="Courier New" w:cs="Courier New"/>
                <w:sz w:val="20"/>
                <w:szCs w:val="20"/>
              </w:rPr>
              <w:t>merchantRequestToPayResponseObject.bankName</w:t>
            </w:r>
            <w:proofErr w:type="spellEnd"/>
          </w:p>
        </w:tc>
        <w:tc>
          <w:tcPr>
            <w:tcW w:w="3544" w:type="dxa"/>
          </w:tcPr>
          <w:p w14:paraId="449FC58F" w14:textId="77777777" w:rsidR="0002517A" w:rsidRDefault="0002517A" w:rsidP="0002517A">
            <w:pPr>
              <w:pStyle w:val="TableBody"/>
            </w:pPr>
            <w:r>
              <w:t xml:space="preserve">This field is used in the </w:t>
            </w:r>
            <w:proofErr w:type="spellStart"/>
            <w:r>
              <w:t>PayConnect</w:t>
            </w:r>
            <w:proofErr w:type="spellEnd"/>
            <w:r>
              <w:t xml:space="preserve"> Journey only, the </w:t>
            </w:r>
            <w:r w:rsidR="0099326A">
              <w:t>Popup</w:t>
            </w:r>
            <w:r>
              <w:t xml:space="preserve"> when displays that a push notification is sent out, it also displays the CFI name.</w:t>
            </w:r>
          </w:p>
        </w:tc>
        <w:tc>
          <w:tcPr>
            <w:tcW w:w="2977" w:type="dxa"/>
          </w:tcPr>
          <w:p w14:paraId="449FC590" w14:textId="77777777" w:rsidR="0002517A" w:rsidRDefault="0002517A" w:rsidP="0002517A">
            <w:pPr>
              <w:pStyle w:val="TableBody"/>
            </w:pPr>
            <w:r>
              <w:t>&lt; Consult Distributor Documentation</w:t>
            </w:r>
            <w:r w:rsidDel="001C742D">
              <w:t xml:space="preserve"> </w:t>
            </w:r>
            <w:r>
              <w:t>&gt;</w:t>
            </w:r>
          </w:p>
        </w:tc>
      </w:tr>
    </w:tbl>
    <w:p w14:paraId="449FC592" w14:textId="77777777" w:rsidR="00732449" w:rsidRPr="00012B80" w:rsidRDefault="00732449" w:rsidP="00732449">
      <w:pPr>
        <w:pStyle w:val="Caption"/>
      </w:pPr>
      <w:bookmarkStart w:id="66" w:name="_Toc478732727"/>
      <w:r w:rsidRPr="00012B80">
        <w:t xml:space="preserve">Table </w:t>
      </w:r>
      <w:fldSimple w:instr=" SEQ Table \* ARABIC ">
        <w:r w:rsidR="007A2FF2">
          <w:rPr>
            <w:noProof/>
          </w:rPr>
          <w:t>9</w:t>
        </w:r>
      </w:fldSimple>
      <w:r w:rsidRPr="00012B80">
        <w:t xml:space="preserve">: </w:t>
      </w:r>
      <w:r w:rsidRPr="00012B80">
        <w:tab/>
      </w:r>
      <w:r w:rsidRPr="00732449">
        <w:t>Response to Request to Pay Mapping</w:t>
      </w:r>
      <w:bookmarkEnd w:id="66"/>
    </w:p>
    <w:p w14:paraId="449FC593" w14:textId="77777777" w:rsidR="00C31C90" w:rsidRDefault="00C31C90" w:rsidP="00C31C90">
      <w:pPr>
        <w:pStyle w:val="BodyTextIndent"/>
      </w:pPr>
      <w:r>
        <w:t>After the response object is implemented, make a call-back to start the notification process:</w:t>
      </w:r>
    </w:p>
    <w:p w14:paraId="449FC594" w14:textId="77777777" w:rsidR="00C31C90" w:rsidRDefault="00C31C90" w:rsidP="00C31C90">
      <w:pPr>
        <w:pStyle w:val="CodeNoShading"/>
      </w:pPr>
      <w:proofErr w:type="spellStart"/>
      <w:proofErr w:type="gramStart"/>
      <w:r>
        <w:t>callback</w:t>
      </w:r>
      <w:proofErr w:type="spellEnd"/>
      <w:r>
        <w:t>(</w:t>
      </w:r>
      <w:proofErr w:type="gramEnd"/>
      <w:r>
        <w:t>response);</w:t>
      </w:r>
    </w:p>
    <w:p w14:paraId="449FC595" w14:textId="77777777" w:rsidR="003D7EBC" w:rsidRDefault="003D7EBC"/>
    <w:p w14:paraId="449FC596" w14:textId="77777777" w:rsidR="003D7EBC" w:rsidRDefault="003D7EBC"/>
    <w:p w14:paraId="449FC597" w14:textId="77777777" w:rsidR="003D7EBC" w:rsidRDefault="003D7EBC"/>
    <w:p w14:paraId="449FC598" w14:textId="77777777" w:rsidR="00D40DF8" w:rsidRDefault="00D40DF8"/>
    <w:p w14:paraId="449FC599" w14:textId="77777777" w:rsidR="003D7EBC" w:rsidRDefault="003D7EBC">
      <w:pPr>
        <w:sectPr w:rsidR="003D7EBC" w:rsidSect="003D7EBC">
          <w:headerReference w:type="default" r:id="rId51"/>
          <w:footerReference w:type="default" r:id="rId52"/>
          <w:pgSz w:w="16838" w:h="11906" w:orient="landscape" w:code="9"/>
          <w:pgMar w:top="1418" w:right="1418" w:bottom="1418" w:left="1418" w:header="567" w:footer="284" w:gutter="0"/>
          <w:cols w:space="708"/>
          <w:docGrid w:linePitch="360"/>
        </w:sectPr>
      </w:pPr>
    </w:p>
    <w:p w14:paraId="449FC59A" w14:textId="77777777" w:rsidR="00A71E28" w:rsidRDefault="00A71E28" w:rsidP="00A71E28">
      <w:pPr>
        <w:pStyle w:val="BodyText"/>
      </w:pPr>
      <w:r w:rsidRPr="00B61E24">
        <w:t>5</w:t>
      </w:r>
      <w:r>
        <w:t>c</w:t>
      </w:r>
      <w:proofErr w:type="gramStart"/>
      <w:r>
        <w:t>.</w:t>
      </w:r>
      <w:r w:rsidRPr="00B61E24">
        <w:t xml:space="preserve"> </w:t>
      </w:r>
      <w:r>
        <w:t xml:space="preserve"> </w:t>
      </w:r>
      <w:r w:rsidRPr="00B61E24">
        <w:t>The</w:t>
      </w:r>
      <w:proofErr w:type="gramEnd"/>
      <w:r w:rsidRPr="00B61E24">
        <w:t xml:space="preserve"> Pay method</w:t>
      </w:r>
      <w:r>
        <w:t xml:space="preserve"> </w:t>
      </w:r>
      <w:r w:rsidRPr="00A32F46">
        <w:t>– for failed Request To Pay response</w:t>
      </w:r>
    </w:p>
    <w:p w14:paraId="449FC59B" w14:textId="77777777" w:rsidR="00F730EA" w:rsidRDefault="00F730EA" w:rsidP="00F730EA">
      <w:pPr>
        <w:pStyle w:val="BodyTextIndent"/>
      </w:pPr>
      <w:r>
        <w:t xml:space="preserve">If the request to pay response comes back as failed, use the following call-back to notify the </w:t>
      </w:r>
      <w:r w:rsidR="00F4182E">
        <w:t>Pay by Bank app</w:t>
      </w:r>
      <w:r>
        <w:t xml:space="preserve"> Web Merchant Button Library of an error: By doing so the Notify method will show a standard error message and no polling for payment status is triggered too.</w:t>
      </w:r>
    </w:p>
    <w:p w14:paraId="449FC59C" w14:textId="77777777" w:rsidR="00F730EA" w:rsidRDefault="00F730EA" w:rsidP="00F730EA">
      <w:pPr>
        <w:pStyle w:val="Note2"/>
      </w:pPr>
      <w:r>
        <w:t xml:space="preserve">The </w:t>
      </w:r>
      <w:r w:rsidR="00C05EF4">
        <w:t>`</w:t>
      </w:r>
      <w:r>
        <w:t>data</w:t>
      </w:r>
      <w:r w:rsidR="00C05EF4">
        <w:t>’</w:t>
      </w:r>
      <w:r>
        <w:t xml:space="preserve"> object expects a JSON object from </w:t>
      </w:r>
      <w:r w:rsidR="003A338D">
        <w:t>Merchant</w:t>
      </w:r>
      <w:r>
        <w:t xml:space="preserve"> to be mapped , the sole purpose of this </w:t>
      </w:r>
      <w:r w:rsidR="00C05EF4">
        <w:t>`</w:t>
      </w:r>
      <w:r>
        <w:t>data</w:t>
      </w:r>
      <w:r w:rsidR="00C05EF4">
        <w:t>’</w:t>
      </w:r>
      <w:r>
        <w:t xml:space="preserve"> object is to show error messages/related information in browser console.</w:t>
      </w:r>
    </w:p>
    <w:p w14:paraId="449FC59D" w14:textId="77777777" w:rsidR="00F730EA" w:rsidRDefault="00F730EA" w:rsidP="00F730EA">
      <w:pPr>
        <w:pStyle w:val="CodeNoShading"/>
      </w:pPr>
      <w:proofErr w:type="spellStart"/>
      <w:proofErr w:type="gramStart"/>
      <w:r>
        <w:t>callback</w:t>
      </w:r>
      <w:proofErr w:type="spellEnd"/>
      <w:r>
        <w:t>(</w:t>
      </w:r>
      <w:proofErr w:type="gramEnd"/>
      <w:r>
        <w:t xml:space="preserve">new </w:t>
      </w:r>
      <w:proofErr w:type="spellStart"/>
      <w:r>
        <w:t>zapppopup.response.payment</w:t>
      </w:r>
      <w:proofErr w:type="spellEnd"/>
      <w:r>
        <w:t>({</w:t>
      </w:r>
    </w:p>
    <w:p w14:paraId="449FC59E" w14:textId="77777777" w:rsidR="00F730EA" w:rsidRDefault="00F730EA" w:rsidP="00F730EA">
      <w:pPr>
        <w:pStyle w:val="CodeNoShading"/>
      </w:pPr>
      <w:r>
        <w:tab/>
      </w:r>
      <w:proofErr w:type="gramStart"/>
      <w:r>
        <w:t>success :</w:t>
      </w:r>
      <w:proofErr w:type="gramEnd"/>
      <w:r>
        <w:t xml:space="preserve"> false, // Leave As is</w:t>
      </w:r>
    </w:p>
    <w:p w14:paraId="449FC59F" w14:textId="77777777" w:rsidR="00F730EA" w:rsidRDefault="00F730EA" w:rsidP="00F730EA">
      <w:pPr>
        <w:pStyle w:val="CodeNoShading"/>
      </w:pPr>
      <w:proofErr w:type="gramStart"/>
      <w:r>
        <w:t>data :</w:t>
      </w:r>
      <w:proofErr w:type="gramEnd"/>
      <w:r>
        <w:t xml:space="preserve"> </w:t>
      </w:r>
      <w:proofErr w:type="spellStart"/>
      <w:r>
        <w:t>MerchantErrorJSONObject</w:t>
      </w:r>
      <w:proofErr w:type="spellEnd"/>
    </w:p>
    <w:p w14:paraId="449FC5A0" w14:textId="77777777" w:rsidR="00F730EA" w:rsidRDefault="00F730EA" w:rsidP="00F730EA">
      <w:pPr>
        <w:pStyle w:val="CodeNoShading"/>
      </w:pPr>
      <w:r>
        <w:t>});</w:t>
      </w:r>
    </w:p>
    <w:p w14:paraId="449FC5A1" w14:textId="77777777" w:rsidR="00A71E28" w:rsidRDefault="00A71E28" w:rsidP="00A71E28">
      <w:pPr>
        <w:pStyle w:val="BodyText"/>
      </w:pPr>
      <w:r w:rsidRPr="00B61E24">
        <w:t>5</w:t>
      </w:r>
      <w:r>
        <w:t>d</w:t>
      </w:r>
      <w:proofErr w:type="gramStart"/>
      <w:r>
        <w:t>.</w:t>
      </w:r>
      <w:r w:rsidRPr="00B61E24">
        <w:t xml:space="preserve"> </w:t>
      </w:r>
      <w:r>
        <w:t xml:space="preserve"> </w:t>
      </w:r>
      <w:r w:rsidRPr="00B61E24">
        <w:t>The</w:t>
      </w:r>
      <w:proofErr w:type="gramEnd"/>
      <w:r w:rsidRPr="00B61E24">
        <w:t xml:space="preserve"> </w:t>
      </w:r>
      <w:r w:rsidRPr="00A32F46">
        <w:rPr>
          <w:b/>
        </w:rPr>
        <w:t>Notify</w:t>
      </w:r>
      <w:r>
        <w:t xml:space="preserve"> method</w:t>
      </w:r>
    </w:p>
    <w:p w14:paraId="449FC5A2" w14:textId="77777777" w:rsidR="00C31C90" w:rsidRPr="007A16EC" w:rsidRDefault="00C31C90" w:rsidP="00C31C90">
      <w:pPr>
        <w:pStyle w:val="CodeNoShading"/>
      </w:pPr>
      <w:proofErr w:type="gramStart"/>
      <w:r w:rsidRPr="007A16EC">
        <w:t>notify :</w:t>
      </w:r>
      <w:proofErr w:type="gramEnd"/>
      <w:r w:rsidRPr="007A16EC">
        <w:t xml:space="preserve"> </w:t>
      </w:r>
      <w:r w:rsidRPr="007A16EC">
        <w:rPr>
          <w:b/>
          <w:bCs/>
          <w:color w:val="7F0055"/>
        </w:rPr>
        <w:t>function</w:t>
      </w:r>
      <w:r w:rsidRPr="007A16EC">
        <w:t>(</w:t>
      </w:r>
      <w:proofErr w:type="spellStart"/>
      <w:r w:rsidRPr="007A16EC">
        <w:t>secureToken</w:t>
      </w:r>
      <w:proofErr w:type="spellEnd"/>
      <w:r w:rsidRPr="007A16EC">
        <w:t xml:space="preserve">, </w:t>
      </w:r>
      <w:proofErr w:type="spellStart"/>
      <w:r w:rsidRPr="007A16EC">
        <w:t>callback</w:t>
      </w:r>
      <w:proofErr w:type="spellEnd"/>
      <w:r w:rsidRPr="007A16EC">
        <w:t>) {}</w:t>
      </w:r>
    </w:p>
    <w:p w14:paraId="449FC5A3" w14:textId="77777777" w:rsidR="00C31C90" w:rsidRDefault="00127F1F" w:rsidP="00C31C90">
      <w:pPr>
        <w:pStyle w:val="Note2"/>
      </w:pPr>
      <w:r>
        <w:t>`</w:t>
      </w:r>
      <w:proofErr w:type="spellStart"/>
      <w:proofErr w:type="gramStart"/>
      <w:r w:rsidR="00C31C90">
        <w:t>secureToken</w:t>
      </w:r>
      <w:proofErr w:type="spellEnd"/>
      <w:proofErr w:type="gramEnd"/>
      <w:r>
        <w:t>’</w:t>
      </w:r>
      <w:r w:rsidR="00C31C90">
        <w:t xml:space="preserve"> and </w:t>
      </w:r>
      <w:r>
        <w:t>`</w:t>
      </w:r>
      <w:proofErr w:type="spellStart"/>
      <w:r w:rsidR="00C31C90">
        <w:t>callback</w:t>
      </w:r>
      <w:proofErr w:type="spellEnd"/>
      <w:r>
        <w:t>’</w:t>
      </w:r>
      <w:r w:rsidR="00C31C90">
        <w:t xml:space="preserve"> are provided by the PBBA </w:t>
      </w:r>
      <w:r w:rsidR="00F0364D">
        <w:t xml:space="preserve">Web </w:t>
      </w:r>
      <w:r w:rsidR="003A338D">
        <w:t>Merchant</w:t>
      </w:r>
      <w:r w:rsidR="00C31C90">
        <w:t xml:space="preserve"> Button library</w:t>
      </w:r>
      <w:r>
        <w:t>.</w:t>
      </w:r>
    </w:p>
    <w:p w14:paraId="449FC5A4" w14:textId="77777777" w:rsidR="00C31C90" w:rsidRDefault="00C31C90" w:rsidP="00C31C90">
      <w:pPr>
        <w:pStyle w:val="BodyTextIndent"/>
      </w:pPr>
      <w:r>
        <w:t xml:space="preserve">The Merchant library will invoke the notify method every X seconds where X is a configurable property called </w:t>
      </w:r>
      <w:r w:rsidR="00C05EF4">
        <w:t>`</w:t>
      </w:r>
      <w:proofErr w:type="spellStart"/>
      <w:r>
        <w:t>merchantPollInterval</w:t>
      </w:r>
      <w:proofErr w:type="spellEnd"/>
      <w:r w:rsidR="00C05EF4">
        <w:t>’</w:t>
      </w:r>
      <w:r>
        <w:t xml:space="preserve"> in the PBBACustomConfig.js.</w:t>
      </w:r>
    </w:p>
    <w:p w14:paraId="449FC5A5" w14:textId="77777777" w:rsidR="00C31C90" w:rsidRDefault="00C31C90" w:rsidP="00C31C90">
      <w:pPr>
        <w:pStyle w:val="BodyTextIndent"/>
      </w:pPr>
      <w:r>
        <w:t xml:space="preserve">The property </w:t>
      </w:r>
      <w:r w:rsidR="00C05EF4">
        <w:t>`</w:t>
      </w:r>
      <w:proofErr w:type="spellStart"/>
      <w:r>
        <w:t>merchantPollInterval</w:t>
      </w:r>
      <w:proofErr w:type="spellEnd"/>
      <w:r w:rsidR="00C05EF4">
        <w:t>’</w:t>
      </w:r>
      <w:r>
        <w:t xml:space="preserve"> allows the Merchant to set the poll interval for the Notify method. The default value of this</w:t>
      </w:r>
      <w:r w:rsidR="00127F1F">
        <w:t xml:space="preserve"> property is 5000 milliseconds.</w:t>
      </w:r>
    </w:p>
    <w:p w14:paraId="449FC5A6" w14:textId="77777777" w:rsidR="00C31C90" w:rsidRDefault="00C31C90" w:rsidP="00C31C90">
      <w:pPr>
        <w:pStyle w:val="BodyTextIndent"/>
      </w:pPr>
      <w:r>
        <w:t xml:space="preserve">For </w:t>
      </w:r>
      <w:r w:rsidR="00AB6951">
        <w:t>e</w:t>
      </w:r>
      <w:r>
        <w:t xml:space="preserve">xample, to change the property to 10000 milliseconds, go to PBBACustomConfig.js file and change the value of </w:t>
      </w:r>
      <w:r w:rsidR="00C05EF4">
        <w:t>`</w:t>
      </w:r>
      <w:proofErr w:type="spellStart"/>
      <w:r>
        <w:t>merchantPollInterval</w:t>
      </w:r>
      <w:proofErr w:type="spellEnd"/>
      <w:r w:rsidR="00C05EF4">
        <w:t>’</w:t>
      </w:r>
      <w:r w:rsidR="00AB6951">
        <w:t>.</w:t>
      </w:r>
    </w:p>
    <w:p w14:paraId="449FC5A7" w14:textId="77777777" w:rsidR="00C31C90" w:rsidRDefault="00C31C90" w:rsidP="00C31C90">
      <w:pPr>
        <w:pStyle w:val="CodeNoShading"/>
      </w:pPr>
      <w:proofErr w:type="spellStart"/>
      <w:proofErr w:type="gramStart"/>
      <w:r>
        <w:t>var</w:t>
      </w:r>
      <w:proofErr w:type="spellEnd"/>
      <w:proofErr w:type="gramEnd"/>
      <w:r>
        <w:t xml:space="preserve"> </w:t>
      </w:r>
      <w:proofErr w:type="spellStart"/>
      <w:r>
        <w:t>merchantPollInterval</w:t>
      </w:r>
      <w:proofErr w:type="spellEnd"/>
      <w:r>
        <w:t xml:space="preserve"> = 10000; // 10 seconds</w:t>
      </w:r>
    </w:p>
    <w:p w14:paraId="449FC5A8" w14:textId="77777777" w:rsidR="00C31C90" w:rsidRDefault="00C31C90" w:rsidP="00C31C90">
      <w:pPr>
        <w:pStyle w:val="BodyTextIndent"/>
      </w:pPr>
      <w:r>
        <w:t xml:space="preserve">The </w:t>
      </w:r>
      <w:r w:rsidR="0099326A">
        <w:t>Popup</w:t>
      </w:r>
      <w:r>
        <w:t xml:space="preserve"> continues to display as long as the polling is on. The polling is controlled by a success flag set based on Payment</w:t>
      </w:r>
      <w:r w:rsidR="00127F1F">
        <w:t xml:space="preserve"> Status.</w:t>
      </w:r>
    </w:p>
    <w:p w14:paraId="449FC5A9" w14:textId="77777777" w:rsidR="00C31C90" w:rsidRDefault="00C31C90" w:rsidP="00C31C90">
      <w:pPr>
        <w:pStyle w:val="BodyTextIndent"/>
      </w:pPr>
      <w:r>
        <w:t xml:space="preserve">Setting this flag to true will stop the polling and remove the </w:t>
      </w:r>
      <w:r w:rsidR="0099326A">
        <w:t>Popup</w:t>
      </w:r>
      <w:r>
        <w:t xml:space="preserve">. Setting the success flag </w:t>
      </w:r>
      <w:r w:rsidR="00127F1F">
        <w:t>to false continues the polling.</w:t>
      </w:r>
    </w:p>
    <w:p w14:paraId="449FC5AA" w14:textId="77777777" w:rsidR="00C31C90" w:rsidRDefault="00C31C90" w:rsidP="00C31C90">
      <w:pPr>
        <w:pStyle w:val="BodyTextIndent"/>
      </w:pPr>
      <w:r>
        <w:t>The following steps explains this in more detail</w:t>
      </w:r>
      <w:r w:rsidR="00127F1F">
        <w:t>.</w:t>
      </w:r>
    </w:p>
    <w:p w14:paraId="449FC5AB" w14:textId="77777777" w:rsidR="00A71E28" w:rsidRDefault="00C31C90" w:rsidP="00C31C90">
      <w:pPr>
        <w:pStyle w:val="BodyTextIndent"/>
      </w:pPr>
      <w:r>
        <w:t>See Appendix</w:t>
      </w:r>
      <w:r w:rsidR="00F312A4">
        <w:t xml:space="preserve"> </w:t>
      </w:r>
      <w:r w:rsidRPr="00C31C90">
        <w:rPr>
          <w:color w:val="0000FF"/>
        </w:rPr>
        <w:fldChar w:fldCharType="begin"/>
      </w:r>
      <w:r w:rsidRPr="00C31C90">
        <w:rPr>
          <w:color w:val="0000FF"/>
        </w:rPr>
        <w:instrText xml:space="preserve"> REF _Ref477779683 \r \h  \* MERGEFORMAT </w:instrText>
      </w:r>
      <w:r w:rsidRPr="00C31C90">
        <w:rPr>
          <w:color w:val="0000FF"/>
        </w:rPr>
      </w:r>
      <w:r w:rsidRPr="00C31C90">
        <w:rPr>
          <w:color w:val="0000FF"/>
        </w:rPr>
        <w:fldChar w:fldCharType="separate"/>
      </w:r>
      <w:r w:rsidRPr="00C31C90">
        <w:rPr>
          <w:color w:val="0000FF"/>
        </w:rPr>
        <w:t>A.1.1</w:t>
      </w:r>
      <w:r w:rsidRPr="00C31C90">
        <w:rPr>
          <w:color w:val="0000FF"/>
        </w:rPr>
        <w:fldChar w:fldCharType="end"/>
      </w:r>
      <w:r w:rsidRPr="00C31C90">
        <w:rPr>
          <w:color w:val="0000FF"/>
        </w:rPr>
        <w:t xml:space="preserve"> </w:t>
      </w:r>
      <w:r w:rsidRPr="00C31C90">
        <w:rPr>
          <w:color w:val="0000FF"/>
        </w:rPr>
        <w:fldChar w:fldCharType="begin"/>
      </w:r>
      <w:r w:rsidRPr="00C31C90">
        <w:rPr>
          <w:color w:val="0000FF"/>
        </w:rPr>
        <w:instrText xml:space="preserve"> REF _Ref477779700 \h  \* MERGEFORMAT </w:instrText>
      </w:r>
      <w:r w:rsidRPr="00C31C90">
        <w:rPr>
          <w:color w:val="0000FF"/>
        </w:rPr>
      </w:r>
      <w:r w:rsidRPr="00C31C90">
        <w:rPr>
          <w:color w:val="0000FF"/>
        </w:rPr>
        <w:fldChar w:fldCharType="separate"/>
      </w:r>
      <w:r w:rsidRPr="00C31C90">
        <w:rPr>
          <w:color w:val="0000FF"/>
        </w:rPr>
        <w:t>Merchant Poll Intervals</w:t>
      </w:r>
      <w:r w:rsidRPr="00C31C90">
        <w:rPr>
          <w:color w:val="0000FF"/>
        </w:rPr>
        <w:fldChar w:fldCharType="end"/>
      </w:r>
      <w:r w:rsidR="00F312A4">
        <w:t xml:space="preserve"> </w:t>
      </w:r>
      <w:r>
        <w:t>for more information on polling.</w:t>
      </w:r>
    </w:p>
    <w:p w14:paraId="449FC5AC" w14:textId="77777777" w:rsidR="00A71E28" w:rsidRDefault="00A71E28" w:rsidP="00A71E28">
      <w:pPr>
        <w:pStyle w:val="BodyTextIndent"/>
      </w:pPr>
    </w:p>
    <w:p w14:paraId="449FC5AD" w14:textId="77777777" w:rsidR="00A71E28" w:rsidRDefault="00A71E28">
      <w:r>
        <w:br w:type="page"/>
      </w:r>
    </w:p>
    <w:p w14:paraId="449FC5AE" w14:textId="77777777" w:rsidR="00A71E28" w:rsidRDefault="00A71E28" w:rsidP="00A71E28">
      <w:pPr>
        <w:pStyle w:val="BodyText"/>
      </w:pPr>
      <w:r w:rsidRPr="00B61E24">
        <w:t>5</w:t>
      </w:r>
      <w:r>
        <w:t>e</w:t>
      </w:r>
      <w:proofErr w:type="gramStart"/>
      <w:r>
        <w:t>.</w:t>
      </w:r>
      <w:r w:rsidRPr="00B61E24">
        <w:t xml:space="preserve"> </w:t>
      </w:r>
      <w:r>
        <w:t xml:space="preserve"> </w:t>
      </w:r>
      <w:r w:rsidRPr="00B61E24">
        <w:t>The</w:t>
      </w:r>
      <w:proofErr w:type="gramEnd"/>
      <w:r w:rsidRPr="00B61E24">
        <w:t xml:space="preserve"> </w:t>
      </w:r>
      <w:r>
        <w:t xml:space="preserve">Notify </w:t>
      </w:r>
      <w:r w:rsidRPr="00B61E24">
        <w:t>method</w:t>
      </w:r>
      <w:r>
        <w:t xml:space="preserve"> </w:t>
      </w:r>
      <w:r w:rsidRPr="00A32F46">
        <w:t>–</w:t>
      </w:r>
      <w:r w:rsidR="00F312A4">
        <w:t xml:space="preserve"> </w:t>
      </w:r>
      <w:r w:rsidRPr="00A32F46">
        <w:t>Payment Status INPROGRESS</w:t>
      </w:r>
    </w:p>
    <w:p w14:paraId="449FC5AF" w14:textId="77777777" w:rsidR="00A71E28" w:rsidRDefault="00A71E28" w:rsidP="00A71E28">
      <w:pPr>
        <w:pStyle w:val="BodyTextIndent"/>
      </w:pPr>
      <w:r>
        <w:t xml:space="preserve">If the payment status response indicates that the transaction is INPROGRESS, then create a response object with success flag set to false and invoke the </w:t>
      </w:r>
      <w:r w:rsidR="00C05EF4">
        <w:t>`</w:t>
      </w:r>
      <w:proofErr w:type="spellStart"/>
      <w:r>
        <w:t>callback</w:t>
      </w:r>
      <w:proofErr w:type="spellEnd"/>
      <w:r w:rsidR="00C05EF4">
        <w:t>’</w:t>
      </w:r>
      <w:r>
        <w:t xml:space="preserve"> function:</w:t>
      </w:r>
    </w:p>
    <w:p w14:paraId="449FC5B0" w14:textId="77777777" w:rsidR="00A71E28" w:rsidRDefault="00A71E28" w:rsidP="00A71E28">
      <w:pPr>
        <w:pStyle w:val="CodeNoShading"/>
      </w:pPr>
      <w:proofErr w:type="spellStart"/>
      <w:proofErr w:type="gramStart"/>
      <w:r>
        <w:t>var</w:t>
      </w:r>
      <w:proofErr w:type="spellEnd"/>
      <w:proofErr w:type="gramEnd"/>
      <w:r>
        <w:t xml:space="preserve"> response = new </w:t>
      </w:r>
      <w:proofErr w:type="spellStart"/>
      <w:r>
        <w:t>zapppopup.response.notify</w:t>
      </w:r>
      <w:proofErr w:type="spellEnd"/>
      <w:r>
        <w:t>({success : false});</w:t>
      </w:r>
    </w:p>
    <w:p w14:paraId="449FC5B1" w14:textId="77777777" w:rsidR="00A71E28" w:rsidRDefault="00A71E28" w:rsidP="00A71E28">
      <w:pPr>
        <w:pStyle w:val="CodeNoShading"/>
      </w:pPr>
    </w:p>
    <w:p w14:paraId="449FC5B2" w14:textId="77777777" w:rsidR="00A71E28" w:rsidRDefault="00A71E28" w:rsidP="00A71E28">
      <w:pPr>
        <w:pStyle w:val="CodeNoShading"/>
      </w:pPr>
      <w:proofErr w:type="spellStart"/>
      <w:proofErr w:type="gramStart"/>
      <w:r>
        <w:t>callback</w:t>
      </w:r>
      <w:proofErr w:type="spellEnd"/>
      <w:r>
        <w:t>(</w:t>
      </w:r>
      <w:proofErr w:type="gramEnd"/>
      <w:r>
        <w:t>response);</w:t>
      </w:r>
    </w:p>
    <w:p w14:paraId="449FC5B3" w14:textId="77777777" w:rsidR="00AB6951" w:rsidRDefault="00AB6951" w:rsidP="00AB6951">
      <w:pPr>
        <w:pStyle w:val="BodyText"/>
      </w:pPr>
    </w:p>
    <w:tbl>
      <w:tblPr>
        <w:tblStyle w:val="TableGrid"/>
        <w:tblW w:w="0" w:type="auto"/>
        <w:tblInd w:w="534" w:type="dxa"/>
        <w:tblBorders>
          <w:insideH w:val="none" w:sz="0" w:space="0" w:color="auto"/>
          <w:insideV w:val="none" w:sz="0" w:space="0" w:color="auto"/>
        </w:tblBorders>
        <w:tblLook w:val="04A0" w:firstRow="1" w:lastRow="0" w:firstColumn="1" w:lastColumn="0" w:noHBand="0" w:noVBand="1"/>
      </w:tblPr>
      <w:tblGrid>
        <w:gridCol w:w="7787"/>
      </w:tblGrid>
      <w:tr w:rsidR="00AB6951" w14:paraId="449FC5B6" w14:textId="77777777" w:rsidTr="00AB6951">
        <w:tc>
          <w:tcPr>
            <w:tcW w:w="3544" w:type="dxa"/>
          </w:tcPr>
          <w:bookmarkStart w:id="67" w:name="bm_ScreenPlusTextBelowdocx"/>
          <w:p w14:paraId="449FC5B4" w14:textId="77777777" w:rsidR="00AB6951" w:rsidRDefault="00AB6951" w:rsidP="00AB6951">
            <w:pPr>
              <w:pStyle w:val="BodyText"/>
              <w:jc w:val="center"/>
              <w:rPr>
                <w:lang w:eastAsia="ja-JP"/>
              </w:rPr>
            </w:pPr>
            <w:r>
              <w:object w:dxaOrig="10710" w:dyaOrig="6795" w14:anchorId="449FC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38.5pt" o:ole="">
                  <v:imagedata r:id="rId53" o:title=""/>
                </v:shape>
                <o:OLEObject Type="Embed" ProgID="PBrush" ShapeID="_x0000_i1025" DrawAspect="Content" ObjectID="_1554024691" r:id="rId54"/>
              </w:object>
            </w:r>
            <w:r>
              <w:rPr>
                <w:lang w:eastAsia="ja-JP"/>
              </w:rPr>
              <w:t>OR</w:t>
            </w:r>
          </w:p>
          <w:p w14:paraId="449FC5B5" w14:textId="77777777" w:rsidR="00AB6951" w:rsidRDefault="00AB6951" w:rsidP="00AB6951">
            <w:pPr>
              <w:pStyle w:val="BodyText"/>
              <w:jc w:val="center"/>
              <w:rPr>
                <w:lang w:eastAsia="ja-JP"/>
              </w:rPr>
            </w:pPr>
            <w:r>
              <w:object w:dxaOrig="10800" w:dyaOrig="6780" w14:anchorId="449FC73D">
                <v:shape id="_x0000_i1026" type="#_x0000_t75" style="width:378.75pt;height:236.25pt" o:ole="">
                  <v:imagedata r:id="rId55" o:title=""/>
                </v:shape>
                <o:OLEObject Type="Embed" ProgID="PBrush" ShapeID="_x0000_i1026" DrawAspect="Content" ObjectID="_1554024692" r:id="rId56"/>
              </w:object>
            </w:r>
          </w:p>
        </w:tc>
      </w:tr>
      <w:tr w:rsidR="00AB6951" w14:paraId="449FC5B8" w14:textId="77777777" w:rsidTr="00AB6951">
        <w:tc>
          <w:tcPr>
            <w:tcW w:w="3544" w:type="dxa"/>
          </w:tcPr>
          <w:p w14:paraId="449FC5B7" w14:textId="77777777" w:rsidR="00AB6951" w:rsidRDefault="00AB6951" w:rsidP="00AB6951">
            <w:pPr>
              <w:pStyle w:val="TableBody"/>
              <w:jc w:val="center"/>
            </w:pPr>
            <w:r w:rsidRPr="00B47A01">
              <w:t>INPROGRESS status keeps the Polling continue until the Retrieval Timeout Period is reached, the below screen will continue to show during this period</w:t>
            </w:r>
          </w:p>
        </w:tc>
      </w:tr>
    </w:tbl>
    <w:p w14:paraId="449FC5B9" w14:textId="77777777" w:rsidR="00A71E28" w:rsidRDefault="00A71E28" w:rsidP="00A71E28">
      <w:pPr>
        <w:pStyle w:val="BodyText"/>
      </w:pPr>
    </w:p>
    <w:p w14:paraId="449FC5BA" w14:textId="77777777" w:rsidR="00AB6951" w:rsidRDefault="00AB6951">
      <w:r>
        <w:br w:type="page"/>
      </w:r>
    </w:p>
    <w:tbl>
      <w:tblPr>
        <w:tblStyle w:val="TableGrid"/>
        <w:tblW w:w="0" w:type="auto"/>
        <w:tblInd w:w="534" w:type="dxa"/>
        <w:tblBorders>
          <w:insideH w:val="single" w:sz="6" w:space="0" w:color="auto"/>
          <w:insideV w:val="single" w:sz="6" w:space="0" w:color="auto"/>
        </w:tblBorders>
        <w:tblLook w:val="04A0" w:firstRow="1" w:lastRow="0" w:firstColumn="1" w:lastColumn="0" w:noHBand="0" w:noVBand="1"/>
      </w:tblPr>
      <w:tblGrid>
        <w:gridCol w:w="7607"/>
      </w:tblGrid>
      <w:tr w:rsidR="00AB6951" w14:paraId="449FC5BC" w14:textId="77777777" w:rsidTr="00AB6951">
        <w:tc>
          <w:tcPr>
            <w:tcW w:w="7607" w:type="dxa"/>
            <w:tcBorders>
              <w:bottom w:val="nil"/>
            </w:tcBorders>
          </w:tcPr>
          <w:p w14:paraId="449FC5BB" w14:textId="77777777" w:rsidR="00AB6951" w:rsidRDefault="00AB6951" w:rsidP="00AB6951">
            <w:pPr>
              <w:pStyle w:val="BodyText"/>
              <w:jc w:val="center"/>
              <w:rPr>
                <w:lang w:eastAsia="ja-JP"/>
              </w:rPr>
            </w:pPr>
            <w:r>
              <w:rPr>
                <w:noProof/>
                <w:lang w:val="en-US" w:eastAsia="en-US"/>
              </w:rPr>
              <w:drawing>
                <wp:inline distT="0" distB="0" distL="0" distR="0" wp14:anchorId="449FC73E" wp14:editId="449FC73F">
                  <wp:extent cx="4693684" cy="2600076"/>
                  <wp:effectExtent l="0" t="0" r="0" b="0"/>
                  <wp:docPr id="13" name="Picture 5" descr="P2.0 S2 - PBBA Code Gener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 S2 - PBBA Code Generated.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06199" cy="2607009"/>
                          </a:xfrm>
                          <a:prstGeom prst="rect">
                            <a:avLst/>
                          </a:prstGeom>
                          <a:noFill/>
                          <a:ln>
                            <a:noFill/>
                          </a:ln>
                        </pic:spPr>
                      </pic:pic>
                    </a:graphicData>
                  </a:graphic>
                </wp:inline>
              </w:drawing>
            </w:r>
          </w:p>
        </w:tc>
      </w:tr>
      <w:tr w:rsidR="00AB6951" w14:paraId="449FC5BE" w14:textId="77777777" w:rsidTr="00AB6951">
        <w:tc>
          <w:tcPr>
            <w:tcW w:w="7607" w:type="dxa"/>
            <w:tcBorders>
              <w:top w:val="nil"/>
              <w:bottom w:val="single" w:sz="4" w:space="0" w:color="auto"/>
            </w:tcBorders>
          </w:tcPr>
          <w:p w14:paraId="449FC5BD" w14:textId="77777777" w:rsidR="00AB6951" w:rsidRDefault="00AB6951" w:rsidP="00AB6951">
            <w:pPr>
              <w:pStyle w:val="TableBody"/>
              <w:jc w:val="center"/>
            </w:pPr>
            <w:r w:rsidRPr="00B47A01">
              <w:t xml:space="preserve">After Retrieval period Times out and if the status is still INPROGRESS then the Consumer will see the </w:t>
            </w:r>
            <w:r w:rsidR="0099326A">
              <w:t>Popup</w:t>
            </w:r>
            <w:r w:rsidRPr="00B47A01">
              <w:t xml:space="preserve"> until Confirmation Time out period</w:t>
            </w:r>
          </w:p>
        </w:tc>
      </w:tr>
    </w:tbl>
    <w:p w14:paraId="449FC5BF" w14:textId="77777777" w:rsidR="00AB6951" w:rsidRDefault="00AB6951" w:rsidP="00AB6951">
      <w:pPr>
        <w:pStyle w:val="BodyText"/>
      </w:pPr>
    </w:p>
    <w:tbl>
      <w:tblPr>
        <w:tblStyle w:val="TableGrid"/>
        <w:tblW w:w="0" w:type="auto"/>
        <w:tblInd w:w="534" w:type="dxa"/>
        <w:tblBorders>
          <w:insideH w:val="single" w:sz="6" w:space="0" w:color="auto"/>
          <w:insideV w:val="single" w:sz="6" w:space="0" w:color="auto"/>
        </w:tblBorders>
        <w:tblLook w:val="04A0" w:firstRow="1" w:lastRow="0" w:firstColumn="1" w:lastColumn="0" w:noHBand="0" w:noVBand="1"/>
      </w:tblPr>
      <w:tblGrid>
        <w:gridCol w:w="7641"/>
      </w:tblGrid>
      <w:tr w:rsidR="00AB6951" w14:paraId="449FC5C1" w14:textId="77777777" w:rsidTr="00AB6951">
        <w:tc>
          <w:tcPr>
            <w:tcW w:w="3095" w:type="dxa"/>
            <w:tcBorders>
              <w:bottom w:val="nil"/>
            </w:tcBorders>
          </w:tcPr>
          <w:p w14:paraId="449FC5C0" w14:textId="77777777" w:rsidR="00AB6951" w:rsidRDefault="00AB6951" w:rsidP="00AB6951">
            <w:pPr>
              <w:pStyle w:val="BodyText"/>
              <w:jc w:val="center"/>
              <w:rPr>
                <w:lang w:eastAsia="ja-JP"/>
              </w:rPr>
            </w:pPr>
            <w:r>
              <w:rPr>
                <w:noProof/>
                <w:lang w:val="en-US" w:eastAsia="en-US"/>
              </w:rPr>
              <w:drawing>
                <wp:inline distT="0" distB="0" distL="0" distR="0" wp14:anchorId="449FC740" wp14:editId="449FC741">
                  <wp:extent cx="4715124" cy="2611949"/>
                  <wp:effectExtent l="0" t="0" r="0" b="0"/>
                  <wp:docPr id="14" name="Picture 5" descr="P2.0 S2 - PBBA Code Gener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 S2 - PBBA Code Generated.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53669" cy="2633301"/>
                          </a:xfrm>
                          <a:prstGeom prst="rect">
                            <a:avLst/>
                          </a:prstGeom>
                          <a:noFill/>
                          <a:ln>
                            <a:noFill/>
                          </a:ln>
                        </pic:spPr>
                      </pic:pic>
                    </a:graphicData>
                  </a:graphic>
                </wp:inline>
              </w:drawing>
            </w:r>
          </w:p>
        </w:tc>
      </w:tr>
      <w:tr w:rsidR="00AB6951" w14:paraId="449FC5C3" w14:textId="77777777" w:rsidTr="00AB6951">
        <w:tc>
          <w:tcPr>
            <w:tcW w:w="3095" w:type="dxa"/>
            <w:tcBorders>
              <w:top w:val="nil"/>
              <w:bottom w:val="single" w:sz="4" w:space="0" w:color="auto"/>
            </w:tcBorders>
          </w:tcPr>
          <w:p w14:paraId="449FC5C2" w14:textId="77777777" w:rsidR="00AB6951" w:rsidRDefault="00AB6951" w:rsidP="00AB6951">
            <w:pPr>
              <w:pStyle w:val="TableBody"/>
              <w:jc w:val="center"/>
            </w:pPr>
            <w:r w:rsidRPr="00B47A01">
              <w:t xml:space="preserve">After Confirmation period times out the polling stops, but the </w:t>
            </w:r>
            <w:r w:rsidR="0099326A">
              <w:t>Popup</w:t>
            </w:r>
            <w:r w:rsidRPr="00B47A01">
              <w:t xml:space="preserve"> will continue to be shown to the Consumer until they either close the </w:t>
            </w:r>
            <w:r w:rsidR="0099326A">
              <w:t>Popup</w:t>
            </w:r>
            <w:r w:rsidRPr="00B47A01">
              <w:t xml:space="preserve"> or retry</w:t>
            </w:r>
          </w:p>
        </w:tc>
      </w:tr>
    </w:tbl>
    <w:bookmarkEnd w:id="67"/>
    <w:p w14:paraId="449FC5C4" w14:textId="77777777" w:rsidR="00A71E28" w:rsidRDefault="00A71E28" w:rsidP="00C31C90">
      <w:pPr>
        <w:pStyle w:val="ListBullet2"/>
      </w:pPr>
      <w:r w:rsidRPr="00A71E28">
        <w:t xml:space="preserve">If the Consumer tries to close the </w:t>
      </w:r>
      <w:r w:rsidR="0099326A">
        <w:t>Popup</w:t>
      </w:r>
      <w:r w:rsidRPr="00A71E28">
        <w:t xml:space="preserve"> while polling is in progress then the following confirmation box will be displayed. The polling and timers (confirmation and retrieval timers) will be paused as long as this </w:t>
      </w:r>
      <w:r w:rsidR="0099326A">
        <w:t>Popup</w:t>
      </w:r>
      <w:r w:rsidRPr="00A71E28">
        <w:t xml:space="preserve"> is displayed</w:t>
      </w:r>
      <w:r w:rsidR="00C31C90">
        <w:t>.</w:t>
      </w:r>
    </w:p>
    <w:p w14:paraId="449FC5C5" w14:textId="77777777" w:rsidR="00A71E28" w:rsidRDefault="00AB6951" w:rsidP="00C31C90">
      <w:pPr>
        <w:pStyle w:val="BodyTextIndent"/>
        <w:ind w:left="850"/>
      </w:pPr>
      <w:r>
        <w:object w:dxaOrig="5550" w:dyaOrig="2310" w14:anchorId="449FC742">
          <v:shape id="_x0000_i1027" type="#_x0000_t75" style="width:240pt;height:99pt" o:ole="" o:bordertopcolor="this" o:borderleftcolor="this" o:borderbottomcolor="this" o:borderrightcolor="this">
            <v:imagedata r:id="rId59" o:title=""/>
            <w10:bordertop type="single" width="4"/>
            <w10:borderleft type="single" width="4"/>
            <w10:borderbottom type="single" width="4"/>
            <w10:borderright type="single" width="4"/>
          </v:shape>
          <o:OLEObject Type="Embed" ProgID="PBrush" ShapeID="_x0000_i1027" DrawAspect="Content" ObjectID="_1554024693" r:id="rId60"/>
        </w:object>
      </w:r>
    </w:p>
    <w:p w14:paraId="449FC5C6" w14:textId="77777777" w:rsidR="00A71E28" w:rsidRDefault="00A71E28" w:rsidP="00C31C90">
      <w:pPr>
        <w:pStyle w:val="ListBullet2"/>
      </w:pPr>
      <w:r>
        <w:t xml:space="preserve">Selecting </w:t>
      </w:r>
      <w:r w:rsidRPr="00A71E28">
        <w:rPr>
          <w:b/>
        </w:rPr>
        <w:t>OK</w:t>
      </w:r>
      <w:r>
        <w:t xml:space="preserve"> will stop the polling process and close the </w:t>
      </w:r>
      <w:r w:rsidR="0099326A">
        <w:t>Popup</w:t>
      </w:r>
      <w:r>
        <w:t>, thereby ending the transaction.</w:t>
      </w:r>
    </w:p>
    <w:p w14:paraId="449FC5C7" w14:textId="77777777" w:rsidR="00A71E28" w:rsidRDefault="00A71E28" w:rsidP="00C31C90">
      <w:pPr>
        <w:pStyle w:val="ListBullet2"/>
      </w:pPr>
      <w:r>
        <w:t xml:space="preserve">Selecting </w:t>
      </w:r>
      <w:r w:rsidRPr="00A71E28">
        <w:rPr>
          <w:b/>
        </w:rPr>
        <w:t>Cancel</w:t>
      </w:r>
      <w:r>
        <w:t xml:space="preserve"> will resume the timers and the polling will continue.</w:t>
      </w:r>
    </w:p>
    <w:p w14:paraId="449FC5C8" w14:textId="77777777" w:rsidR="00A71E28" w:rsidRDefault="00A71E28" w:rsidP="00A71E28">
      <w:pPr>
        <w:pStyle w:val="BodyText"/>
      </w:pPr>
      <w:r w:rsidRPr="00B61E24">
        <w:t>5</w:t>
      </w:r>
      <w:r>
        <w:t>f</w:t>
      </w:r>
      <w:proofErr w:type="gramStart"/>
      <w:r>
        <w:t>.</w:t>
      </w:r>
      <w:r w:rsidRPr="00B61E24">
        <w:t xml:space="preserve"> </w:t>
      </w:r>
      <w:r>
        <w:t xml:space="preserve"> </w:t>
      </w:r>
      <w:r w:rsidRPr="00B61E24">
        <w:t>The</w:t>
      </w:r>
      <w:proofErr w:type="gramEnd"/>
      <w:r w:rsidRPr="00B61E24">
        <w:t xml:space="preserve"> </w:t>
      </w:r>
      <w:r>
        <w:t xml:space="preserve">Notify </w:t>
      </w:r>
      <w:r w:rsidRPr="00B61E24">
        <w:t>method</w:t>
      </w:r>
      <w:r>
        <w:t xml:space="preserve"> </w:t>
      </w:r>
      <w:r w:rsidRPr="00A32F46">
        <w:t>–</w:t>
      </w:r>
      <w:r w:rsidR="00F312A4">
        <w:t xml:space="preserve"> </w:t>
      </w:r>
      <w:r w:rsidRPr="00A32F46">
        <w:t>Payment Status AUTHORISED</w:t>
      </w:r>
    </w:p>
    <w:p w14:paraId="449FC5C9" w14:textId="77777777" w:rsidR="00A130CD" w:rsidRDefault="00A130CD" w:rsidP="00A130CD">
      <w:pPr>
        <w:pStyle w:val="BodyTextIndent"/>
      </w:pPr>
      <w:r>
        <w:t>If the payment status response indicates that the transaction is AUTHORISED by the Consumer, then create a response object with success flag set to true and invoke the callback function</w:t>
      </w:r>
      <w:r w:rsidR="00AB6951">
        <w:t>.</w:t>
      </w:r>
    </w:p>
    <w:p w14:paraId="449FC5CA" w14:textId="77777777" w:rsidR="00A130CD" w:rsidRDefault="00A130CD" w:rsidP="00A130CD">
      <w:pPr>
        <w:pStyle w:val="ListBullet2"/>
      </w:pPr>
      <w:r>
        <w:t>Create a response object with success flag set to true and invoke the callback function:</w:t>
      </w:r>
    </w:p>
    <w:p w14:paraId="449FC5CB" w14:textId="77777777" w:rsidR="00A130CD" w:rsidRDefault="00A130CD" w:rsidP="00A130CD">
      <w:pPr>
        <w:pStyle w:val="CodeNoShading"/>
        <w:ind w:left="850"/>
      </w:pPr>
      <w:proofErr w:type="gramStart"/>
      <w:r>
        <w:t>var</w:t>
      </w:r>
      <w:proofErr w:type="gramEnd"/>
      <w:r>
        <w:t xml:space="preserve"> response = new zapppopup.response.notify({success : true});</w:t>
      </w:r>
    </w:p>
    <w:p w14:paraId="449FC5CC" w14:textId="77777777" w:rsidR="00A130CD" w:rsidRDefault="00A130CD" w:rsidP="00A130CD">
      <w:pPr>
        <w:pStyle w:val="CodeNoShading"/>
        <w:ind w:left="850"/>
      </w:pPr>
      <w:proofErr w:type="gramStart"/>
      <w:r>
        <w:t>callback(</w:t>
      </w:r>
      <w:proofErr w:type="gramEnd"/>
      <w:r>
        <w:t>response);</w:t>
      </w:r>
    </w:p>
    <w:p w14:paraId="449FC5CD" w14:textId="77777777" w:rsidR="00A130CD" w:rsidRDefault="00A130CD" w:rsidP="00A130CD">
      <w:pPr>
        <w:pStyle w:val="ListBullet2"/>
      </w:pPr>
      <w:r>
        <w:t>Check for the PayConnect ID in the response data. If present, call the following function, ensuring the first argumen</w:t>
      </w:r>
      <w:r w:rsidR="00AB6951">
        <w:t xml:space="preserve">t key </w:t>
      </w:r>
      <w:r w:rsidR="00C05EF4">
        <w:t>`</w:t>
      </w:r>
      <w:r w:rsidR="00AB6951">
        <w:t>pcid</w:t>
      </w:r>
      <w:r w:rsidR="00C05EF4">
        <w:t>’</w:t>
      </w:r>
      <w:r w:rsidR="00AB6951">
        <w:t xml:space="preserve"> remains unaltered:</w:t>
      </w:r>
    </w:p>
    <w:p w14:paraId="449FC5CE" w14:textId="77777777" w:rsidR="00A130CD" w:rsidRDefault="00A130CD" w:rsidP="00A130CD">
      <w:pPr>
        <w:pStyle w:val="CodeNoShading"/>
        <w:ind w:left="850"/>
      </w:pPr>
      <w:r>
        <w:tab/>
      </w:r>
      <w:r>
        <w:tab/>
      </w:r>
      <w:proofErr w:type="gramStart"/>
      <w:r>
        <w:t>setCookie(</w:t>
      </w:r>
      <w:proofErr w:type="gramEnd"/>
      <w:r>
        <w:t>"pcid", merchantGetPaymentStatusObject.payConnectID,</w:t>
      </w:r>
    </w:p>
    <w:p w14:paraId="449FC5CF" w14:textId="77777777" w:rsidR="00A71E28" w:rsidRDefault="00A130CD" w:rsidP="00A130CD">
      <w:pPr>
        <w:pStyle w:val="CodeNoShading"/>
        <w:ind w:left="850"/>
      </w:pPr>
      <w:r>
        <w:tab/>
      </w:r>
      <w:r>
        <w:tab/>
      </w:r>
      <w:r>
        <w:tab/>
      </w:r>
      <w:r>
        <w:tab/>
        <w:t>merchantGetPaymentStatusObject.cookieExpiryDays, cookieManagementUrl);</w:t>
      </w:r>
    </w:p>
    <w:p w14:paraId="449FC5D0" w14:textId="77777777" w:rsidR="00F730EA" w:rsidRDefault="00F730EA" w:rsidP="00A71E28">
      <w:pPr>
        <w:pStyle w:val="BodyTextIndent"/>
      </w:pPr>
    </w:p>
    <w:p w14:paraId="449FC5D1" w14:textId="77777777" w:rsidR="00F730EA" w:rsidRDefault="00F730EA" w:rsidP="00A71E28">
      <w:pPr>
        <w:pStyle w:val="BodyTextIndent"/>
      </w:pPr>
    </w:p>
    <w:p w14:paraId="449FC5D2" w14:textId="77777777" w:rsidR="00F730EA" w:rsidRDefault="00F730EA" w:rsidP="00A71E28">
      <w:pPr>
        <w:pStyle w:val="BodyTextIndent"/>
        <w:sectPr w:rsidR="00F730EA" w:rsidSect="00A632E3">
          <w:headerReference w:type="default" r:id="rId61"/>
          <w:footerReference w:type="default" r:id="rId62"/>
          <w:pgSz w:w="11906" w:h="16838" w:code="9"/>
          <w:pgMar w:top="1418" w:right="1418" w:bottom="1418" w:left="1418" w:header="567" w:footer="284" w:gutter="0"/>
          <w:cols w:space="708"/>
          <w:docGrid w:linePitch="360"/>
        </w:sectPr>
      </w:pPr>
    </w:p>
    <w:p w14:paraId="449FC5D3" w14:textId="77777777" w:rsidR="00F730EA" w:rsidRDefault="00F730EA" w:rsidP="00F730EA">
      <w:pPr>
        <w:pStyle w:val="BodyText"/>
      </w:pPr>
    </w:p>
    <w:tbl>
      <w:tblPr>
        <w:tblStyle w:val="TableGrid"/>
        <w:tblW w:w="0" w:type="auto"/>
        <w:tblInd w:w="108" w:type="dxa"/>
        <w:tblLook w:val="04A0" w:firstRow="1" w:lastRow="0" w:firstColumn="1" w:lastColumn="0" w:noHBand="0" w:noVBand="1"/>
      </w:tblPr>
      <w:tblGrid>
        <w:gridCol w:w="8080"/>
        <w:gridCol w:w="2977"/>
        <w:gridCol w:w="2977"/>
      </w:tblGrid>
      <w:tr w:rsidR="00F730EA" w:rsidRPr="00012B80" w14:paraId="449FC5D7" w14:textId="77777777" w:rsidTr="00B063E3">
        <w:trPr>
          <w:tblHeader/>
        </w:trPr>
        <w:tc>
          <w:tcPr>
            <w:tcW w:w="8080" w:type="dxa"/>
            <w:tcBorders>
              <w:top w:val="single" w:sz="4" w:space="0" w:color="auto"/>
              <w:left w:val="single" w:sz="4" w:space="0" w:color="auto"/>
              <w:bottom w:val="single" w:sz="4" w:space="0" w:color="auto"/>
              <w:right w:val="single" w:sz="4" w:space="0" w:color="auto"/>
            </w:tcBorders>
            <w:shd w:val="clear" w:color="auto" w:fill="CCECFF"/>
            <w:hideMark/>
          </w:tcPr>
          <w:p w14:paraId="449FC5D4" w14:textId="77777777" w:rsidR="00F730EA" w:rsidRPr="00012B80" w:rsidRDefault="00F730EA" w:rsidP="00B063E3">
            <w:pPr>
              <w:pStyle w:val="TableHeading"/>
            </w:pPr>
            <w:r w:rsidRPr="00184993">
              <w:t xml:space="preserve">Merchant Request To Pay </w:t>
            </w:r>
            <w:r>
              <w:t xml:space="preserve">Response </w:t>
            </w:r>
            <w:r w:rsidRPr="00184993">
              <w:t>Element Name</w:t>
            </w:r>
          </w:p>
        </w:tc>
        <w:tc>
          <w:tcPr>
            <w:tcW w:w="2977" w:type="dxa"/>
            <w:tcBorders>
              <w:top w:val="single" w:sz="4" w:space="0" w:color="auto"/>
              <w:left w:val="single" w:sz="4" w:space="0" w:color="auto"/>
              <w:bottom w:val="single" w:sz="4" w:space="0" w:color="auto"/>
              <w:right w:val="single" w:sz="4" w:space="0" w:color="auto"/>
            </w:tcBorders>
            <w:shd w:val="clear" w:color="auto" w:fill="CCECFF"/>
          </w:tcPr>
          <w:p w14:paraId="449FC5D5" w14:textId="77777777" w:rsidR="00F730EA" w:rsidRPr="00012B80" w:rsidRDefault="00F730EA" w:rsidP="00B063E3">
            <w:pPr>
              <w:pStyle w:val="TableHeading"/>
            </w:pPr>
            <w:r w:rsidRPr="00184993">
              <w:t xml:space="preserve">Element </w:t>
            </w:r>
            <w:r>
              <w:t>Description</w:t>
            </w:r>
          </w:p>
        </w:tc>
        <w:tc>
          <w:tcPr>
            <w:tcW w:w="2977" w:type="dxa"/>
            <w:tcBorders>
              <w:top w:val="single" w:sz="4" w:space="0" w:color="auto"/>
              <w:left w:val="single" w:sz="4" w:space="0" w:color="auto"/>
              <w:bottom w:val="single" w:sz="4" w:space="0" w:color="auto"/>
              <w:right w:val="single" w:sz="4" w:space="0" w:color="auto"/>
            </w:tcBorders>
            <w:shd w:val="clear" w:color="auto" w:fill="CCECFF"/>
          </w:tcPr>
          <w:p w14:paraId="449FC5D6" w14:textId="77777777" w:rsidR="00F730EA" w:rsidRPr="00012B80" w:rsidRDefault="00F730EA" w:rsidP="00B063E3">
            <w:pPr>
              <w:pStyle w:val="TableHeading"/>
            </w:pPr>
            <w:r w:rsidRPr="00184993">
              <w:t>Distributor API Name / Element Name</w:t>
            </w:r>
          </w:p>
        </w:tc>
      </w:tr>
      <w:tr w:rsidR="00F730EA" w:rsidRPr="00302DC3" w14:paraId="449FC5DB" w14:textId="77777777" w:rsidTr="00B063E3">
        <w:tc>
          <w:tcPr>
            <w:tcW w:w="8080" w:type="dxa"/>
          </w:tcPr>
          <w:p w14:paraId="449FC5D8" w14:textId="77777777" w:rsidR="00F730EA" w:rsidRPr="00732449" w:rsidRDefault="00F730EA" w:rsidP="00B063E3">
            <w:pPr>
              <w:rPr>
                <w:rFonts w:ascii="Courier New" w:hAnsi="Courier New" w:cs="Courier New"/>
                <w:sz w:val="20"/>
                <w:szCs w:val="20"/>
              </w:rPr>
            </w:pPr>
            <w:r w:rsidRPr="00732449">
              <w:rPr>
                <w:rFonts w:ascii="Courier New" w:hAnsi="Courier New" w:cs="Courier New"/>
                <w:sz w:val="20"/>
                <w:szCs w:val="20"/>
              </w:rPr>
              <w:t>merchantGetPaymentStatusObject.payConnectID</w:t>
            </w:r>
          </w:p>
        </w:tc>
        <w:tc>
          <w:tcPr>
            <w:tcW w:w="2977" w:type="dxa"/>
          </w:tcPr>
          <w:p w14:paraId="449FC5D9" w14:textId="77777777" w:rsidR="00F730EA" w:rsidRPr="00910BFE" w:rsidRDefault="00F730EA" w:rsidP="00297AF3">
            <w:pPr>
              <w:pStyle w:val="TableBody"/>
            </w:pPr>
            <w:r w:rsidRPr="00910BFE">
              <w:t>This element is for PayConnect Journey, if the Consumer has opted for PayConnect , then this ID will be passed back in the payment status response and should be set into the browser</w:t>
            </w:r>
          </w:p>
        </w:tc>
        <w:tc>
          <w:tcPr>
            <w:tcW w:w="2977" w:type="dxa"/>
          </w:tcPr>
          <w:p w14:paraId="449FC5DA" w14:textId="77777777" w:rsidR="00F730EA" w:rsidRPr="00910BFE" w:rsidRDefault="00F730EA" w:rsidP="00297AF3">
            <w:pPr>
              <w:pStyle w:val="TableBody"/>
            </w:pPr>
            <w:r w:rsidRPr="00910BFE">
              <w:t>&lt; Consult Distributor Documentation &gt;</w:t>
            </w:r>
          </w:p>
        </w:tc>
      </w:tr>
      <w:tr w:rsidR="00F730EA" w:rsidRPr="00302DC3" w14:paraId="449FC5DF" w14:textId="77777777" w:rsidTr="00B063E3">
        <w:tc>
          <w:tcPr>
            <w:tcW w:w="8080" w:type="dxa"/>
          </w:tcPr>
          <w:p w14:paraId="449FC5DC" w14:textId="77777777" w:rsidR="00F730EA" w:rsidRPr="00732449" w:rsidRDefault="00F730EA" w:rsidP="00B063E3">
            <w:pPr>
              <w:rPr>
                <w:rFonts w:ascii="Courier New" w:hAnsi="Courier New" w:cs="Courier New"/>
                <w:sz w:val="20"/>
                <w:szCs w:val="20"/>
              </w:rPr>
            </w:pPr>
            <w:r w:rsidRPr="00732449">
              <w:rPr>
                <w:rFonts w:ascii="Courier New" w:hAnsi="Courier New" w:cs="Courier New"/>
                <w:sz w:val="20"/>
                <w:szCs w:val="20"/>
              </w:rPr>
              <w:t>merchantGetPaymentStatusObject.cookieExpiryDays</w:t>
            </w:r>
          </w:p>
        </w:tc>
        <w:tc>
          <w:tcPr>
            <w:tcW w:w="2977" w:type="dxa"/>
          </w:tcPr>
          <w:p w14:paraId="449FC5DD" w14:textId="77777777" w:rsidR="00F730EA" w:rsidRPr="00910BFE" w:rsidRDefault="00F730EA" w:rsidP="00297AF3">
            <w:pPr>
              <w:pStyle w:val="TableBody"/>
            </w:pPr>
            <w:r w:rsidRPr="00910BFE">
              <w:t>This element defines the number of days the above PayConnectID based cookies is valid for</w:t>
            </w:r>
          </w:p>
        </w:tc>
        <w:tc>
          <w:tcPr>
            <w:tcW w:w="2977" w:type="dxa"/>
          </w:tcPr>
          <w:p w14:paraId="449FC5DE" w14:textId="77777777" w:rsidR="00F730EA" w:rsidRDefault="00F730EA" w:rsidP="00297AF3">
            <w:pPr>
              <w:pStyle w:val="TableBody"/>
            </w:pPr>
            <w:r w:rsidRPr="00910BFE">
              <w:t>&lt; Consult Distributor Documentation &gt;</w:t>
            </w:r>
          </w:p>
        </w:tc>
      </w:tr>
    </w:tbl>
    <w:p w14:paraId="449FC5E0" w14:textId="77777777" w:rsidR="00F730EA" w:rsidRPr="00012B80" w:rsidRDefault="00F730EA" w:rsidP="00F730EA">
      <w:pPr>
        <w:pStyle w:val="Caption"/>
      </w:pPr>
      <w:bookmarkStart w:id="68" w:name="_Toc478732728"/>
      <w:r w:rsidRPr="00012B80">
        <w:t xml:space="preserve">Table </w:t>
      </w:r>
      <w:fldSimple w:instr=" SEQ Table \* ARABIC ">
        <w:r>
          <w:rPr>
            <w:noProof/>
          </w:rPr>
          <w:t>10</w:t>
        </w:r>
      </w:fldSimple>
      <w:r w:rsidRPr="00012B80">
        <w:t xml:space="preserve">: </w:t>
      </w:r>
      <w:r w:rsidRPr="00012B80">
        <w:tab/>
      </w:r>
      <w:r w:rsidRPr="00732449">
        <w:t>PayConnect cookie setting for Pay Status Authorised</w:t>
      </w:r>
      <w:bookmarkEnd w:id="68"/>
    </w:p>
    <w:p w14:paraId="449FC5E1" w14:textId="77777777" w:rsidR="00127F1F" w:rsidRDefault="00127F1F" w:rsidP="00127F1F">
      <w:pPr>
        <w:pStyle w:val="ListBullet2"/>
      </w:pPr>
      <w:r>
        <w:t>Merchant’s custom success page handling should follow after setting the PayConnect cookie.</w:t>
      </w:r>
    </w:p>
    <w:p w14:paraId="449FC5E2" w14:textId="77777777" w:rsidR="00127F1F" w:rsidRDefault="00127F1F" w:rsidP="00127F1F">
      <w:pPr>
        <w:pStyle w:val="BodyTextIndent"/>
      </w:pPr>
      <w:r>
        <w:t xml:space="preserve">See Appendix </w:t>
      </w:r>
      <w:r w:rsidRPr="00127F1F">
        <w:rPr>
          <w:color w:val="0000FF"/>
        </w:rPr>
        <w:fldChar w:fldCharType="begin"/>
      </w:r>
      <w:r w:rsidRPr="00127F1F">
        <w:rPr>
          <w:color w:val="0000FF"/>
        </w:rPr>
        <w:instrText xml:space="preserve"> REF _Ref477783695 \r \h </w:instrText>
      </w:r>
      <w:r w:rsidRPr="00127F1F">
        <w:rPr>
          <w:color w:val="0000FF"/>
        </w:rPr>
      </w:r>
      <w:r w:rsidRPr="00127F1F">
        <w:rPr>
          <w:color w:val="0000FF"/>
        </w:rPr>
        <w:fldChar w:fldCharType="separate"/>
      </w:r>
      <w:r w:rsidRPr="00127F1F">
        <w:rPr>
          <w:color w:val="0000FF"/>
        </w:rPr>
        <w:t>A.1.3</w:t>
      </w:r>
      <w:r w:rsidRPr="00127F1F">
        <w:rPr>
          <w:color w:val="0000FF"/>
        </w:rPr>
        <w:fldChar w:fldCharType="end"/>
      </w:r>
      <w:r w:rsidRPr="00127F1F">
        <w:rPr>
          <w:color w:val="0000FF"/>
        </w:rPr>
        <w:t xml:space="preserve"> </w:t>
      </w:r>
      <w:r w:rsidRPr="00127F1F">
        <w:rPr>
          <w:color w:val="0000FF"/>
        </w:rPr>
        <w:fldChar w:fldCharType="begin"/>
      </w:r>
      <w:r w:rsidRPr="00127F1F">
        <w:rPr>
          <w:color w:val="0000FF"/>
        </w:rPr>
        <w:instrText xml:space="preserve"> REF _Ref477783711 \h </w:instrText>
      </w:r>
      <w:r w:rsidRPr="00127F1F">
        <w:rPr>
          <w:color w:val="0000FF"/>
        </w:rPr>
      </w:r>
      <w:r w:rsidRPr="00127F1F">
        <w:rPr>
          <w:color w:val="0000FF"/>
        </w:rPr>
        <w:fldChar w:fldCharType="separate"/>
      </w:r>
      <w:r w:rsidRPr="00127F1F">
        <w:rPr>
          <w:color w:val="0000FF"/>
        </w:rPr>
        <w:t>PBBA Cookie Management components</w:t>
      </w:r>
      <w:r w:rsidRPr="00127F1F">
        <w:rPr>
          <w:color w:val="0000FF"/>
        </w:rPr>
        <w:fldChar w:fldCharType="end"/>
      </w:r>
      <w:r>
        <w:t xml:space="preserve"> for more information on cookie management function works.</w:t>
      </w:r>
    </w:p>
    <w:p w14:paraId="449FC5E3" w14:textId="77777777" w:rsidR="00127F1F" w:rsidRDefault="00127F1F" w:rsidP="00F730EA">
      <w:pPr>
        <w:pStyle w:val="BodyText"/>
      </w:pPr>
    </w:p>
    <w:p w14:paraId="449FC5E4" w14:textId="77777777" w:rsidR="00A130CD" w:rsidRDefault="00A130CD" w:rsidP="00A71E28">
      <w:pPr>
        <w:pStyle w:val="BodyTextIndent"/>
      </w:pPr>
    </w:p>
    <w:p w14:paraId="449FC5E5" w14:textId="77777777" w:rsidR="00F730EA" w:rsidRDefault="00F730EA" w:rsidP="00A71E28">
      <w:pPr>
        <w:pStyle w:val="BodyTextIndent"/>
        <w:sectPr w:rsidR="00F730EA" w:rsidSect="00F730EA">
          <w:headerReference w:type="default" r:id="rId63"/>
          <w:footerReference w:type="default" r:id="rId64"/>
          <w:pgSz w:w="16838" w:h="11906" w:orient="landscape" w:code="9"/>
          <w:pgMar w:top="1418" w:right="1418" w:bottom="1418" w:left="1418" w:header="567" w:footer="284" w:gutter="0"/>
          <w:cols w:space="708"/>
          <w:docGrid w:linePitch="360"/>
        </w:sectPr>
      </w:pPr>
    </w:p>
    <w:p w14:paraId="449FC5E6" w14:textId="77777777" w:rsidR="00A71E28" w:rsidRDefault="00A71E28" w:rsidP="00A71E28">
      <w:pPr>
        <w:pStyle w:val="BodyText"/>
      </w:pPr>
      <w:r w:rsidRPr="00B61E24">
        <w:t>5</w:t>
      </w:r>
      <w:r>
        <w:t>g</w:t>
      </w:r>
      <w:proofErr w:type="gramStart"/>
      <w:r>
        <w:t>.</w:t>
      </w:r>
      <w:r w:rsidRPr="00B61E24">
        <w:t xml:space="preserve"> </w:t>
      </w:r>
      <w:r>
        <w:t xml:space="preserve"> </w:t>
      </w:r>
      <w:r w:rsidRPr="00B61E24">
        <w:t>The</w:t>
      </w:r>
      <w:proofErr w:type="gramEnd"/>
      <w:r w:rsidRPr="00B61E24">
        <w:t xml:space="preserve"> </w:t>
      </w:r>
      <w:r>
        <w:t xml:space="preserve">Notify </w:t>
      </w:r>
      <w:r w:rsidRPr="00B61E24">
        <w:t>method</w:t>
      </w:r>
      <w:r>
        <w:t xml:space="preserve"> </w:t>
      </w:r>
      <w:r w:rsidRPr="00A32F46">
        <w:t>–</w:t>
      </w:r>
      <w:r>
        <w:t xml:space="preserve"> </w:t>
      </w:r>
      <w:r w:rsidRPr="00A32F46">
        <w:t>Payment Status DECLINED</w:t>
      </w:r>
    </w:p>
    <w:p w14:paraId="449FC5E7" w14:textId="77777777" w:rsidR="00A71E28" w:rsidRDefault="00A71E28" w:rsidP="00A71E28">
      <w:pPr>
        <w:pStyle w:val="BodyTextIndent"/>
      </w:pPr>
      <w:r>
        <w:t xml:space="preserve">If the payment status response indicates that the transaction is DECLINED by the Consumer or error by the </w:t>
      </w:r>
      <w:proofErr w:type="gramStart"/>
      <w:r>
        <w:t>system ,</w:t>
      </w:r>
      <w:proofErr w:type="gramEnd"/>
      <w:r>
        <w:t xml:space="preserve"> then create a response object with success flag set to true and invoke the callback function</w:t>
      </w:r>
      <w:r w:rsidR="008464E2">
        <w:t>.</w:t>
      </w:r>
    </w:p>
    <w:p w14:paraId="449FC5E8" w14:textId="77777777" w:rsidR="00A71E28" w:rsidRDefault="00A71E28" w:rsidP="00C31C90">
      <w:pPr>
        <w:pStyle w:val="ListBullet2"/>
      </w:pPr>
      <w:r>
        <w:t>Create a response object with success flag set to true and invoke the callback function:</w:t>
      </w:r>
    </w:p>
    <w:p w14:paraId="449FC5E9" w14:textId="77777777" w:rsidR="00A71E28" w:rsidRDefault="00A71E28" w:rsidP="00C31C90">
      <w:pPr>
        <w:pStyle w:val="CodeNoShading"/>
        <w:ind w:left="850"/>
      </w:pPr>
      <w:proofErr w:type="gramStart"/>
      <w:r>
        <w:t>var</w:t>
      </w:r>
      <w:proofErr w:type="gramEnd"/>
      <w:r>
        <w:t xml:space="preserve"> response = new zapppopup.response.notify({success : true});</w:t>
      </w:r>
    </w:p>
    <w:p w14:paraId="449FC5EA" w14:textId="77777777" w:rsidR="00A71E28" w:rsidRDefault="00A71E28" w:rsidP="00C31C90">
      <w:pPr>
        <w:pStyle w:val="CodeNoShading"/>
        <w:ind w:left="850"/>
      </w:pPr>
      <w:proofErr w:type="gramStart"/>
      <w:r>
        <w:t>callback(</w:t>
      </w:r>
      <w:proofErr w:type="gramEnd"/>
      <w:r>
        <w:t>response);</w:t>
      </w:r>
    </w:p>
    <w:p w14:paraId="449FC5EB" w14:textId="77777777" w:rsidR="00A71E28" w:rsidRDefault="00A71E28" w:rsidP="00C31C90">
      <w:pPr>
        <w:pStyle w:val="ListBullet2"/>
      </w:pPr>
      <w:r>
        <w:t>Merchant’s custom failure page handling should follow the above function call.</w:t>
      </w:r>
    </w:p>
    <w:p w14:paraId="449FC5EC" w14:textId="77777777" w:rsidR="00A71E28" w:rsidRDefault="00A71E28" w:rsidP="00A71E28">
      <w:pPr>
        <w:pStyle w:val="BodyText"/>
      </w:pPr>
      <w:r w:rsidRPr="00B61E24">
        <w:t>5</w:t>
      </w:r>
      <w:r>
        <w:t>h</w:t>
      </w:r>
      <w:proofErr w:type="gramStart"/>
      <w:r>
        <w:t>.</w:t>
      </w:r>
      <w:r w:rsidRPr="00B61E24">
        <w:t xml:space="preserve"> </w:t>
      </w:r>
      <w:r>
        <w:t xml:space="preserve"> </w:t>
      </w:r>
      <w:r w:rsidRPr="00A32F46">
        <w:t>Implement</w:t>
      </w:r>
      <w:proofErr w:type="gramEnd"/>
      <w:r w:rsidRPr="00A32F46">
        <w:t xml:space="preserve"> your custom error handling mechanism</w:t>
      </w:r>
    </w:p>
    <w:p w14:paraId="449FC5ED" w14:textId="77777777" w:rsidR="00A71E28" w:rsidRPr="007A16EC" w:rsidRDefault="00A71E28" w:rsidP="00A71E28">
      <w:pPr>
        <w:pStyle w:val="CodeNoShading"/>
      </w:pPr>
      <w:proofErr w:type="gramStart"/>
      <w:r w:rsidRPr="007A16EC">
        <w:t>error :</w:t>
      </w:r>
      <w:proofErr w:type="gramEnd"/>
      <w:r w:rsidRPr="007A16EC">
        <w:t xml:space="preserve"> </w:t>
      </w:r>
      <w:r w:rsidRPr="007A16EC">
        <w:rPr>
          <w:b/>
          <w:bCs/>
          <w:color w:val="7F0055"/>
        </w:rPr>
        <w:t>function</w:t>
      </w:r>
      <w:r w:rsidRPr="007A16EC">
        <w:t>(errors) {</w:t>
      </w:r>
      <w:r>
        <w:t>}</w:t>
      </w:r>
    </w:p>
    <w:p w14:paraId="449FC5EE" w14:textId="77777777" w:rsidR="00A71E28" w:rsidRDefault="00A71E28" w:rsidP="00A71E28">
      <w:pPr>
        <w:pStyle w:val="BodyTextIndent"/>
      </w:pPr>
      <w:r>
        <w:t>Implement the error handling mechanism here.</w:t>
      </w:r>
    </w:p>
    <w:p w14:paraId="449FC5EF" w14:textId="77777777" w:rsidR="00A71E28" w:rsidRDefault="00A71E28" w:rsidP="00A71E28">
      <w:pPr>
        <w:pStyle w:val="BodyTextIndent"/>
      </w:pPr>
      <w:r>
        <w:t xml:space="preserve">After implementing the above steps, import the pbbacustomconfig.js file to the parent html page after the zapp.js file, reload the page and the </w:t>
      </w:r>
      <w:r w:rsidR="00F4182E">
        <w:t>Pay by Bank app</w:t>
      </w:r>
      <w:r>
        <w:t xml:space="preserve"> Button is ready to be used.</w:t>
      </w:r>
    </w:p>
    <w:p w14:paraId="449FC5F0" w14:textId="77777777" w:rsidR="00A71E28" w:rsidRDefault="00A71E28" w:rsidP="00A71E28">
      <w:pPr>
        <w:pStyle w:val="BodyTextIndent"/>
      </w:pPr>
      <w:r>
        <w:t>Example:</w:t>
      </w:r>
    </w:p>
    <w:p w14:paraId="449FC5F1" w14:textId="77777777" w:rsidR="00A71E28" w:rsidRPr="008D617D" w:rsidRDefault="00A71E28" w:rsidP="00A71E28">
      <w:pPr>
        <w:pStyle w:val="CodeNoShading"/>
      </w:pPr>
      <w:r w:rsidRPr="008D617D">
        <w:rPr>
          <w:color w:val="008080"/>
        </w:rPr>
        <w:t>&lt;</w:t>
      </w:r>
      <w:proofErr w:type="gramStart"/>
      <w:r w:rsidRPr="008D617D">
        <w:t>html</w:t>
      </w:r>
      <w:proofErr w:type="gramEnd"/>
      <w:r w:rsidRPr="008D617D">
        <w:rPr>
          <w:color w:val="008080"/>
        </w:rPr>
        <w:t>&gt;</w:t>
      </w:r>
    </w:p>
    <w:p w14:paraId="449FC5F2" w14:textId="77777777" w:rsidR="00A71E28" w:rsidRPr="008D617D" w:rsidRDefault="00A71E28" w:rsidP="00A71E28">
      <w:pPr>
        <w:pStyle w:val="CodeNoShading"/>
      </w:pPr>
      <w:r w:rsidRPr="008D617D">
        <w:rPr>
          <w:color w:val="000000"/>
        </w:rPr>
        <w:t xml:space="preserve">    </w:t>
      </w:r>
      <w:r w:rsidRPr="008D617D">
        <w:rPr>
          <w:color w:val="008080"/>
        </w:rPr>
        <w:t>&lt;</w:t>
      </w:r>
      <w:proofErr w:type="gramStart"/>
      <w:r w:rsidRPr="008D617D">
        <w:t>head</w:t>
      </w:r>
      <w:proofErr w:type="gramEnd"/>
      <w:r w:rsidRPr="008D617D">
        <w:rPr>
          <w:color w:val="008080"/>
        </w:rPr>
        <w:t>&gt;</w:t>
      </w:r>
    </w:p>
    <w:p w14:paraId="449FC5F3" w14:textId="77777777" w:rsidR="00A71E28" w:rsidRPr="008D617D" w:rsidRDefault="00A71E28" w:rsidP="00A71E28">
      <w:pPr>
        <w:pStyle w:val="CodeNoShading"/>
        <w:rPr>
          <w:color w:val="008080"/>
        </w:rPr>
      </w:pPr>
      <w:r w:rsidRPr="008D617D">
        <w:rPr>
          <w:color w:val="000000"/>
        </w:rPr>
        <w:t xml:space="preserve">    </w:t>
      </w:r>
      <w:r w:rsidRPr="008D617D">
        <w:rPr>
          <w:color w:val="000000"/>
        </w:rPr>
        <w:tab/>
      </w:r>
      <w:r w:rsidRPr="008D617D">
        <w:rPr>
          <w:color w:val="008080"/>
        </w:rPr>
        <w:t>&lt;</w:t>
      </w:r>
      <w:r w:rsidRPr="008D617D">
        <w:t xml:space="preserve">script </w:t>
      </w:r>
      <w:r w:rsidRPr="008D617D">
        <w:rPr>
          <w:color w:val="7F007F"/>
        </w:rPr>
        <w:t>src</w:t>
      </w:r>
      <w:r w:rsidRPr="008D617D">
        <w:rPr>
          <w:color w:val="000000"/>
        </w:rPr>
        <w:t>=</w:t>
      </w:r>
      <w:r w:rsidRPr="008D617D">
        <w:rPr>
          <w:i/>
          <w:iCs/>
          <w:color w:val="2A00FF"/>
        </w:rPr>
        <w:t>"</w:t>
      </w:r>
      <w:proofErr w:type="gramStart"/>
      <w:r w:rsidRPr="008D617D">
        <w:rPr>
          <w:i/>
          <w:iCs/>
          <w:color w:val="2A00FF"/>
          <w:szCs w:val="18"/>
        </w:rPr>
        <w:t>http:</w:t>
      </w:r>
      <w:proofErr w:type="gramEnd"/>
      <w:r w:rsidRPr="008D617D">
        <w:rPr>
          <w:i/>
          <w:iCs/>
          <w:color w:val="2A00FF"/>
          <w:szCs w:val="18"/>
        </w:rPr>
        <w:t>//&lt;Merchant or Distributor web server URL&gt;/zapp_default/zapp.js</w:t>
      </w:r>
      <w:r w:rsidRPr="008D617D">
        <w:rPr>
          <w:i/>
          <w:iCs/>
          <w:color w:val="2A00FF"/>
        </w:rPr>
        <w:t>"</w:t>
      </w:r>
      <w:r w:rsidRPr="008D617D">
        <w:rPr>
          <w:color w:val="008080"/>
        </w:rPr>
        <w:t>&gt;&lt;/</w:t>
      </w:r>
      <w:r w:rsidRPr="008D617D">
        <w:t>script</w:t>
      </w:r>
      <w:r w:rsidRPr="008D617D">
        <w:rPr>
          <w:color w:val="008080"/>
        </w:rPr>
        <w:t>&gt;</w:t>
      </w:r>
    </w:p>
    <w:p w14:paraId="449FC5F4" w14:textId="77777777" w:rsidR="00A71E28" w:rsidRPr="008D617D" w:rsidRDefault="00A71E28" w:rsidP="00A71E28">
      <w:pPr>
        <w:pStyle w:val="CodeNoShading"/>
      </w:pPr>
      <w:r w:rsidRPr="008D617D">
        <w:rPr>
          <w:color w:val="008080"/>
        </w:rPr>
        <w:t>&lt;</w:t>
      </w:r>
      <w:r w:rsidRPr="008D617D">
        <w:t xml:space="preserve">script </w:t>
      </w:r>
      <w:r w:rsidRPr="008D617D">
        <w:rPr>
          <w:color w:val="7F007F"/>
        </w:rPr>
        <w:t>src</w:t>
      </w:r>
      <w:r w:rsidRPr="008D617D">
        <w:rPr>
          <w:color w:val="000000"/>
        </w:rPr>
        <w:t>=</w:t>
      </w:r>
      <w:r w:rsidRPr="008D617D">
        <w:rPr>
          <w:i/>
          <w:iCs/>
          <w:color w:val="2A00FF"/>
        </w:rPr>
        <w:t>"</w:t>
      </w:r>
      <w:proofErr w:type="gramStart"/>
      <w:r w:rsidRPr="008D617D">
        <w:rPr>
          <w:i/>
          <w:iCs/>
          <w:color w:val="2A00FF"/>
          <w:szCs w:val="18"/>
        </w:rPr>
        <w:t>http:</w:t>
      </w:r>
      <w:proofErr w:type="gramEnd"/>
      <w:r w:rsidRPr="008D617D">
        <w:rPr>
          <w:i/>
          <w:iCs/>
          <w:color w:val="2A00FF"/>
          <w:szCs w:val="18"/>
        </w:rPr>
        <w:t>//&lt;Merchant or Distributor web server URL&gt;/zapp_default/pbbacustomconfig.js</w:t>
      </w:r>
      <w:r w:rsidRPr="008D617D">
        <w:rPr>
          <w:i/>
          <w:iCs/>
          <w:color w:val="2A00FF"/>
        </w:rPr>
        <w:t>"</w:t>
      </w:r>
      <w:r w:rsidRPr="008D617D">
        <w:rPr>
          <w:color w:val="008080"/>
        </w:rPr>
        <w:t>&gt;&lt;/</w:t>
      </w:r>
      <w:r w:rsidRPr="008D617D">
        <w:t>script</w:t>
      </w:r>
      <w:r w:rsidRPr="008D617D">
        <w:rPr>
          <w:color w:val="008080"/>
        </w:rPr>
        <w:t>&gt;</w:t>
      </w:r>
    </w:p>
    <w:p w14:paraId="449FC5F5" w14:textId="77777777" w:rsidR="00A71E28" w:rsidRPr="008D617D" w:rsidRDefault="00A71E28" w:rsidP="00A71E28">
      <w:pPr>
        <w:pStyle w:val="CodeNoShading"/>
      </w:pPr>
      <w:r w:rsidRPr="008D617D">
        <w:rPr>
          <w:color w:val="008080"/>
        </w:rPr>
        <w:t xml:space="preserve">    &lt;/</w:t>
      </w:r>
      <w:r w:rsidRPr="008D617D">
        <w:t>head</w:t>
      </w:r>
      <w:r w:rsidRPr="008D617D">
        <w:rPr>
          <w:color w:val="008080"/>
        </w:rPr>
        <w:t>&gt;</w:t>
      </w:r>
    </w:p>
    <w:p w14:paraId="449FC5F6" w14:textId="77777777" w:rsidR="00A71E28" w:rsidRPr="008D617D" w:rsidRDefault="00A71E28" w:rsidP="00A71E28">
      <w:pPr>
        <w:pStyle w:val="CodeNoShading"/>
      </w:pPr>
      <w:r w:rsidRPr="008D617D">
        <w:rPr>
          <w:color w:val="008080"/>
        </w:rPr>
        <w:t>&lt;/</w:t>
      </w:r>
      <w:r w:rsidRPr="008D617D">
        <w:t>html</w:t>
      </w:r>
      <w:r w:rsidRPr="008D617D">
        <w:rPr>
          <w:color w:val="008080"/>
        </w:rPr>
        <w:t>&gt;</w:t>
      </w:r>
      <w:r w:rsidRPr="008D617D">
        <w:t xml:space="preserve"> </w:t>
      </w:r>
    </w:p>
    <w:p w14:paraId="449FC5F7" w14:textId="77777777" w:rsidR="00A71E28" w:rsidRDefault="00A71E28" w:rsidP="00A71E28">
      <w:pPr>
        <w:pStyle w:val="Note"/>
      </w:pPr>
      <w:r w:rsidRPr="00103BE1">
        <w:t>This Button has a height set to 100% which means that if the script above is the only script residing in the HTML body, then it will take up the entire height. Zapp recommends that you wrap this Button within a &lt;DIV&gt; tag to control the height and width of this Button.</w:t>
      </w:r>
    </w:p>
    <w:p w14:paraId="449FC5F8" w14:textId="77777777" w:rsidR="001A1AF9" w:rsidRPr="00012B80" w:rsidRDefault="00F4182E" w:rsidP="0081426C">
      <w:pPr>
        <w:pStyle w:val="Heading3"/>
      </w:pPr>
      <w:bookmarkStart w:id="69" w:name="_Toc479672318"/>
      <w:r>
        <w:t>Pay by Bank app</w:t>
      </w:r>
      <w:r w:rsidR="0092272C" w:rsidRPr="00012B80">
        <w:t xml:space="preserve"> Branded Merchant Button Sample Code</w:t>
      </w:r>
      <w:bookmarkEnd w:id="69"/>
    </w:p>
    <w:p w14:paraId="449FC5F9" w14:textId="77777777" w:rsidR="00D40DF8" w:rsidRDefault="00D40DF8" w:rsidP="00423B0A">
      <w:pPr>
        <w:pStyle w:val="BodyText"/>
      </w:pPr>
      <w:r>
        <w:t xml:space="preserve">See Appendix </w:t>
      </w:r>
      <w:r w:rsidRPr="00D40DF8">
        <w:rPr>
          <w:color w:val="0000FF"/>
        </w:rPr>
        <w:fldChar w:fldCharType="begin"/>
      </w:r>
      <w:r w:rsidRPr="00D40DF8">
        <w:rPr>
          <w:color w:val="0000FF"/>
        </w:rPr>
        <w:instrText xml:space="preserve"> REF _Ref477517700 \r \h </w:instrText>
      </w:r>
      <w:r>
        <w:rPr>
          <w:color w:val="0000FF"/>
        </w:rPr>
        <w:instrText xml:space="preserve"> \* MERGEFORMAT </w:instrText>
      </w:r>
      <w:r w:rsidRPr="00D40DF8">
        <w:rPr>
          <w:color w:val="0000FF"/>
        </w:rPr>
      </w:r>
      <w:r w:rsidRPr="00D40DF8">
        <w:rPr>
          <w:color w:val="0000FF"/>
        </w:rPr>
        <w:fldChar w:fldCharType="separate"/>
      </w:r>
      <w:r w:rsidRPr="00D40DF8">
        <w:rPr>
          <w:color w:val="0000FF"/>
        </w:rPr>
        <w:t>A.2</w:t>
      </w:r>
      <w:r w:rsidRPr="00D40DF8">
        <w:rPr>
          <w:color w:val="0000FF"/>
        </w:rPr>
        <w:fldChar w:fldCharType="end"/>
      </w:r>
      <w:r w:rsidRPr="00D40DF8">
        <w:rPr>
          <w:color w:val="0000FF"/>
        </w:rPr>
        <w:t xml:space="preserve"> </w:t>
      </w:r>
      <w:r w:rsidRPr="00D40DF8">
        <w:rPr>
          <w:color w:val="0000FF"/>
        </w:rPr>
        <w:fldChar w:fldCharType="begin"/>
      </w:r>
      <w:r w:rsidRPr="00D40DF8">
        <w:rPr>
          <w:color w:val="0000FF"/>
        </w:rPr>
        <w:instrText xml:space="preserve"> REF _Ref477517731 \h  \* MERGEFORMAT </w:instrText>
      </w:r>
      <w:r w:rsidRPr="00D40DF8">
        <w:rPr>
          <w:color w:val="0000FF"/>
        </w:rPr>
      </w:r>
      <w:r w:rsidRPr="00D40DF8">
        <w:rPr>
          <w:color w:val="0000FF"/>
        </w:rPr>
        <w:fldChar w:fldCharType="separate"/>
      </w:r>
      <w:r w:rsidRPr="00D40DF8">
        <w:rPr>
          <w:color w:val="0000FF"/>
        </w:rPr>
        <w:t>PBBA Button implementation sample code</w:t>
      </w:r>
      <w:r w:rsidRPr="00D40DF8">
        <w:rPr>
          <w:color w:val="0000FF"/>
        </w:rPr>
        <w:fldChar w:fldCharType="end"/>
      </w:r>
      <w:r>
        <w:t xml:space="preserve"> for </w:t>
      </w:r>
      <w:r w:rsidRPr="00D40DF8">
        <w:t>a full samp</w:t>
      </w:r>
      <w:r>
        <w:t>le code set for reference.</w:t>
      </w:r>
    </w:p>
    <w:p w14:paraId="449FC5FA" w14:textId="77777777" w:rsidR="0092272C" w:rsidRPr="00012B80" w:rsidRDefault="00D40DF8" w:rsidP="00D40DF8">
      <w:pPr>
        <w:pStyle w:val="Important"/>
      </w:pPr>
      <w:r>
        <w:t>A</w:t>
      </w:r>
      <w:r w:rsidRPr="00D40DF8">
        <w:t xml:space="preserve">ll </w:t>
      </w:r>
      <w:r w:rsidR="003A338D">
        <w:t>Merchant</w:t>
      </w:r>
      <w:r w:rsidRPr="00D40DF8">
        <w:t xml:space="preserve"> data objects in the sample code are assumed to be JSON objects.</w:t>
      </w:r>
    </w:p>
    <w:p w14:paraId="449FC5FB" w14:textId="77777777" w:rsidR="0092272C" w:rsidRPr="00012B80" w:rsidRDefault="0092272C" w:rsidP="00423B0A">
      <w:pPr>
        <w:pStyle w:val="BodyText"/>
      </w:pPr>
    </w:p>
    <w:p w14:paraId="449FC5FC" w14:textId="77777777" w:rsidR="0092272C" w:rsidRPr="00012B80" w:rsidRDefault="0092272C" w:rsidP="00423B0A">
      <w:pPr>
        <w:pStyle w:val="BodyText"/>
      </w:pPr>
    </w:p>
    <w:p w14:paraId="449FC5FD" w14:textId="77777777" w:rsidR="00D137ED" w:rsidRPr="00012B80" w:rsidRDefault="00983F34" w:rsidP="001A1AF9">
      <w:pPr>
        <w:pStyle w:val="Heading1"/>
      </w:pPr>
      <w:bookmarkStart w:id="70" w:name="_Toc479672319"/>
      <w:r w:rsidRPr="00012B80">
        <w:t xml:space="preserve">Additional considerations for </w:t>
      </w:r>
      <w:r w:rsidR="00F0364D">
        <w:t>M-COMM</w:t>
      </w:r>
      <w:bookmarkEnd w:id="70"/>
    </w:p>
    <w:p w14:paraId="449FC5FE" w14:textId="77777777" w:rsidR="0092272C" w:rsidRPr="00012B80" w:rsidRDefault="0092272C" w:rsidP="001A1AF9">
      <w:pPr>
        <w:pStyle w:val="BodyText"/>
      </w:pPr>
      <w:r w:rsidRPr="00012B80">
        <w:t xml:space="preserve">The Web Merchant Button Library is optimised also to work on the mobile devices listed in the section </w:t>
      </w:r>
      <w:r w:rsidR="0057224D">
        <w:t>Certified Browsers and Devices.</w:t>
      </w:r>
    </w:p>
    <w:p w14:paraId="449FC5FF" w14:textId="77777777" w:rsidR="0092272C" w:rsidRPr="00012B80" w:rsidRDefault="0092272C" w:rsidP="001A1AF9">
      <w:pPr>
        <w:pStyle w:val="BodyText"/>
      </w:pPr>
      <w:r w:rsidRPr="00012B80">
        <w:t xml:space="preserve">The following sections illustrates the minor adjustments to the </w:t>
      </w:r>
      <w:r w:rsidR="00F4182E">
        <w:rPr>
          <w:lang w:eastAsia="ja-JP"/>
        </w:rPr>
        <w:t>Pay by Bank app</w:t>
      </w:r>
      <w:r w:rsidRPr="00012B80">
        <w:t xml:space="preserve"> Merchant Button to get a full </w:t>
      </w:r>
      <w:r w:rsidR="00F0364D">
        <w:t>M-COMM</w:t>
      </w:r>
      <w:r w:rsidR="00DA0C1F">
        <w:t xml:space="preserve"> </w:t>
      </w:r>
      <w:r w:rsidRPr="00012B80">
        <w:t>experience.</w:t>
      </w:r>
    </w:p>
    <w:p w14:paraId="449FC600" w14:textId="77777777" w:rsidR="001A1AF9" w:rsidRPr="00012B80" w:rsidRDefault="00983F34" w:rsidP="001A1AF9">
      <w:pPr>
        <w:pStyle w:val="Heading2"/>
      </w:pPr>
      <w:bookmarkStart w:id="71" w:name="_Toc479672320"/>
      <w:r w:rsidRPr="00012B80">
        <w:t xml:space="preserve">Prerequisites for </w:t>
      </w:r>
      <w:r w:rsidR="00F0364D">
        <w:t>M-COMM</w:t>
      </w:r>
      <w:bookmarkEnd w:id="71"/>
      <w:r w:rsidR="00F0364D">
        <w:t xml:space="preserve"> </w:t>
      </w:r>
    </w:p>
    <w:p w14:paraId="449FC601" w14:textId="77777777" w:rsidR="0092272C" w:rsidRPr="00012B80" w:rsidRDefault="0092272C" w:rsidP="0092272C">
      <w:pPr>
        <w:pStyle w:val="BodyText"/>
      </w:pPr>
      <w:r w:rsidRPr="00012B80">
        <w:t xml:space="preserve">The parent </w:t>
      </w:r>
      <w:r w:rsidR="006825BB">
        <w:t>Website</w:t>
      </w:r>
      <w:r w:rsidRPr="00012B80">
        <w:t xml:space="preserve">/page must be optimised for mobile devices. This means that they should have a responsive UI. This can be completed easily by including the following </w:t>
      </w:r>
      <w:proofErr w:type="gramStart"/>
      <w:r w:rsidRPr="00012B80">
        <w:t>meta</w:t>
      </w:r>
      <w:proofErr w:type="gramEnd"/>
      <w:r w:rsidRPr="00012B80">
        <w:t xml:space="preserve"> tag:</w:t>
      </w:r>
    </w:p>
    <w:p w14:paraId="449FC602" w14:textId="77777777" w:rsidR="001A1AF9" w:rsidRPr="00012B80" w:rsidRDefault="0092272C" w:rsidP="0057224D">
      <w:pPr>
        <w:pStyle w:val="CodeNoShading"/>
        <w:ind w:left="0"/>
      </w:pPr>
      <w:r w:rsidRPr="00012B80">
        <w:t>&lt;</w:t>
      </w:r>
      <w:proofErr w:type="gramStart"/>
      <w:r w:rsidRPr="00012B80">
        <w:t>meta</w:t>
      </w:r>
      <w:proofErr w:type="gramEnd"/>
      <w:r w:rsidRPr="00012B80">
        <w:t xml:space="preserve"> name="viewport" content="width=device-width, initial-scale=1"&gt;</w:t>
      </w:r>
    </w:p>
    <w:p w14:paraId="449FC603" w14:textId="77777777" w:rsidR="0092272C" w:rsidRPr="00012B80" w:rsidRDefault="0092272C" w:rsidP="0092272C">
      <w:pPr>
        <w:pStyle w:val="Heading2"/>
      </w:pPr>
      <w:bookmarkStart w:id="72" w:name="_Toc479672321"/>
      <w:r w:rsidRPr="00012B80">
        <w:t>Mobile App Cookie – retaining PBBA enabled Bank App selection</w:t>
      </w:r>
      <w:bookmarkEnd w:id="72"/>
    </w:p>
    <w:p w14:paraId="449FC604" w14:textId="77777777" w:rsidR="0092272C" w:rsidRPr="00012B80" w:rsidRDefault="00B47298" w:rsidP="0092272C">
      <w:pPr>
        <w:pStyle w:val="BodyText"/>
      </w:pPr>
      <w:r w:rsidRPr="00012B80">
        <w:t xml:space="preserve">A mobile </w:t>
      </w:r>
      <w:r w:rsidR="00912682">
        <w:t xml:space="preserve">App </w:t>
      </w:r>
      <w:r w:rsidRPr="00012B80">
        <w:t xml:space="preserve">cookie by the name </w:t>
      </w:r>
      <w:r w:rsidR="00C05EF4">
        <w:t>`</w:t>
      </w:r>
      <w:r w:rsidRPr="00012B80">
        <w:t>hasApp</w:t>
      </w:r>
      <w:r w:rsidR="00C05EF4">
        <w:t>’</w:t>
      </w:r>
      <w:r w:rsidRPr="00012B80">
        <w:t xml:space="preserve"> is set on the mobile browser once the </w:t>
      </w:r>
      <w:r w:rsidR="00C4597E">
        <w:t>Consumer</w:t>
      </w:r>
      <w:r w:rsidRPr="00012B80">
        <w:t xml:space="preserve"> clicks on the </w:t>
      </w:r>
      <w:r w:rsidR="00C05EF4">
        <w:t>`</w:t>
      </w:r>
      <w:r w:rsidRPr="00012B80">
        <w:t>Open Pingit</w:t>
      </w:r>
      <w:r w:rsidR="00C05EF4">
        <w:t>’</w:t>
      </w:r>
      <w:r w:rsidRPr="00012B80">
        <w:t xml:space="preserve"> button and completes the payment journey. This cookie helps the </w:t>
      </w:r>
      <w:r w:rsidR="00F4182E">
        <w:rPr>
          <w:lang w:eastAsia="ja-JP"/>
        </w:rPr>
        <w:t>Pay by Bank app</w:t>
      </w:r>
      <w:r w:rsidRPr="00012B80">
        <w:t xml:space="preserve"> Web Merchant Button to remember the decision and open the </w:t>
      </w:r>
      <w:r w:rsidR="00F4182E">
        <w:rPr>
          <w:lang w:eastAsia="ja-JP"/>
        </w:rPr>
        <w:t>Pay by Bank app</w:t>
      </w:r>
      <w:r w:rsidRPr="00012B80">
        <w:t xml:space="preserve"> enabled CFI App (Pingit) the next time a Consumer chooses </w:t>
      </w:r>
      <w:r w:rsidR="00F4182E">
        <w:rPr>
          <w:lang w:eastAsia="ja-JP"/>
        </w:rPr>
        <w:t>Pay by Bank app</w:t>
      </w:r>
      <w:r w:rsidRPr="00012B80">
        <w:t xml:space="preserve"> as the payment method, instead of providing a </w:t>
      </w:r>
      <w:r w:rsidR="0099326A">
        <w:t>Popup</w:t>
      </w:r>
      <w:r w:rsidRPr="00012B80">
        <w:t xml:space="preserve"> with the option to open the app.</w:t>
      </w:r>
    </w:p>
    <w:tbl>
      <w:tblPr>
        <w:tblStyle w:val="TableGrid"/>
        <w:tblW w:w="0" w:type="auto"/>
        <w:tblInd w:w="108" w:type="dxa"/>
        <w:tblLook w:val="04A0" w:firstRow="1" w:lastRow="0" w:firstColumn="1" w:lastColumn="0" w:noHBand="0" w:noVBand="1"/>
      </w:tblPr>
      <w:tblGrid>
        <w:gridCol w:w="5954"/>
        <w:gridCol w:w="2978"/>
      </w:tblGrid>
      <w:tr w:rsidR="0057224D" w14:paraId="449FC607" w14:textId="77777777" w:rsidTr="0057224D">
        <w:tc>
          <w:tcPr>
            <w:tcW w:w="5954" w:type="dxa"/>
            <w:tcBorders>
              <w:right w:val="nil"/>
            </w:tcBorders>
          </w:tcPr>
          <w:p w14:paraId="449FC605" w14:textId="77777777" w:rsidR="0057224D" w:rsidRDefault="0057224D" w:rsidP="0057224D">
            <w:pPr>
              <w:pStyle w:val="BodyText"/>
              <w:jc w:val="center"/>
            </w:pPr>
            <w:r>
              <w:rPr>
                <w:rFonts w:ascii="Courier" w:hAnsi="Courier"/>
                <w:noProof/>
                <w:lang w:val="en-US" w:eastAsia="en-US"/>
              </w:rPr>
              <w:drawing>
                <wp:inline distT="0" distB="0" distL="0" distR="0" wp14:anchorId="449FC743" wp14:editId="449FC744">
                  <wp:extent cx="2743200" cy="1889125"/>
                  <wp:effectExtent l="0" t="0" r="0" b="0"/>
                  <wp:docPr id="16" name="Picture 16" descr="Cookie Management Block Diagram-ha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okie Management Block Diagram-hasAp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1889125"/>
                          </a:xfrm>
                          <a:prstGeom prst="rect">
                            <a:avLst/>
                          </a:prstGeom>
                          <a:noFill/>
                          <a:ln>
                            <a:noFill/>
                          </a:ln>
                        </pic:spPr>
                      </pic:pic>
                    </a:graphicData>
                  </a:graphic>
                </wp:inline>
              </w:drawing>
            </w:r>
          </w:p>
        </w:tc>
        <w:tc>
          <w:tcPr>
            <w:tcW w:w="2978" w:type="dxa"/>
            <w:tcBorders>
              <w:left w:val="nil"/>
            </w:tcBorders>
          </w:tcPr>
          <w:p w14:paraId="449FC606" w14:textId="77777777" w:rsidR="0057224D" w:rsidRDefault="0057224D" w:rsidP="0057224D">
            <w:pPr>
              <w:pStyle w:val="BodyText"/>
              <w:jc w:val="center"/>
            </w:pPr>
            <w:r>
              <w:object w:dxaOrig="9840" w:dyaOrig="12315" w14:anchorId="449FC745">
                <v:shape id="_x0000_i1028" type="#_x0000_t75" style="width:121.5pt;height:153pt" o:ole="">
                  <v:imagedata r:id="rId65" o:title=""/>
                </v:shape>
                <o:OLEObject Type="Embed" ProgID="PBrush" ShapeID="_x0000_i1028" DrawAspect="Content" ObjectID="_1554024694" r:id="rId66"/>
              </w:object>
            </w:r>
          </w:p>
        </w:tc>
      </w:tr>
    </w:tbl>
    <w:p w14:paraId="449FC608" w14:textId="77777777" w:rsidR="00025C21" w:rsidRPr="00012B80" w:rsidRDefault="00025C21" w:rsidP="00025C21">
      <w:pPr>
        <w:pStyle w:val="Caption"/>
      </w:pPr>
      <w:bookmarkStart w:id="73" w:name="_Toc478732737"/>
      <w:r w:rsidRPr="00012B80">
        <w:t xml:space="preserve">Figure </w:t>
      </w:r>
      <w:fldSimple w:instr=" SEQ Figure \* ARABIC ">
        <w:r w:rsidR="008063A9">
          <w:rPr>
            <w:noProof/>
          </w:rPr>
          <w:t>9</w:t>
        </w:r>
      </w:fldSimple>
      <w:r w:rsidRPr="00012B80">
        <w:t xml:space="preserve">: </w:t>
      </w:r>
      <w:r w:rsidRPr="00012B80">
        <w:tab/>
      </w:r>
      <w:r w:rsidRPr="00025C21">
        <w:t>Mobile App Cookie</w:t>
      </w:r>
      <w:bookmarkEnd w:id="73"/>
    </w:p>
    <w:p w14:paraId="449FC609" w14:textId="77777777" w:rsidR="0057224D" w:rsidRPr="00012B80" w:rsidRDefault="0057224D" w:rsidP="0057224D">
      <w:pPr>
        <w:pStyle w:val="Heading3"/>
      </w:pPr>
      <w:bookmarkStart w:id="74" w:name="_Toc479672322"/>
      <w:r w:rsidRPr="00012B80">
        <w:t>Setting hasApp cookie</w:t>
      </w:r>
      <w:bookmarkEnd w:id="74"/>
    </w:p>
    <w:p w14:paraId="449FC60A" w14:textId="77777777" w:rsidR="006A1633" w:rsidRDefault="006A1633" w:rsidP="00127F1F">
      <w:pPr>
        <w:pStyle w:val="BodyTextStem"/>
      </w:pPr>
      <w:r>
        <w:t>In the case of a</w:t>
      </w:r>
      <w:r w:rsidR="008063A9">
        <w:t xml:space="preserve"> </w:t>
      </w:r>
      <w:r>
        <w:t>Branded Web Merchant Button, follow these steps on the</w:t>
      </w:r>
      <w:r w:rsidR="00F312A4">
        <w:t xml:space="preserve"> </w:t>
      </w:r>
      <w:r w:rsidR="00F0364D">
        <w:t xml:space="preserve">Web </w:t>
      </w:r>
      <w:r>
        <w:t xml:space="preserve">page that was provided by the Merchant as a MerchantCallbackURL, in the Request </w:t>
      </w:r>
      <w:proofErr w:type="gramStart"/>
      <w:r>
        <w:t>To</w:t>
      </w:r>
      <w:proofErr w:type="gramEnd"/>
      <w:r>
        <w:t xml:space="preserve"> Pay API. The MerchantCallBackURL is used to transfer the control from a </w:t>
      </w:r>
      <w:r w:rsidR="00F4182E">
        <w:t>Pay by Bank app</w:t>
      </w:r>
      <w:r>
        <w:t xml:space="preserve"> enabled CFI App (Pingit) back to the Merchant </w:t>
      </w:r>
      <w:r w:rsidR="006825BB">
        <w:t>Website</w:t>
      </w:r>
      <w:r>
        <w:t xml:space="preserve"> in </w:t>
      </w:r>
      <w:r w:rsidR="00F0364D">
        <w:t>M-COMM</w:t>
      </w:r>
      <w:r w:rsidR="00DA0C1F">
        <w:t xml:space="preserve"> </w:t>
      </w:r>
      <w:r>
        <w:t>Journey (Single Device) after the Consumer has either Confirmed or Declined the payment.</w:t>
      </w:r>
    </w:p>
    <w:p w14:paraId="449FC60B" w14:textId="77777777" w:rsidR="006A1633" w:rsidRDefault="006A1633" w:rsidP="00127F1F">
      <w:pPr>
        <w:pStyle w:val="ListNumber"/>
      </w:pPr>
      <w:r>
        <w:t>Import zpopup-extra.js file to the Merchant call back URL Page</w:t>
      </w:r>
      <w:r w:rsidR="008464E2">
        <w:t>.</w:t>
      </w:r>
    </w:p>
    <w:p w14:paraId="449FC60C" w14:textId="77777777" w:rsidR="006A1633" w:rsidRDefault="006A1633" w:rsidP="00127F1F">
      <w:pPr>
        <w:pStyle w:val="ListNumber"/>
      </w:pPr>
      <w:r>
        <w:t xml:space="preserve">Call the function </w:t>
      </w:r>
      <w:proofErr w:type="gramStart"/>
      <w:r>
        <w:t>zapppopup.setAppCookie(</w:t>
      </w:r>
      <w:proofErr w:type="gramEnd"/>
      <w:r>
        <w:t>cookieManagementUrl),where the value of cookieManagementUrl is the same one that was set in the pbbacustomfconfig.js</w:t>
      </w:r>
      <w:r w:rsidR="008464E2">
        <w:t xml:space="preserve"> file stated in above sections.</w:t>
      </w:r>
    </w:p>
    <w:p w14:paraId="449FC60D" w14:textId="77777777" w:rsidR="006A1633" w:rsidRDefault="006A1633" w:rsidP="006A1633">
      <w:pPr>
        <w:pStyle w:val="Important"/>
      </w:pPr>
      <w:r>
        <w:t>Wait for a minimum of 500 milliseconds after calling this function as it requires se</w:t>
      </w:r>
      <w:r w:rsidR="00FD584A">
        <w:t>tting a cookie using an IFRAME.</w:t>
      </w:r>
    </w:p>
    <w:p w14:paraId="449FC60E" w14:textId="77777777" w:rsidR="0057224D" w:rsidRDefault="006A1633" w:rsidP="006A1633">
      <w:pPr>
        <w:pStyle w:val="BodyText"/>
      </w:pPr>
      <w:r>
        <w:t xml:space="preserve">The Consumer experience of the </w:t>
      </w:r>
      <w:r w:rsidR="00F0364D">
        <w:t>M-COMM</w:t>
      </w:r>
      <w:r>
        <w:t xml:space="preserve"> Journey, when clicked for the first time with </w:t>
      </w:r>
      <w:r w:rsidR="00F4182E">
        <w:rPr>
          <w:lang w:eastAsia="ja-JP"/>
        </w:rPr>
        <w:t>Pay by Bank app</w:t>
      </w:r>
      <w:r>
        <w:t xml:space="preserve"> Web Merchant Button on a mobile browser, is illustrated in </w:t>
      </w:r>
      <w:r w:rsidR="0081426C" w:rsidRPr="0081426C">
        <w:rPr>
          <w:color w:val="0000FF"/>
        </w:rPr>
        <w:fldChar w:fldCharType="begin"/>
      </w:r>
      <w:r w:rsidR="0081426C" w:rsidRPr="0081426C">
        <w:rPr>
          <w:color w:val="0000FF"/>
        </w:rPr>
        <w:instrText xml:space="preserve"> REF _Ref479163847 \h </w:instrText>
      </w:r>
      <w:r w:rsidR="0081426C" w:rsidRPr="0081426C">
        <w:rPr>
          <w:color w:val="0000FF"/>
        </w:rPr>
      </w:r>
      <w:r w:rsidR="0081426C" w:rsidRPr="0081426C">
        <w:rPr>
          <w:color w:val="0000FF"/>
        </w:rPr>
        <w:fldChar w:fldCharType="separate"/>
      </w:r>
      <w:r w:rsidR="0081426C" w:rsidRPr="0081426C">
        <w:rPr>
          <w:color w:val="0000FF"/>
        </w:rPr>
        <w:t xml:space="preserve">Figure </w:t>
      </w:r>
      <w:r w:rsidR="0081426C" w:rsidRPr="0081426C">
        <w:rPr>
          <w:noProof/>
          <w:color w:val="0000FF"/>
        </w:rPr>
        <w:t>10</w:t>
      </w:r>
      <w:r w:rsidR="0081426C" w:rsidRPr="0081426C">
        <w:rPr>
          <w:color w:val="0000FF"/>
        </w:rPr>
        <w:fldChar w:fldCharType="end"/>
      </w:r>
      <w:r w:rsidR="0081426C">
        <w:t xml:space="preserve"> and </w:t>
      </w:r>
      <w:r w:rsidR="0081426C" w:rsidRPr="0081426C">
        <w:rPr>
          <w:color w:val="0000FF"/>
        </w:rPr>
        <w:fldChar w:fldCharType="begin"/>
      </w:r>
      <w:r w:rsidR="0081426C" w:rsidRPr="0081426C">
        <w:rPr>
          <w:color w:val="0000FF"/>
        </w:rPr>
        <w:instrText xml:space="preserve"> REF _Ref479163856 \h </w:instrText>
      </w:r>
      <w:r w:rsidR="0081426C" w:rsidRPr="0081426C">
        <w:rPr>
          <w:color w:val="0000FF"/>
        </w:rPr>
      </w:r>
      <w:r w:rsidR="0081426C" w:rsidRPr="0081426C">
        <w:rPr>
          <w:color w:val="0000FF"/>
        </w:rPr>
        <w:fldChar w:fldCharType="separate"/>
      </w:r>
      <w:r w:rsidR="0081426C" w:rsidRPr="0081426C">
        <w:rPr>
          <w:color w:val="0000FF"/>
        </w:rPr>
        <w:t xml:space="preserve">Figure </w:t>
      </w:r>
      <w:r w:rsidR="0081426C" w:rsidRPr="0081426C">
        <w:rPr>
          <w:noProof/>
          <w:color w:val="0000FF"/>
        </w:rPr>
        <w:t>11</w:t>
      </w:r>
      <w:r w:rsidR="0081426C" w:rsidRPr="0081426C">
        <w:rPr>
          <w:color w:val="0000FF"/>
        </w:rPr>
        <w:fldChar w:fldCharType="end"/>
      </w:r>
      <w:r w:rsidR="0081426C">
        <w:t xml:space="preserve"> following.</w:t>
      </w:r>
    </w:p>
    <w:p w14:paraId="449FC60F" w14:textId="77777777" w:rsidR="0057224D" w:rsidRDefault="0057224D" w:rsidP="0092272C">
      <w:pPr>
        <w:pStyle w:val="BodyText"/>
      </w:pPr>
    </w:p>
    <w:p w14:paraId="449FC610" w14:textId="77777777" w:rsidR="0057224D" w:rsidRDefault="0057224D" w:rsidP="0092272C">
      <w:pPr>
        <w:pStyle w:val="BodyText"/>
      </w:pPr>
    </w:p>
    <w:p w14:paraId="449FC611" w14:textId="77777777" w:rsidR="006A1633" w:rsidRDefault="006A1633" w:rsidP="0092272C">
      <w:pPr>
        <w:pStyle w:val="BodyText"/>
        <w:sectPr w:rsidR="006A1633" w:rsidSect="00A632E3">
          <w:headerReference w:type="default" r:id="rId67"/>
          <w:footerReference w:type="default" r:id="rId68"/>
          <w:pgSz w:w="11906" w:h="16838" w:code="9"/>
          <w:pgMar w:top="1418" w:right="1418" w:bottom="1418" w:left="1418" w:header="567" w:footer="284" w:gutter="0"/>
          <w:cols w:space="708"/>
          <w:docGrid w:linePitch="360"/>
        </w:sectPr>
      </w:pPr>
    </w:p>
    <w:p w14:paraId="449FC612" w14:textId="77777777" w:rsidR="006A1633" w:rsidRDefault="006A1633" w:rsidP="0092272C">
      <w:pPr>
        <w:pStyle w:val="BodyText"/>
      </w:pPr>
      <w:r w:rsidRPr="006A1633">
        <w:t xml:space="preserve">Consumer selects </w:t>
      </w:r>
      <w:r w:rsidR="001B41B9">
        <w:t>Pay by Bank app</w:t>
      </w:r>
      <w:r w:rsidR="00912682">
        <w:t xml:space="preserve"> </w:t>
      </w:r>
      <w:r w:rsidRPr="006A1633">
        <w:t>on the same device:</w:t>
      </w:r>
    </w:p>
    <w:tbl>
      <w:tblPr>
        <w:tblStyle w:val="TableGrid"/>
        <w:tblW w:w="0" w:type="auto"/>
        <w:tblInd w:w="108" w:type="dxa"/>
        <w:tblBorders>
          <w:insideH w:val="single" w:sz="6" w:space="0" w:color="auto"/>
          <w:insideV w:val="single" w:sz="6" w:space="0" w:color="auto"/>
        </w:tblBorders>
        <w:tblLook w:val="04A0" w:firstRow="1" w:lastRow="0" w:firstColumn="1" w:lastColumn="0" w:noHBand="0" w:noVBand="1"/>
      </w:tblPr>
      <w:tblGrid>
        <w:gridCol w:w="4630"/>
        <w:gridCol w:w="4631"/>
        <w:gridCol w:w="4631"/>
      </w:tblGrid>
      <w:tr w:rsidR="005D1563" w14:paraId="449FC616" w14:textId="77777777" w:rsidTr="006A1633">
        <w:tc>
          <w:tcPr>
            <w:tcW w:w="4630" w:type="dxa"/>
            <w:tcBorders>
              <w:top w:val="single" w:sz="4" w:space="0" w:color="auto"/>
              <w:bottom w:val="nil"/>
              <w:right w:val="nil"/>
            </w:tcBorders>
          </w:tcPr>
          <w:p w14:paraId="449FC613" w14:textId="77777777" w:rsidR="005D1563" w:rsidRPr="00307E63" w:rsidRDefault="005D1563" w:rsidP="005D1563">
            <w:pPr>
              <w:pStyle w:val="TableNumber"/>
              <w:numPr>
                <w:ilvl w:val="1"/>
                <w:numId w:val="33"/>
              </w:numPr>
            </w:pPr>
            <w:r>
              <w:t xml:space="preserve">Consumer </w:t>
            </w:r>
            <w:r w:rsidRPr="00307E63">
              <w:t xml:space="preserve">starts a </w:t>
            </w:r>
            <w:r w:rsidR="00F201E6">
              <w:t>Pay by Bank app</w:t>
            </w:r>
            <w:r w:rsidRPr="00307E63">
              <w:t xml:space="preserve"> Journey </w:t>
            </w:r>
            <w:r>
              <w:t xml:space="preserve">for the </w:t>
            </w:r>
            <w:r w:rsidRPr="00307E63">
              <w:t xml:space="preserve">first time on </w:t>
            </w:r>
            <w:r>
              <w:t>a</w:t>
            </w:r>
            <w:r w:rsidRPr="00307E63">
              <w:t xml:space="preserve"> Browser</w:t>
            </w:r>
          </w:p>
        </w:tc>
        <w:tc>
          <w:tcPr>
            <w:tcW w:w="4631" w:type="dxa"/>
            <w:tcBorders>
              <w:top w:val="single" w:sz="4" w:space="0" w:color="auto"/>
              <w:left w:val="nil"/>
              <w:bottom w:val="nil"/>
              <w:right w:val="nil"/>
            </w:tcBorders>
          </w:tcPr>
          <w:p w14:paraId="449FC614" w14:textId="77777777" w:rsidR="005D1563" w:rsidRPr="00307E63" w:rsidRDefault="005D1563" w:rsidP="005D1563">
            <w:pPr>
              <w:pStyle w:val="TableNumber"/>
            </w:pPr>
            <w:r>
              <w:t>Consumer</w:t>
            </w:r>
            <w:r w:rsidRPr="00307E63">
              <w:t xml:space="preserve"> is provided with a selection, as shown below</w:t>
            </w:r>
          </w:p>
        </w:tc>
        <w:tc>
          <w:tcPr>
            <w:tcW w:w="4631" w:type="dxa"/>
            <w:tcBorders>
              <w:top w:val="single" w:sz="4" w:space="0" w:color="auto"/>
              <w:left w:val="nil"/>
              <w:bottom w:val="nil"/>
            </w:tcBorders>
          </w:tcPr>
          <w:p w14:paraId="449FC615" w14:textId="77777777" w:rsidR="005D1563" w:rsidRPr="00307E63" w:rsidRDefault="005D1563" w:rsidP="005D1563">
            <w:pPr>
              <w:pStyle w:val="TableNumber"/>
            </w:pPr>
            <w:r w:rsidRPr="00307E63">
              <w:t>The PBBA enabled CFI bank App</w:t>
            </w:r>
            <w:r>
              <w:t xml:space="preserve"> (Pingit)</w:t>
            </w:r>
            <w:r w:rsidRPr="00307E63">
              <w:t xml:space="preserve"> on the same device is invoked automatically</w:t>
            </w:r>
          </w:p>
        </w:tc>
      </w:tr>
      <w:tr w:rsidR="006A1633" w14:paraId="449FC61A" w14:textId="77777777" w:rsidTr="006A1633">
        <w:tc>
          <w:tcPr>
            <w:tcW w:w="4630" w:type="dxa"/>
            <w:tcBorders>
              <w:top w:val="nil"/>
              <w:bottom w:val="nil"/>
              <w:right w:val="nil"/>
            </w:tcBorders>
          </w:tcPr>
          <w:p w14:paraId="449FC617" w14:textId="77777777" w:rsidR="006A1633" w:rsidRDefault="006A1633" w:rsidP="006A1633">
            <w:pPr>
              <w:pStyle w:val="BodyText"/>
              <w:jc w:val="center"/>
              <w:rPr>
                <w:lang w:eastAsia="ja-JP"/>
              </w:rPr>
            </w:pPr>
            <w:r>
              <w:rPr>
                <w:noProof/>
                <w:sz w:val="24"/>
                <w:szCs w:val="24"/>
                <w:lang w:val="en-US" w:eastAsia="en-US"/>
              </w:rPr>
              <w:drawing>
                <wp:inline distT="0" distB="0" distL="0" distR="0" wp14:anchorId="449FC746" wp14:editId="449FC747">
                  <wp:extent cx="1719072" cy="288556"/>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24440" cy="289457"/>
                          </a:xfrm>
                          <a:prstGeom prst="rect">
                            <a:avLst/>
                          </a:prstGeom>
                          <a:noFill/>
                          <a:ln>
                            <a:noFill/>
                          </a:ln>
                        </pic:spPr>
                      </pic:pic>
                    </a:graphicData>
                  </a:graphic>
                </wp:inline>
              </w:drawing>
            </w:r>
          </w:p>
        </w:tc>
        <w:tc>
          <w:tcPr>
            <w:tcW w:w="4631" w:type="dxa"/>
            <w:tcBorders>
              <w:top w:val="nil"/>
              <w:left w:val="nil"/>
              <w:bottom w:val="nil"/>
              <w:right w:val="nil"/>
            </w:tcBorders>
          </w:tcPr>
          <w:p w14:paraId="449FC618" w14:textId="77777777" w:rsidR="006A1633" w:rsidRDefault="006A1633" w:rsidP="006A1633">
            <w:pPr>
              <w:pStyle w:val="BodyText"/>
              <w:jc w:val="center"/>
              <w:rPr>
                <w:lang w:eastAsia="ja-JP"/>
              </w:rPr>
            </w:pPr>
            <w:r>
              <w:object w:dxaOrig="9840" w:dyaOrig="12315" w14:anchorId="449FC748">
                <v:shape id="_x0000_i1029" type="#_x0000_t75" style="width:162pt;height:201pt" o:ole="">
                  <v:imagedata r:id="rId65" o:title=""/>
                </v:shape>
                <o:OLEObject Type="Embed" ProgID="PBrush" ShapeID="_x0000_i1029" DrawAspect="Content" ObjectID="_1554024695" r:id="rId70"/>
              </w:object>
            </w:r>
          </w:p>
        </w:tc>
        <w:tc>
          <w:tcPr>
            <w:tcW w:w="4631" w:type="dxa"/>
            <w:tcBorders>
              <w:top w:val="nil"/>
              <w:left w:val="nil"/>
              <w:bottom w:val="nil"/>
            </w:tcBorders>
          </w:tcPr>
          <w:p w14:paraId="449FC619" w14:textId="77777777" w:rsidR="006A1633" w:rsidRDefault="006A1633" w:rsidP="006A1633">
            <w:pPr>
              <w:pStyle w:val="BodyText"/>
              <w:jc w:val="center"/>
              <w:rPr>
                <w:lang w:eastAsia="ja-JP"/>
              </w:rPr>
            </w:pPr>
            <w:r>
              <w:rPr>
                <w:noProof/>
                <w:lang w:val="en-US" w:eastAsia="en-US"/>
              </w:rPr>
              <w:drawing>
                <wp:inline distT="0" distB="0" distL="0" distR="0" wp14:anchorId="449FC749" wp14:editId="449FC74A">
                  <wp:extent cx="1691089" cy="3006547"/>
                  <wp:effectExtent l="19050" t="19050" r="23495" b="22860"/>
                  <wp:docPr id="289" name="Picture 289" descr="C:\Chinmay\Web Merchant Button\Documents\Images\Ping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hinmay\Web Merchant Button\Documents\Images\Pingit.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91523" cy="3007319"/>
                          </a:xfrm>
                          <a:prstGeom prst="rect">
                            <a:avLst/>
                          </a:prstGeom>
                          <a:noFill/>
                          <a:ln w="6350">
                            <a:solidFill>
                              <a:schemeClr val="tx1"/>
                            </a:solidFill>
                          </a:ln>
                        </pic:spPr>
                      </pic:pic>
                    </a:graphicData>
                  </a:graphic>
                </wp:inline>
              </w:drawing>
            </w:r>
          </w:p>
        </w:tc>
      </w:tr>
      <w:tr w:rsidR="005D1563" w14:paraId="449FC61E" w14:textId="77777777" w:rsidTr="006A1633">
        <w:tc>
          <w:tcPr>
            <w:tcW w:w="4630" w:type="dxa"/>
            <w:tcBorders>
              <w:top w:val="nil"/>
              <w:bottom w:val="single" w:sz="4" w:space="0" w:color="auto"/>
              <w:right w:val="nil"/>
            </w:tcBorders>
          </w:tcPr>
          <w:p w14:paraId="449FC61B" w14:textId="77777777" w:rsidR="005D1563" w:rsidRPr="00D447F3" w:rsidRDefault="005D1563" w:rsidP="0081426C">
            <w:pPr>
              <w:pStyle w:val="TableBody"/>
            </w:pPr>
            <w:r w:rsidRPr="00D447F3">
              <w:t xml:space="preserve">Consumer clicks </w:t>
            </w:r>
            <w:r w:rsidR="005B0C93">
              <w:t xml:space="preserve">on </w:t>
            </w:r>
            <w:r w:rsidRPr="00D447F3">
              <w:t>the PBBA Branded Web Merchant</w:t>
            </w:r>
            <w:r w:rsidR="00F312A4">
              <w:t xml:space="preserve"> </w:t>
            </w:r>
            <w:r w:rsidRPr="00D447F3">
              <w:t>Button to make a payment</w:t>
            </w:r>
          </w:p>
        </w:tc>
        <w:tc>
          <w:tcPr>
            <w:tcW w:w="4631" w:type="dxa"/>
            <w:tcBorders>
              <w:top w:val="nil"/>
              <w:left w:val="nil"/>
              <w:bottom w:val="single" w:sz="4" w:space="0" w:color="auto"/>
              <w:right w:val="nil"/>
            </w:tcBorders>
          </w:tcPr>
          <w:p w14:paraId="449FC61C" w14:textId="77777777" w:rsidR="005D1563" w:rsidRPr="00D447F3" w:rsidRDefault="00C4597E" w:rsidP="0081426C">
            <w:pPr>
              <w:pStyle w:val="TableBody"/>
            </w:pPr>
            <w:r>
              <w:t>Consumer</w:t>
            </w:r>
            <w:r w:rsidR="005D1563" w:rsidRPr="00D447F3">
              <w:t xml:space="preserve"> selects </w:t>
            </w:r>
            <w:r w:rsidR="001B41B9">
              <w:t>Pay by Bank app</w:t>
            </w:r>
            <w:r w:rsidR="00912682">
              <w:t xml:space="preserve"> </w:t>
            </w:r>
            <w:r w:rsidR="005D1563" w:rsidRPr="00D447F3">
              <w:t xml:space="preserve">and clicks </w:t>
            </w:r>
            <w:r w:rsidR="00C05EF4">
              <w:t>`</w:t>
            </w:r>
            <w:r w:rsidR="005D1563" w:rsidRPr="00D447F3">
              <w:t>Open Pingit</w:t>
            </w:r>
            <w:r w:rsidR="00C05EF4">
              <w:t>’</w:t>
            </w:r>
          </w:p>
        </w:tc>
        <w:tc>
          <w:tcPr>
            <w:tcW w:w="4631" w:type="dxa"/>
            <w:tcBorders>
              <w:top w:val="nil"/>
              <w:left w:val="nil"/>
              <w:bottom w:val="single" w:sz="4" w:space="0" w:color="auto"/>
            </w:tcBorders>
          </w:tcPr>
          <w:p w14:paraId="449FC61D" w14:textId="77777777" w:rsidR="005D1563" w:rsidRDefault="005D1563" w:rsidP="0081426C">
            <w:pPr>
              <w:pStyle w:val="TableBody"/>
            </w:pPr>
            <w:r w:rsidRPr="00D447F3">
              <w:t xml:space="preserve">On Consumer completion of the payment confirmation decision and when the control from CFI App (Pingit) gets returned to the Merchant Webpage, the </w:t>
            </w:r>
            <w:r w:rsidR="00C05EF4">
              <w:t>`</w:t>
            </w:r>
            <w:r w:rsidRPr="00D447F3">
              <w:t>hasApp</w:t>
            </w:r>
            <w:r w:rsidR="00C05EF4">
              <w:t>’</w:t>
            </w:r>
            <w:r w:rsidRPr="00D447F3">
              <w:t xml:space="preserve"> cookie is set on this browser for future PBBA Journey from the browser</w:t>
            </w:r>
          </w:p>
        </w:tc>
      </w:tr>
    </w:tbl>
    <w:p w14:paraId="449FC61F" w14:textId="77777777" w:rsidR="00025C21" w:rsidRPr="00012B80" w:rsidRDefault="00025C21" w:rsidP="00025C21">
      <w:pPr>
        <w:pStyle w:val="Caption"/>
      </w:pPr>
      <w:bookmarkStart w:id="75" w:name="_Ref479163847"/>
      <w:bookmarkStart w:id="76" w:name="_Toc478732738"/>
      <w:r w:rsidRPr="00012B80">
        <w:t xml:space="preserve">Figure </w:t>
      </w:r>
      <w:fldSimple w:instr=" SEQ Figure \* ARABIC ">
        <w:r w:rsidR="008063A9">
          <w:rPr>
            <w:noProof/>
          </w:rPr>
          <w:t>10</w:t>
        </w:r>
      </w:fldSimple>
      <w:bookmarkEnd w:id="75"/>
      <w:r w:rsidRPr="00012B80">
        <w:t xml:space="preserve">: </w:t>
      </w:r>
      <w:r w:rsidRPr="00012B80">
        <w:tab/>
      </w:r>
      <w:r w:rsidR="00F0364D">
        <w:t>M-COMM</w:t>
      </w:r>
      <w:r w:rsidR="00DA0C1F">
        <w:t xml:space="preserve"> </w:t>
      </w:r>
      <w:r w:rsidRPr="00025C21">
        <w:t xml:space="preserve">Journey </w:t>
      </w:r>
      <w:r>
        <w:t>on a mobile browser</w:t>
      </w:r>
      <w:bookmarkEnd w:id="76"/>
    </w:p>
    <w:p w14:paraId="449FC620" w14:textId="77777777" w:rsidR="006A1633" w:rsidRDefault="006A1633" w:rsidP="0092272C">
      <w:pPr>
        <w:pStyle w:val="BodyText"/>
      </w:pPr>
    </w:p>
    <w:p w14:paraId="449FC621" w14:textId="77777777" w:rsidR="005D1563" w:rsidRDefault="00C4597E" w:rsidP="005D1563">
      <w:pPr>
        <w:pStyle w:val="BodyTextStem"/>
      </w:pPr>
      <w:r>
        <w:t>Consumer</w:t>
      </w:r>
      <w:r w:rsidR="005D1563" w:rsidRPr="005D1563">
        <w:t xml:space="preserve"> selects </w:t>
      </w:r>
      <w:r w:rsidR="001B41B9">
        <w:t>Pay by Bank app</w:t>
      </w:r>
      <w:r w:rsidR="00912682">
        <w:t xml:space="preserve"> </w:t>
      </w:r>
      <w:r w:rsidR="005D1563" w:rsidRPr="005D1563">
        <w:t xml:space="preserve">but uses another device to open the </w:t>
      </w:r>
      <w:r w:rsidR="00F201E6">
        <w:t>Pay by Bank app</w:t>
      </w:r>
      <w:r w:rsidR="005D1563" w:rsidRPr="005D1563">
        <w:t xml:space="preserve"> Enabled CFI App (Pingit)</w:t>
      </w:r>
      <w:r w:rsidR="005D1563">
        <w:t>:</w:t>
      </w:r>
    </w:p>
    <w:tbl>
      <w:tblPr>
        <w:tblStyle w:val="TableGrid"/>
        <w:tblW w:w="0" w:type="auto"/>
        <w:tblInd w:w="108" w:type="dxa"/>
        <w:tblLook w:val="04A0" w:firstRow="1" w:lastRow="0" w:firstColumn="1" w:lastColumn="0" w:noHBand="0" w:noVBand="1"/>
      </w:tblPr>
      <w:tblGrid>
        <w:gridCol w:w="3446"/>
        <w:gridCol w:w="3554"/>
        <w:gridCol w:w="3555"/>
        <w:gridCol w:w="3479"/>
      </w:tblGrid>
      <w:tr w:rsidR="005D1563" w14:paraId="449FC626" w14:textId="77777777" w:rsidTr="005D1563">
        <w:tc>
          <w:tcPr>
            <w:tcW w:w="3446" w:type="dxa"/>
          </w:tcPr>
          <w:p w14:paraId="449FC622" w14:textId="77777777" w:rsidR="005D1563" w:rsidRPr="005C3392" w:rsidRDefault="005D1563" w:rsidP="005D1563">
            <w:pPr>
              <w:pStyle w:val="TableNumber"/>
              <w:numPr>
                <w:ilvl w:val="1"/>
                <w:numId w:val="34"/>
              </w:numPr>
            </w:pPr>
            <w:r w:rsidRPr="005C3392">
              <w:t>Consumer starts a PBBA Journey</w:t>
            </w:r>
            <w:r w:rsidR="00F312A4">
              <w:t xml:space="preserve"> </w:t>
            </w:r>
            <w:r w:rsidRPr="005C3392">
              <w:t>for the first time on a Browser</w:t>
            </w:r>
          </w:p>
        </w:tc>
        <w:tc>
          <w:tcPr>
            <w:tcW w:w="3554" w:type="dxa"/>
          </w:tcPr>
          <w:p w14:paraId="449FC623" w14:textId="77777777" w:rsidR="005D1563" w:rsidRPr="005C3392" w:rsidRDefault="005D1563" w:rsidP="005D1563">
            <w:pPr>
              <w:pStyle w:val="TableNumber"/>
            </w:pPr>
            <w:r w:rsidRPr="005C3392">
              <w:t>Consumer is provided with a selection, as shown below</w:t>
            </w:r>
          </w:p>
        </w:tc>
        <w:tc>
          <w:tcPr>
            <w:tcW w:w="3555" w:type="dxa"/>
          </w:tcPr>
          <w:p w14:paraId="449FC624" w14:textId="77777777" w:rsidR="005D1563" w:rsidRPr="005C3392" w:rsidRDefault="005D1563" w:rsidP="00C05EF4">
            <w:pPr>
              <w:pStyle w:val="TableNumber"/>
            </w:pPr>
            <w:r w:rsidRPr="005C3392">
              <w:t xml:space="preserve">Consumer selects </w:t>
            </w:r>
            <w:r w:rsidR="00C05EF4">
              <w:t>`</w:t>
            </w:r>
            <w:r w:rsidRPr="005C3392">
              <w:t>Get PBBA Code</w:t>
            </w:r>
            <w:r w:rsidR="00C05EF4">
              <w:t>’</w:t>
            </w:r>
            <w:r w:rsidRPr="005C3392">
              <w:t xml:space="preserve"> in the </w:t>
            </w:r>
            <w:r w:rsidR="00C05EF4">
              <w:t>`</w:t>
            </w:r>
            <w:r w:rsidRPr="005C3392">
              <w:t>Pay with another device</w:t>
            </w:r>
            <w:r w:rsidR="00C05EF4">
              <w:t>’</w:t>
            </w:r>
            <w:r w:rsidRPr="005C3392">
              <w:t xml:space="preserve"> section of the</w:t>
            </w:r>
            <w:r w:rsidR="00F312A4">
              <w:t xml:space="preserve"> </w:t>
            </w:r>
            <w:r w:rsidRPr="005C3392">
              <w:t>pop up</w:t>
            </w:r>
          </w:p>
        </w:tc>
        <w:tc>
          <w:tcPr>
            <w:tcW w:w="3479" w:type="dxa"/>
          </w:tcPr>
          <w:p w14:paraId="449FC625" w14:textId="77777777" w:rsidR="005D1563" w:rsidRDefault="005D1563" w:rsidP="005D1563">
            <w:pPr>
              <w:pStyle w:val="TableNumber"/>
            </w:pPr>
            <w:r w:rsidRPr="005C3392">
              <w:t>Consumer completes the Journey on another device with a PBBA Enabled CFI App (Pingit)</w:t>
            </w:r>
          </w:p>
        </w:tc>
      </w:tr>
      <w:tr w:rsidR="005D1563" w14:paraId="449FC62B" w14:textId="77777777" w:rsidTr="005D1563">
        <w:tc>
          <w:tcPr>
            <w:tcW w:w="3446" w:type="dxa"/>
          </w:tcPr>
          <w:p w14:paraId="449FC627" w14:textId="77777777" w:rsidR="005D1563" w:rsidRDefault="005D1563" w:rsidP="005D1563">
            <w:pPr>
              <w:pStyle w:val="BodyText"/>
              <w:jc w:val="center"/>
            </w:pPr>
            <w:r w:rsidRPr="00D43094">
              <w:rPr>
                <w:noProof/>
                <w:sz w:val="24"/>
                <w:szCs w:val="24"/>
                <w:lang w:val="en-US" w:eastAsia="en-US"/>
              </w:rPr>
              <w:drawing>
                <wp:inline distT="0" distB="0" distL="0" distR="0" wp14:anchorId="449FC74B" wp14:editId="449FC74C">
                  <wp:extent cx="1719072" cy="288556"/>
                  <wp:effectExtent l="0" t="0" r="0" b="0"/>
                  <wp:docPr id="2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24440" cy="289457"/>
                          </a:xfrm>
                          <a:prstGeom prst="rect">
                            <a:avLst/>
                          </a:prstGeom>
                          <a:noFill/>
                          <a:ln>
                            <a:noFill/>
                          </a:ln>
                        </pic:spPr>
                      </pic:pic>
                    </a:graphicData>
                  </a:graphic>
                </wp:inline>
              </w:drawing>
            </w:r>
          </w:p>
        </w:tc>
        <w:tc>
          <w:tcPr>
            <w:tcW w:w="3554" w:type="dxa"/>
          </w:tcPr>
          <w:p w14:paraId="449FC628" w14:textId="77777777" w:rsidR="005D1563" w:rsidRDefault="005D1563" w:rsidP="005D1563">
            <w:pPr>
              <w:pStyle w:val="BodyText"/>
              <w:jc w:val="center"/>
            </w:pPr>
            <w:r>
              <w:object w:dxaOrig="9840" w:dyaOrig="12315" w14:anchorId="449FC74D">
                <v:shape id="_x0000_i1030" type="#_x0000_t75" style="width:162pt;height:201pt" o:ole="">
                  <v:imagedata r:id="rId65" o:title=""/>
                </v:shape>
                <o:OLEObject Type="Embed" ProgID="PBrush" ShapeID="_x0000_i1030" DrawAspect="Content" ObjectID="_1554024696" r:id="rId72"/>
              </w:object>
            </w:r>
          </w:p>
        </w:tc>
        <w:tc>
          <w:tcPr>
            <w:tcW w:w="3555" w:type="dxa"/>
          </w:tcPr>
          <w:p w14:paraId="449FC629" w14:textId="77777777" w:rsidR="005D1563" w:rsidRDefault="005D1563" w:rsidP="005D1563">
            <w:pPr>
              <w:pStyle w:val="BodyText"/>
              <w:jc w:val="center"/>
            </w:pPr>
            <w:r>
              <w:object w:dxaOrig="9840" w:dyaOrig="9255" w14:anchorId="449FC74E">
                <v:shape id="_x0000_i1031" type="#_x0000_t75" style="width:155.25pt;height:147pt" o:ole="">
                  <v:imagedata r:id="rId73" o:title=""/>
                </v:shape>
                <o:OLEObject Type="Embed" ProgID="PBrush" ShapeID="_x0000_i1031" DrawAspect="Content" ObjectID="_1554024697" r:id="rId74"/>
              </w:object>
            </w:r>
          </w:p>
        </w:tc>
        <w:tc>
          <w:tcPr>
            <w:tcW w:w="3479" w:type="dxa"/>
          </w:tcPr>
          <w:p w14:paraId="449FC62A" w14:textId="77777777" w:rsidR="005D1563" w:rsidRDefault="005D1563" w:rsidP="005D1563">
            <w:pPr>
              <w:pStyle w:val="BodyText"/>
              <w:jc w:val="center"/>
            </w:pPr>
            <w:r>
              <w:rPr>
                <w:noProof/>
                <w:lang w:val="en-US" w:eastAsia="en-US"/>
              </w:rPr>
              <w:drawing>
                <wp:inline distT="0" distB="0" distL="0" distR="0" wp14:anchorId="449FC74F" wp14:editId="449FC750">
                  <wp:extent cx="1691089" cy="3006547"/>
                  <wp:effectExtent l="19050" t="19050" r="23495" b="22860"/>
                  <wp:docPr id="290" name="Picture 290" descr="C:\Chinmay\Web Merchant Button\Documents\Images\Ping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hinmay\Web Merchant Button\Documents\Images\Pingit.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91523" cy="3007319"/>
                          </a:xfrm>
                          <a:prstGeom prst="rect">
                            <a:avLst/>
                          </a:prstGeom>
                          <a:noFill/>
                          <a:ln w="6350">
                            <a:solidFill>
                              <a:schemeClr val="tx1"/>
                            </a:solidFill>
                          </a:ln>
                        </pic:spPr>
                      </pic:pic>
                    </a:graphicData>
                  </a:graphic>
                </wp:inline>
              </w:drawing>
            </w:r>
          </w:p>
        </w:tc>
      </w:tr>
      <w:tr w:rsidR="005D1563" w14:paraId="449FC630" w14:textId="77777777" w:rsidTr="005D1563">
        <w:tc>
          <w:tcPr>
            <w:tcW w:w="3446" w:type="dxa"/>
          </w:tcPr>
          <w:p w14:paraId="449FC62C" w14:textId="77777777" w:rsidR="005D1563" w:rsidRPr="00FF16AF" w:rsidRDefault="005D1563" w:rsidP="0081426C">
            <w:pPr>
              <w:pStyle w:val="TableBody"/>
            </w:pPr>
            <w:r w:rsidRPr="00FF16AF">
              <w:t xml:space="preserve">Consumer clicks </w:t>
            </w:r>
            <w:r w:rsidR="005B0C93">
              <w:t xml:space="preserve">on </w:t>
            </w:r>
            <w:r w:rsidRPr="00FF16AF">
              <w:t>the PBBA Branded Web Merchant Button to make a payment</w:t>
            </w:r>
          </w:p>
        </w:tc>
        <w:tc>
          <w:tcPr>
            <w:tcW w:w="3554" w:type="dxa"/>
          </w:tcPr>
          <w:p w14:paraId="449FC62D" w14:textId="77777777" w:rsidR="005D1563" w:rsidRPr="00FF16AF" w:rsidRDefault="005D1563" w:rsidP="0081426C">
            <w:pPr>
              <w:pStyle w:val="TableBody"/>
            </w:pPr>
            <w:r w:rsidRPr="00FF16AF">
              <w:t xml:space="preserve">Consumer selects </w:t>
            </w:r>
            <w:r w:rsidR="00C05EF4">
              <w:t>`</w:t>
            </w:r>
            <w:r w:rsidRPr="00FF16AF">
              <w:t>Get PBBA Code</w:t>
            </w:r>
            <w:r w:rsidR="00C05EF4">
              <w:t>’</w:t>
            </w:r>
            <w:r w:rsidRPr="00FF16AF">
              <w:t xml:space="preserve"> in the </w:t>
            </w:r>
            <w:r w:rsidR="00C05EF4">
              <w:t>`</w:t>
            </w:r>
            <w:r w:rsidRPr="00FF16AF">
              <w:t>Pay with another device</w:t>
            </w:r>
            <w:r w:rsidR="00C05EF4">
              <w:t>’</w:t>
            </w:r>
            <w:r w:rsidRPr="00FF16AF">
              <w:t xml:space="preserve"> section of the</w:t>
            </w:r>
            <w:r w:rsidR="00F312A4">
              <w:t xml:space="preserve"> </w:t>
            </w:r>
            <w:r w:rsidR="00A20A31">
              <w:t>pop up</w:t>
            </w:r>
          </w:p>
        </w:tc>
        <w:tc>
          <w:tcPr>
            <w:tcW w:w="3555" w:type="dxa"/>
          </w:tcPr>
          <w:p w14:paraId="449FC62E" w14:textId="77777777" w:rsidR="005D1563" w:rsidRPr="00FF16AF" w:rsidRDefault="005D1563" w:rsidP="0081426C">
            <w:pPr>
              <w:pStyle w:val="TableBody"/>
            </w:pPr>
            <w:r w:rsidRPr="00FF16AF">
              <w:t xml:space="preserve">Consumer enters the PBBA </w:t>
            </w:r>
            <w:r w:rsidR="00A20A31">
              <w:t>C</w:t>
            </w:r>
            <w:r w:rsidRPr="00FF16AF">
              <w:t>ode into the PBBA enabled CFI App (Pingit) on another device</w:t>
            </w:r>
          </w:p>
        </w:tc>
        <w:tc>
          <w:tcPr>
            <w:tcW w:w="3479" w:type="dxa"/>
          </w:tcPr>
          <w:p w14:paraId="449FC62F" w14:textId="77777777" w:rsidR="005D1563" w:rsidRDefault="005D1563" w:rsidP="0081426C">
            <w:pPr>
              <w:pStyle w:val="TableBody"/>
            </w:pPr>
            <w:r w:rsidRPr="00FF16AF">
              <w:t xml:space="preserve">The </w:t>
            </w:r>
            <w:r w:rsidR="00C05EF4">
              <w:t>`</w:t>
            </w:r>
            <w:r w:rsidRPr="00FF16AF">
              <w:t>hasApp</w:t>
            </w:r>
            <w:r w:rsidR="00C05EF4">
              <w:t>’</w:t>
            </w:r>
            <w:r w:rsidRPr="00FF16AF">
              <w:t xml:space="preserve"> cookie is not set</w:t>
            </w:r>
          </w:p>
        </w:tc>
      </w:tr>
    </w:tbl>
    <w:p w14:paraId="449FC631" w14:textId="77777777" w:rsidR="00025C21" w:rsidRPr="00012B80" w:rsidRDefault="00025C21" w:rsidP="00025C21">
      <w:pPr>
        <w:pStyle w:val="Caption"/>
      </w:pPr>
      <w:bookmarkStart w:id="77" w:name="_Ref479163856"/>
      <w:bookmarkStart w:id="78" w:name="_Toc478732739"/>
      <w:r w:rsidRPr="00012B80">
        <w:t xml:space="preserve">Figure </w:t>
      </w:r>
      <w:fldSimple w:instr=" SEQ Figure \* ARABIC ">
        <w:r w:rsidR="009B6CCE">
          <w:rPr>
            <w:noProof/>
          </w:rPr>
          <w:t>11</w:t>
        </w:r>
      </w:fldSimple>
      <w:bookmarkEnd w:id="77"/>
      <w:r w:rsidRPr="00012B80">
        <w:t xml:space="preserve">: </w:t>
      </w:r>
      <w:r w:rsidRPr="00012B80">
        <w:tab/>
      </w:r>
      <w:r w:rsidR="00F0364D">
        <w:t>M-COMM</w:t>
      </w:r>
      <w:r w:rsidR="00DA0C1F">
        <w:t xml:space="preserve"> </w:t>
      </w:r>
      <w:r w:rsidRPr="00025C21">
        <w:t xml:space="preserve">Journey </w:t>
      </w:r>
      <w:r>
        <w:t>with another device</w:t>
      </w:r>
      <w:bookmarkEnd w:id="78"/>
    </w:p>
    <w:p w14:paraId="449FC632" w14:textId="77777777" w:rsidR="006A1633" w:rsidRDefault="006A1633" w:rsidP="0092272C">
      <w:pPr>
        <w:pStyle w:val="BodyText"/>
      </w:pPr>
    </w:p>
    <w:p w14:paraId="449FC633" w14:textId="77777777" w:rsidR="006A1633" w:rsidRDefault="006A1633" w:rsidP="0092272C">
      <w:pPr>
        <w:pStyle w:val="BodyText"/>
      </w:pPr>
    </w:p>
    <w:p w14:paraId="449FC634" w14:textId="77777777" w:rsidR="006A1633" w:rsidRDefault="006A1633" w:rsidP="0092272C">
      <w:pPr>
        <w:pStyle w:val="BodyText"/>
        <w:sectPr w:rsidR="006A1633" w:rsidSect="006A1633">
          <w:headerReference w:type="default" r:id="rId75"/>
          <w:footerReference w:type="default" r:id="rId76"/>
          <w:pgSz w:w="16838" w:h="11906" w:orient="landscape" w:code="9"/>
          <w:pgMar w:top="1418" w:right="1418" w:bottom="1418" w:left="1418" w:header="567" w:footer="284" w:gutter="0"/>
          <w:cols w:space="708"/>
          <w:docGrid w:linePitch="360"/>
        </w:sectPr>
      </w:pPr>
    </w:p>
    <w:p w14:paraId="449FC635" w14:textId="77777777" w:rsidR="00B63612" w:rsidRPr="00012B80" w:rsidRDefault="0092272C" w:rsidP="0092272C">
      <w:pPr>
        <w:pStyle w:val="Heading2"/>
      </w:pPr>
      <w:bookmarkStart w:id="79" w:name="_Toc479672323"/>
      <w:r w:rsidRPr="00012B80">
        <w:t>Integrated Web Merchant Button</w:t>
      </w:r>
      <w:bookmarkEnd w:id="79"/>
    </w:p>
    <w:p w14:paraId="449FC636" w14:textId="77777777" w:rsidR="005D6DAC" w:rsidRDefault="005D6DAC" w:rsidP="005D6DAC">
      <w:pPr>
        <w:pStyle w:val="BodyText"/>
      </w:pPr>
      <w:r>
        <w:t>An Integrated</w:t>
      </w:r>
      <w:r w:rsidR="00F312A4">
        <w:t xml:space="preserve"> </w:t>
      </w:r>
      <w:r>
        <w:t>Web Merchant Button has been developed for Merchants who require the use of radio buttons or drop down menus at the checkout.</w:t>
      </w:r>
    </w:p>
    <w:p w14:paraId="449FC637" w14:textId="77777777" w:rsidR="00B63612" w:rsidRPr="006A1633" w:rsidRDefault="005D6DAC" w:rsidP="005D6DAC">
      <w:pPr>
        <w:pStyle w:val="BodyText"/>
      </w:pPr>
      <w:r w:rsidRPr="006A1633">
        <w:t>Example:</w:t>
      </w:r>
    </w:p>
    <w:p w14:paraId="449FC638" w14:textId="77777777" w:rsidR="004F395A" w:rsidRDefault="005D6DAC" w:rsidP="00423B0A">
      <w:pPr>
        <w:pStyle w:val="BodyText"/>
      </w:pPr>
      <w:r>
        <w:rPr>
          <w:noProof/>
          <w:lang w:val="en-US" w:eastAsia="en-US"/>
        </w:rPr>
        <w:drawing>
          <wp:inline distT="0" distB="0" distL="0" distR="0" wp14:anchorId="449FC751" wp14:editId="449FC752">
            <wp:extent cx="5724029" cy="2700068"/>
            <wp:effectExtent l="19050" t="19050" r="10160" b="24130"/>
            <wp:docPr id="25" name="Picture 12" descr="Description: C:\Users\chinmay.meghani\AppData\Local\Microsoft\Windows\Temporary Internet Files\Content.Outlook\EJWUDPKV\John_Lewis_Payment_Typ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chinmay.meghani\AppData\Local\Microsoft\Windows\Temporary Internet Files\Content.Outlook\EJWUDPKV\John_Lewis_Payment_Type_0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4715" cy="2700392"/>
                    </a:xfrm>
                    <a:prstGeom prst="rect">
                      <a:avLst/>
                    </a:prstGeom>
                    <a:noFill/>
                    <a:ln w="6350">
                      <a:solidFill>
                        <a:schemeClr val="tx1"/>
                      </a:solidFill>
                    </a:ln>
                  </pic:spPr>
                </pic:pic>
              </a:graphicData>
            </a:graphic>
          </wp:inline>
        </w:drawing>
      </w:r>
    </w:p>
    <w:p w14:paraId="449FC639" w14:textId="77777777" w:rsidR="004F395A" w:rsidRDefault="005D6DAC" w:rsidP="00423B0A">
      <w:pPr>
        <w:pStyle w:val="BodyText"/>
      </w:pPr>
      <w:r w:rsidRPr="005D6DAC">
        <w:t xml:space="preserve">This document covers the implementation of the </w:t>
      </w:r>
      <w:r w:rsidR="00F201E6">
        <w:rPr>
          <w:lang w:eastAsia="ja-JP"/>
        </w:rPr>
        <w:t>Pay by Bank app</w:t>
      </w:r>
      <w:r w:rsidRPr="005D6DAC">
        <w:t xml:space="preserve"> Branded Web Merchant Button only. For details on how to implement the </w:t>
      </w:r>
      <w:r w:rsidR="00F201E6">
        <w:rPr>
          <w:lang w:eastAsia="ja-JP"/>
        </w:rPr>
        <w:t>Pay by Bank app</w:t>
      </w:r>
      <w:r w:rsidRPr="005D6DAC">
        <w:t xml:space="preserve"> Integrated W</w:t>
      </w:r>
      <w:r w:rsidR="008063A9">
        <w:t>e</w:t>
      </w:r>
      <w:r w:rsidRPr="005D6DAC">
        <w:t xml:space="preserve">b Merchant Button with PBBA </w:t>
      </w:r>
      <w:r w:rsidR="0099326A">
        <w:t>Popup</w:t>
      </w:r>
      <w:r w:rsidRPr="005D6DAC">
        <w:t xml:space="preserve"> please refer the </w:t>
      </w:r>
      <w:r w:rsidRPr="00C05EF4">
        <w:rPr>
          <w:i/>
        </w:rPr>
        <w:t>PBBA Integrated Web Merchant Button Implementation</w:t>
      </w:r>
      <w:r w:rsidR="00C05EF4">
        <w:t xml:space="preserve"> </w:t>
      </w:r>
      <w:r w:rsidR="00C05EF4" w:rsidRPr="005D6DAC">
        <w:t>document</w:t>
      </w:r>
      <w:r w:rsidR="00C05EF4">
        <w:t>.</w:t>
      </w:r>
    </w:p>
    <w:p w14:paraId="449FC63A" w14:textId="77777777" w:rsidR="004F395A" w:rsidRPr="00012B80" w:rsidRDefault="004F395A" w:rsidP="00423B0A">
      <w:pPr>
        <w:pStyle w:val="BodyText"/>
      </w:pPr>
    </w:p>
    <w:p w14:paraId="449FC63B" w14:textId="77777777" w:rsidR="000715C8" w:rsidRPr="00012B80" w:rsidRDefault="000715C8" w:rsidP="000715C8">
      <w:pPr>
        <w:pStyle w:val="Figure"/>
      </w:pPr>
    </w:p>
    <w:p w14:paraId="449FC63C" w14:textId="77777777" w:rsidR="00AC1DEB" w:rsidRPr="00012B80" w:rsidRDefault="00AC1DEB" w:rsidP="009922AE">
      <w:pPr>
        <w:pStyle w:val="BodyText"/>
        <w:sectPr w:rsidR="00AC1DEB" w:rsidRPr="00012B80" w:rsidSect="00A632E3">
          <w:headerReference w:type="default" r:id="rId78"/>
          <w:footerReference w:type="default" r:id="rId79"/>
          <w:pgSz w:w="11906" w:h="16838" w:code="9"/>
          <w:pgMar w:top="1418" w:right="1418" w:bottom="1418" w:left="1418" w:header="567" w:footer="284" w:gutter="0"/>
          <w:cols w:space="708"/>
          <w:docGrid w:linePitch="360"/>
        </w:sectPr>
      </w:pPr>
    </w:p>
    <w:p w14:paraId="449FC63D" w14:textId="77777777" w:rsidR="00D27B3F" w:rsidRPr="00012B80" w:rsidRDefault="00F650E0" w:rsidP="00D56315">
      <w:pPr>
        <w:pStyle w:val="Appendix1"/>
      </w:pPr>
      <w:bookmarkStart w:id="80" w:name="_Ref436217384"/>
      <w:bookmarkStart w:id="81" w:name="_Ref436217396"/>
      <w:bookmarkStart w:id="82" w:name="_Toc479672324"/>
      <w:r w:rsidRPr="00012B80">
        <w:t>Appendices</w:t>
      </w:r>
      <w:bookmarkEnd w:id="80"/>
      <w:bookmarkEnd w:id="81"/>
      <w:bookmarkEnd w:id="82"/>
    </w:p>
    <w:p w14:paraId="449FC63E" w14:textId="77777777" w:rsidR="00D27B3F" w:rsidRPr="00012B80" w:rsidRDefault="00983F34" w:rsidP="00E45F66">
      <w:pPr>
        <w:pStyle w:val="Appendix2"/>
      </w:pPr>
      <w:bookmarkStart w:id="83" w:name="_Ref436217722"/>
      <w:bookmarkStart w:id="84" w:name="_Toc479672325"/>
      <w:r w:rsidRPr="00012B80">
        <w:t>Merchant Configurable Properties</w:t>
      </w:r>
      <w:bookmarkEnd w:id="83"/>
      <w:bookmarkEnd w:id="84"/>
    </w:p>
    <w:p w14:paraId="449FC63F" w14:textId="77777777" w:rsidR="0092272C" w:rsidRPr="00012B80" w:rsidRDefault="00B47298" w:rsidP="00E45F66">
      <w:pPr>
        <w:pStyle w:val="BodyText"/>
      </w:pPr>
      <w:r w:rsidRPr="00012B80">
        <w:t>This section describes the available configurable properties and how to initialise these properties for the Merchant Button in pbbacustomconfig.js file.</w:t>
      </w:r>
    </w:p>
    <w:p w14:paraId="449FC640" w14:textId="77777777" w:rsidR="00270CA3" w:rsidRPr="00012B80" w:rsidRDefault="00983F34" w:rsidP="00B63612">
      <w:pPr>
        <w:pStyle w:val="Appendix3"/>
      </w:pPr>
      <w:bookmarkStart w:id="85" w:name="_Ref477779683"/>
      <w:bookmarkStart w:id="86" w:name="_Ref477779700"/>
      <w:bookmarkStart w:id="87" w:name="_Toc479672326"/>
      <w:r w:rsidRPr="00012B80">
        <w:t>Merchant Poll Intervals</w:t>
      </w:r>
      <w:bookmarkEnd w:id="85"/>
      <w:bookmarkEnd w:id="86"/>
      <w:bookmarkEnd w:id="87"/>
    </w:p>
    <w:p w14:paraId="449FC641" w14:textId="77777777" w:rsidR="00B47298" w:rsidRPr="00012B80" w:rsidRDefault="00B47298" w:rsidP="00B47298">
      <w:pPr>
        <w:pStyle w:val="BodyText"/>
      </w:pPr>
      <w:r w:rsidRPr="00012B80">
        <w:t>The property</w:t>
      </w:r>
      <w:r w:rsidR="00F312A4">
        <w:t xml:space="preserve"> `</w:t>
      </w:r>
      <w:r w:rsidRPr="00F312A4">
        <w:rPr>
          <w:rFonts w:ascii="Courier New" w:hAnsi="Courier New" w:cs="Courier New"/>
        </w:rPr>
        <w:t>merchantPollInterval</w:t>
      </w:r>
      <w:r w:rsidR="00F312A4">
        <w:rPr>
          <w:rFonts w:ascii="Courier New" w:hAnsi="Courier New" w:cs="Courier New"/>
        </w:rPr>
        <w:t>’</w:t>
      </w:r>
      <w:r w:rsidRPr="00012B80">
        <w:t xml:space="preserve"> allows the Merchant to set the poll </w:t>
      </w:r>
      <w:r w:rsidR="007D2118">
        <w:t>interval for the Notify method.</w:t>
      </w:r>
    </w:p>
    <w:p w14:paraId="449FC642" w14:textId="77777777" w:rsidR="00B47298" w:rsidRPr="00012B80" w:rsidRDefault="00B47298" w:rsidP="00B47298">
      <w:pPr>
        <w:pStyle w:val="BodyText"/>
      </w:pPr>
      <w:r w:rsidRPr="00012B80">
        <w:t>This default value of this property is 5000 milliseconds. In order to override this property, declare a variable named merchantPollInterval in pbbacustomconfig.js file and set the interval in milliseconds. Pass this variable to the zapp.load function as mentioned below:</w:t>
      </w:r>
    </w:p>
    <w:p w14:paraId="449FC643" w14:textId="77777777" w:rsidR="00B47298" w:rsidRPr="00012B80" w:rsidRDefault="00B47298" w:rsidP="00077FA5">
      <w:pPr>
        <w:pStyle w:val="CodeNoShading"/>
        <w:ind w:left="0"/>
      </w:pPr>
      <w:proofErr w:type="gramStart"/>
      <w:r w:rsidRPr="00012B80">
        <w:t>var</w:t>
      </w:r>
      <w:proofErr w:type="gramEnd"/>
      <w:r w:rsidRPr="00012B80">
        <w:t xml:space="preserve"> merchantPollInterval = 10000; // 10 seconds</w:t>
      </w:r>
    </w:p>
    <w:p w14:paraId="449FC644" w14:textId="77777777" w:rsidR="00983F34" w:rsidRPr="00012B80" w:rsidRDefault="00983F34" w:rsidP="00983F34">
      <w:pPr>
        <w:pStyle w:val="Appendix3"/>
      </w:pPr>
      <w:bookmarkStart w:id="88" w:name="_Toc479672327"/>
      <w:r w:rsidRPr="00012B80">
        <w:t xml:space="preserve">Co-branded </w:t>
      </w:r>
      <w:r w:rsidR="00F201E6">
        <w:t>Pay by Bank app</w:t>
      </w:r>
      <w:r w:rsidR="00F201E6" w:rsidRPr="00012B80">
        <w:t xml:space="preserve"> </w:t>
      </w:r>
      <w:r w:rsidRPr="00012B80">
        <w:t>Button Images</w:t>
      </w:r>
      <w:bookmarkEnd w:id="88"/>
    </w:p>
    <w:p w14:paraId="449FC645" w14:textId="77777777" w:rsidR="007D2118" w:rsidRDefault="007D2118" w:rsidP="007D2118">
      <w:pPr>
        <w:pStyle w:val="BodyText"/>
        <w:rPr>
          <w:lang w:eastAsia="ja-JP"/>
        </w:rPr>
      </w:pPr>
      <w:r>
        <w:rPr>
          <w:lang w:eastAsia="ja-JP"/>
        </w:rPr>
        <w:t xml:space="preserve">The property </w:t>
      </w:r>
      <w:r w:rsidR="00F312A4">
        <w:rPr>
          <w:lang w:eastAsia="ja-JP"/>
        </w:rPr>
        <w:t>`</w:t>
      </w:r>
      <w:r w:rsidRPr="00F312A4">
        <w:rPr>
          <w:rFonts w:ascii="Courier New" w:hAnsi="Courier New" w:cs="Courier New"/>
          <w:lang w:eastAsia="ja-JP"/>
        </w:rPr>
        <w:t>imageKey</w:t>
      </w:r>
      <w:r w:rsidR="00F312A4">
        <w:rPr>
          <w:lang w:eastAsia="ja-JP"/>
        </w:rPr>
        <w:t>’</w:t>
      </w:r>
      <w:r>
        <w:rPr>
          <w:lang w:eastAsia="ja-JP"/>
        </w:rPr>
        <w:t xml:space="preserve"> allows the Merchant to select the image to be used on the Merchant button including a co-branded image.</w:t>
      </w:r>
    </w:p>
    <w:p w14:paraId="449FC646" w14:textId="77777777" w:rsidR="007D2118" w:rsidRDefault="007D2118" w:rsidP="007D2118">
      <w:pPr>
        <w:pStyle w:val="BodyText"/>
        <w:rPr>
          <w:lang w:eastAsia="ja-JP"/>
        </w:rPr>
      </w:pPr>
      <w:r>
        <w:rPr>
          <w:lang w:eastAsia="ja-JP"/>
        </w:rPr>
        <w:t xml:space="preserve">In order to specify this image, use the </w:t>
      </w:r>
      <w:r w:rsidR="00F312A4">
        <w:rPr>
          <w:lang w:eastAsia="ja-JP"/>
        </w:rPr>
        <w:t>`</w:t>
      </w:r>
      <w:r>
        <w:rPr>
          <w:lang w:eastAsia="ja-JP"/>
        </w:rPr>
        <w:t>imageKey</w:t>
      </w:r>
      <w:r w:rsidR="00F312A4">
        <w:rPr>
          <w:lang w:eastAsia="ja-JP"/>
        </w:rPr>
        <w:t>’</w:t>
      </w:r>
      <w:r>
        <w:rPr>
          <w:lang w:eastAsia="ja-JP"/>
        </w:rPr>
        <w:t xml:space="preserve"> attribute in PBBACustomConfig.js. This attribute takes an Integer as an input. The imageKey attribute defaults to 1, which is the default PBBA branded </w:t>
      </w:r>
      <w:r w:rsidR="001B41B9">
        <w:rPr>
          <w:lang w:eastAsia="ja-JP"/>
        </w:rPr>
        <w:t>Pay by Bank app</w:t>
      </w:r>
      <w:r w:rsidR="00912682">
        <w:rPr>
          <w:lang w:eastAsia="ja-JP"/>
        </w:rPr>
        <w:t xml:space="preserve"> </w:t>
      </w:r>
      <w:r>
        <w:rPr>
          <w:lang w:eastAsia="ja-JP"/>
        </w:rPr>
        <w:t>image. In order to use a custom co-branded image, the Merchant must provide the ima</w:t>
      </w:r>
      <w:r w:rsidR="008464E2">
        <w:rPr>
          <w:lang w:eastAsia="ja-JP"/>
        </w:rPr>
        <w:t>geKey for their specific image.</w:t>
      </w:r>
    </w:p>
    <w:p w14:paraId="449FC647" w14:textId="77777777" w:rsidR="007D2118" w:rsidRDefault="007D2118" w:rsidP="007D2118">
      <w:pPr>
        <w:pStyle w:val="BodyText"/>
        <w:rPr>
          <w:lang w:eastAsia="ja-JP"/>
        </w:rPr>
      </w:pPr>
      <w:r>
        <w:rPr>
          <w:lang w:eastAsia="ja-JP"/>
        </w:rPr>
        <w:t>The image naming convention</w:t>
      </w:r>
      <w:r w:rsidR="00FF33DE">
        <w:rPr>
          <w:lang w:eastAsia="ja-JP"/>
        </w:rPr>
        <w:t xml:space="preserve"> for co-branded images is:</w:t>
      </w:r>
    </w:p>
    <w:p w14:paraId="449FC648" w14:textId="77777777" w:rsidR="007D2118" w:rsidRDefault="007D2118" w:rsidP="00FF33DE">
      <w:pPr>
        <w:pStyle w:val="ListBullet"/>
        <w:rPr>
          <w:lang w:eastAsia="ja-JP"/>
        </w:rPr>
      </w:pPr>
      <w:r>
        <w:rPr>
          <w:lang w:eastAsia="ja-JP"/>
        </w:rPr>
        <w:t xml:space="preserve">button_pbba_&lt;imageKey&gt;.svg, the image has to be in </w:t>
      </w:r>
      <w:r w:rsidR="0049312F">
        <w:rPr>
          <w:lang w:eastAsia="ja-JP"/>
        </w:rPr>
        <w:t>`</w:t>
      </w:r>
      <w:r>
        <w:rPr>
          <w:lang w:eastAsia="ja-JP"/>
        </w:rPr>
        <w:t>svg</w:t>
      </w:r>
      <w:r w:rsidR="0049312F">
        <w:rPr>
          <w:lang w:eastAsia="ja-JP"/>
        </w:rPr>
        <w:t>’</w:t>
      </w:r>
      <w:r>
        <w:rPr>
          <w:lang w:eastAsia="ja-JP"/>
        </w:rPr>
        <w:t xml:space="preserve"> format and has to be approved by PBBA/Zapp</w:t>
      </w:r>
    </w:p>
    <w:p w14:paraId="449FC649" w14:textId="77777777" w:rsidR="007D2118" w:rsidRDefault="007D2118" w:rsidP="00FF33DE">
      <w:pPr>
        <w:pStyle w:val="ListBullet"/>
        <w:rPr>
          <w:lang w:eastAsia="ja-JP"/>
        </w:rPr>
      </w:pPr>
      <w:r>
        <w:rPr>
          <w:lang w:eastAsia="ja-JP"/>
        </w:rPr>
        <w:t>The co-branded images must reside in the co-branding sub-folder within the images folder.</w:t>
      </w:r>
    </w:p>
    <w:p w14:paraId="449FC64A" w14:textId="77777777" w:rsidR="007D2118" w:rsidRDefault="007D2118" w:rsidP="00FF33DE">
      <w:pPr>
        <w:pStyle w:val="ListBullet"/>
        <w:rPr>
          <w:lang w:eastAsia="ja-JP"/>
        </w:rPr>
      </w:pPr>
      <w:r>
        <w:rPr>
          <w:lang w:eastAsia="ja-JP"/>
        </w:rPr>
        <w:t>Pass this property to the zapp.load function as shown below:</w:t>
      </w:r>
    </w:p>
    <w:p w14:paraId="449FC64B" w14:textId="77777777" w:rsidR="007D2118" w:rsidRDefault="007D2118" w:rsidP="00FF33DE">
      <w:pPr>
        <w:pStyle w:val="BodyTextIndent"/>
      </w:pPr>
      <w:proofErr w:type="gramStart"/>
      <w:r>
        <w:t>var</w:t>
      </w:r>
      <w:proofErr w:type="gramEnd"/>
      <w:r>
        <w:t xml:space="preserve"> imageKey = 1; // Default Image.</w:t>
      </w:r>
    </w:p>
    <w:p w14:paraId="449FC64C" w14:textId="77777777" w:rsidR="00B47298" w:rsidRPr="00012B80" w:rsidRDefault="00363131" w:rsidP="007D2118">
      <w:pPr>
        <w:pStyle w:val="BodyText"/>
        <w:rPr>
          <w:lang w:eastAsia="ja-JP"/>
        </w:rPr>
      </w:pPr>
      <w:r>
        <w:rPr>
          <w:lang w:eastAsia="ja-JP"/>
        </w:rPr>
        <w:t>Sa</w:t>
      </w:r>
      <w:r w:rsidR="007D2118">
        <w:rPr>
          <w:lang w:eastAsia="ja-JP"/>
        </w:rPr>
        <w:t xml:space="preserve">mple implementation </w:t>
      </w:r>
      <w:r>
        <w:rPr>
          <w:lang w:eastAsia="ja-JP"/>
        </w:rPr>
        <w:t>are shown below:</w:t>
      </w:r>
    </w:p>
    <w:tbl>
      <w:tblPr>
        <w:tblStyle w:val="TableGrid"/>
        <w:tblW w:w="0" w:type="auto"/>
        <w:tblInd w:w="108" w:type="dxa"/>
        <w:tblLook w:val="04A0" w:firstRow="1" w:lastRow="0" w:firstColumn="1" w:lastColumn="0" w:noHBand="0" w:noVBand="1"/>
      </w:tblPr>
      <w:tblGrid>
        <w:gridCol w:w="4796"/>
        <w:gridCol w:w="4276"/>
      </w:tblGrid>
      <w:tr w:rsidR="00FF33DE" w14:paraId="449FC650" w14:textId="77777777" w:rsidTr="00F201E6">
        <w:tc>
          <w:tcPr>
            <w:tcW w:w="4796" w:type="dxa"/>
            <w:tcBorders>
              <w:top w:val="single" w:sz="4" w:space="0" w:color="auto"/>
              <w:left w:val="single" w:sz="4" w:space="0" w:color="auto"/>
              <w:bottom w:val="single" w:sz="4" w:space="0" w:color="auto"/>
              <w:right w:val="single" w:sz="4" w:space="0" w:color="auto"/>
            </w:tcBorders>
          </w:tcPr>
          <w:p w14:paraId="449FC64D" w14:textId="77777777" w:rsidR="00FF33DE" w:rsidRPr="00F312A4" w:rsidRDefault="00FF33DE" w:rsidP="00FF33DE">
            <w:pPr>
              <w:pStyle w:val="TableBody"/>
              <w:rPr>
                <w:b/>
              </w:rPr>
            </w:pPr>
            <w:bookmarkStart w:id="89" w:name="bm_Chapter_Pdocx"/>
            <w:r w:rsidRPr="00F312A4">
              <w:rPr>
                <w:b/>
              </w:rPr>
              <w:t>imageKey = 1 (default)</w:t>
            </w:r>
          </w:p>
          <w:p w14:paraId="449FC64E" w14:textId="77777777" w:rsidR="00FF33DE" w:rsidRDefault="00FF33DE" w:rsidP="00FF33DE">
            <w:pPr>
              <w:pStyle w:val="TableBody"/>
            </w:pPr>
            <w:r>
              <w:t xml:space="preserve">Standard orange </w:t>
            </w:r>
            <w:r w:rsidR="001B41B9">
              <w:t>Pay by Bank app</w:t>
            </w:r>
            <w:r w:rsidR="00912682">
              <w:t xml:space="preserve"> </w:t>
            </w:r>
            <w:r>
              <w:t xml:space="preserve">assets on the </w:t>
            </w:r>
            <w:r w:rsidR="00F201E6">
              <w:t>Pay by Bank app</w:t>
            </w:r>
            <w:r>
              <w:t xml:space="preserve"> buttons</w:t>
            </w:r>
          </w:p>
        </w:tc>
        <w:tc>
          <w:tcPr>
            <w:tcW w:w="4276" w:type="dxa"/>
            <w:tcBorders>
              <w:top w:val="single" w:sz="4" w:space="0" w:color="auto"/>
              <w:left w:val="single" w:sz="4" w:space="0" w:color="auto"/>
              <w:bottom w:val="single" w:sz="4" w:space="0" w:color="auto"/>
              <w:right w:val="single" w:sz="4" w:space="0" w:color="auto"/>
            </w:tcBorders>
          </w:tcPr>
          <w:p w14:paraId="449FC64F" w14:textId="77777777" w:rsidR="00FF33DE" w:rsidRDefault="00FF33DE" w:rsidP="00077FA5">
            <w:pPr>
              <w:pStyle w:val="TableBody"/>
              <w:spacing w:before="120"/>
              <w:jc w:val="right"/>
            </w:pPr>
            <w:bookmarkStart w:id="90" w:name="bm_EIS11PBBAWebBrandedMerchantB"/>
            <w:r>
              <w:rPr>
                <w:rFonts w:ascii="Helvetica" w:hAnsi="Helvetica"/>
                <w:noProof/>
                <w:sz w:val="24"/>
                <w:szCs w:val="24"/>
                <w:lang w:val="en-US" w:eastAsia="en-US"/>
              </w:rPr>
              <w:drawing>
                <wp:inline distT="0" distB="0" distL="0" distR="0" wp14:anchorId="449FC753" wp14:editId="449FC754">
                  <wp:extent cx="2505415" cy="374650"/>
                  <wp:effectExtent l="0" t="0" r="9525" b="635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4155" cy="375957"/>
                          </a:xfrm>
                          <a:prstGeom prst="rect">
                            <a:avLst/>
                          </a:prstGeom>
                          <a:noFill/>
                          <a:ln>
                            <a:noFill/>
                          </a:ln>
                        </pic:spPr>
                      </pic:pic>
                    </a:graphicData>
                  </a:graphic>
                </wp:inline>
              </w:drawing>
            </w:r>
            <w:bookmarkEnd w:id="90"/>
          </w:p>
        </w:tc>
      </w:tr>
      <w:tr w:rsidR="00FF33DE" w14:paraId="449FC654" w14:textId="77777777" w:rsidTr="00F201E6">
        <w:tc>
          <w:tcPr>
            <w:tcW w:w="4796" w:type="dxa"/>
            <w:tcBorders>
              <w:top w:val="single" w:sz="4" w:space="0" w:color="auto"/>
              <w:left w:val="single" w:sz="4" w:space="0" w:color="auto"/>
              <w:bottom w:val="single" w:sz="4" w:space="0" w:color="auto"/>
              <w:right w:val="single" w:sz="4" w:space="0" w:color="auto"/>
            </w:tcBorders>
          </w:tcPr>
          <w:p w14:paraId="449FC651" w14:textId="77777777" w:rsidR="00FF33DE" w:rsidRPr="00F312A4" w:rsidRDefault="00FF33DE" w:rsidP="00FF33DE">
            <w:pPr>
              <w:pStyle w:val="TableBody"/>
              <w:rPr>
                <w:b/>
              </w:rPr>
            </w:pPr>
            <w:r w:rsidRPr="00F312A4">
              <w:rPr>
                <w:b/>
              </w:rPr>
              <w:t>imageKey = 2</w:t>
            </w:r>
          </w:p>
          <w:p w14:paraId="449FC652" w14:textId="77777777" w:rsidR="00FF33DE" w:rsidRDefault="00FF33DE" w:rsidP="00FF33DE">
            <w:pPr>
              <w:pStyle w:val="TableBody"/>
            </w:pPr>
            <w:r>
              <w:t xml:space="preserve">Barclays / </w:t>
            </w:r>
            <w:r w:rsidR="001B41B9">
              <w:t>Pay by Bank app</w:t>
            </w:r>
            <w:r w:rsidR="00912682">
              <w:t xml:space="preserve"> </w:t>
            </w:r>
            <w:r>
              <w:t xml:space="preserve">light </w:t>
            </w:r>
            <w:r>
              <w:br/>
              <w:t xml:space="preserve">co-branded assets on the </w:t>
            </w:r>
            <w:r w:rsidR="00F201E6">
              <w:t>Pay by Bank app</w:t>
            </w:r>
            <w:r>
              <w:t xml:space="preserve"> buttons</w:t>
            </w:r>
          </w:p>
        </w:tc>
        <w:tc>
          <w:tcPr>
            <w:tcW w:w="4276" w:type="dxa"/>
            <w:tcBorders>
              <w:top w:val="single" w:sz="4" w:space="0" w:color="auto"/>
              <w:left w:val="single" w:sz="4" w:space="0" w:color="auto"/>
              <w:bottom w:val="single" w:sz="4" w:space="0" w:color="auto"/>
              <w:right w:val="single" w:sz="4" w:space="0" w:color="auto"/>
            </w:tcBorders>
          </w:tcPr>
          <w:p w14:paraId="449FC653" w14:textId="77777777" w:rsidR="00FF33DE" w:rsidRDefault="00FF33DE" w:rsidP="00FF33DE">
            <w:pPr>
              <w:pStyle w:val="TableBody"/>
              <w:jc w:val="right"/>
            </w:pPr>
            <w:r>
              <w:rPr>
                <w:noProof/>
                <w:lang w:val="en-US" w:eastAsia="en-US"/>
              </w:rPr>
              <w:drawing>
                <wp:inline distT="0" distB="0" distL="0" distR="0" wp14:anchorId="449FC755" wp14:editId="449FC756">
                  <wp:extent cx="2476500" cy="45669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72616" cy="455982"/>
                          </a:xfrm>
                          <a:prstGeom prst="rect">
                            <a:avLst/>
                          </a:prstGeom>
                          <a:noFill/>
                          <a:ln>
                            <a:noFill/>
                          </a:ln>
                        </pic:spPr>
                      </pic:pic>
                    </a:graphicData>
                  </a:graphic>
                </wp:inline>
              </w:drawing>
            </w:r>
          </w:p>
        </w:tc>
      </w:tr>
      <w:tr w:rsidR="00FF33DE" w14:paraId="449FC658" w14:textId="77777777" w:rsidTr="00F201E6">
        <w:tc>
          <w:tcPr>
            <w:tcW w:w="4796" w:type="dxa"/>
            <w:tcBorders>
              <w:top w:val="single" w:sz="4" w:space="0" w:color="auto"/>
              <w:left w:val="single" w:sz="4" w:space="0" w:color="auto"/>
              <w:bottom w:val="single" w:sz="4" w:space="0" w:color="auto"/>
              <w:right w:val="single" w:sz="4" w:space="0" w:color="auto"/>
            </w:tcBorders>
          </w:tcPr>
          <w:p w14:paraId="449FC655" w14:textId="77777777" w:rsidR="00FF33DE" w:rsidRPr="00F312A4" w:rsidRDefault="00FF33DE" w:rsidP="00FF33DE">
            <w:pPr>
              <w:pStyle w:val="TableBody"/>
              <w:rPr>
                <w:b/>
              </w:rPr>
            </w:pPr>
            <w:r w:rsidRPr="00F312A4">
              <w:rPr>
                <w:b/>
              </w:rPr>
              <w:t>imageKey = 3</w:t>
            </w:r>
          </w:p>
          <w:p w14:paraId="449FC656" w14:textId="77777777" w:rsidR="00FF33DE" w:rsidRDefault="00FF33DE" w:rsidP="00FF33DE">
            <w:pPr>
              <w:pStyle w:val="TableBody"/>
            </w:pPr>
            <w:r>
              <w:t xml:space="preserve">Barclays / </w:t>
            </w:r>
            <w:r w:rsidR="001B41B9">
              <w:t>Pay by Bank app</w:t>
            </w:r>
            <w:r w:rsidR="00912682">
              <w:t xml:space="preserve"> </w:t>
            </w:r>
            <w:r>
              <w:t xml:space="preserve">dark </w:t>
            </w:r>
            <w:r>
              <w:br/>
              <w:t xml:space="preserve">co-branded assets on the </w:t>
            </w:r>
            <w:r w:rsidR="00F201E6">
              <w:t>Pay by Bank app</w:t>
            </w:r>
            <w:r>
              <w:t xml:space="preserve"> buttons</w:t>
            </w:r>
          </w:p>
        </w:tc>
        <w:tc>
          <w:tcPr>
            <w:tcW w:w="4276" w:type="dxa"/>
            <w:tcBorders>
              <w:top w:val="single" w:sz="4" w:space="0" w:color="auto"/>
              <w:left w:val="single" w:sz="4" w:space="0" w:color="auto"/>
              <w:bottom w:val="single" w:sz="4" w:space="0" w:color="auto"/>
              <w:right w:val="single" w:sz="4" w:space="0" w:color="auto"/>
            </w:tcBorders>
          </w:tcPr>
          <w:p w14:paraId="449FC657" w14:textId="77777777" w:rsidR="00FF33DE" w:rsidRDefault="00FF33DE" w:rsidP="00FF33DE">
            <w:pPr>
              <w:pStyle w:val="TableBody"/>
              <w:jc w:val="right"/>
            </w:pPr>
            <w:r>
              <w:rPr>
                <w:rFonts w:ascii="Helvetica" w:hAnsi="Helvetica"/>
                <w:noProof/>
                <w:sz w:val="24"/>
                <w:szCs w:val="24"/>
                <w:lang w:val="en-US" w:eastAsia="en-US"/>
              </w:rPr>
              <w:drawing>
                <wp:inline distT="0" distB="0" distL="0" distR="0" wp14:anchorId="449FC757" wp14:editId="449FC758">
                  <wp:extent cx="2476500" cy="450667"/>
                  <wp:effectExtent l="0" t="0" r="0" b="6985"/>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96632" cy="454331"/>
                          </a:xfrm>
                          <a:prstGeom prst="rect">
                            <a:avLst/>
                          </a:prstGeom>
                          <a:noFill/>
                          <a:ln>
                            <a:noFill/>
                          </a:ln>
                        </pic:spPr>
                      </pic:pic>
                    </a:graphicData>
                  </a:graphic>
                </wp:inline>
              </w:drawing>
            </w:r>
          </w:p>
        </w:tc>
      </w:tr>
      <w:bookmarkEnd w:id="89"/>
    </w:tbl>
    <w:p w14:paraId="449FC659" w14:textId="77777777" w:rsidR="00983F34" w:rsidRPr="00012B80" w:rsidRDefault="00983F34" w:rsidP="00983F34">
      <w:pPr>
        <w:pStyle w:val="BodyText"/>
      </w:pPr>
    </w:p>
    <w:p w14:paraId="449FC65A" w14:textId="77777777" w:rsidR="00B47298" w:rsidRPr="00012B80" w:rsidRDefault="00B47298" w:rsidP="00983F34">
      <w:pPr>
        <w:pStyle w:val="BodyText"/>
        <w:sectPr w:rsidR="00B47298" w:rsidRPr="00012B80" w:rsidSect="00A632E3">
          <w:headerReference w:type="default" r:id="rId82"/>
          <w:pgSz w:w="11906" w:h="16838" w:code="9"/>
          <w:pgMar w:top="1418" w:right="1418" w:bottom="1418" w:left="1418" w:header="567" w:footer="284" w:gutter="0"/>
          <w:cols w:space="708"/>
          <w:docGrid w:linePitch="360"/>
        </w:sectPr>
      </w:pPr>
    </w:p>
    <w:p w14:paraId="449FC65B" w14:textId="77777777" w:rsidR="00077FA5" w:rsidRPr="00F201E6" w:rsidRDefault="00F201E6" w:rsidP="00077FA5">
      <w:pPr>
        <w:pStyle w:val="Appendix2"/>
      </w:pPr>
      <w:bookmarkStart w:id="91" w:name="_Ref477517700"/>
      <w:bookmarkStart w:id="92" w:name="_Ref477517731"/>
      <w:bookmarkStart w:id="93" w:name="_Toc479672328"/>
      <w:r>
        <w:t>Pay by Bank app</w:t>
      </w:r>
      <w:r w:rsidRPr="00F201E6">
        <w:t xml:space="preserve"> </w:t>
      </w:r>
      <w:r w:rsidR="00077FA5" w:rsidRPr="00F201E6">
        <w:t>Button implementation sample code</w:t>
      </w:r>
      <w:bookmarkEnd w:id="91"/>
      <w:bookmarkEnd w:id="92"/>
      <w:bookmarkEnd w:id="93"/>
    </w:p>
    <w:p w14:paraId="449FC65C" w14:textId="77777777" w:rsidR="003B0CA4" w:rsidRDefault="003B0CA4" w:rsidP="003B0CA4">
      <w:pPr>
        <w:pStyle w:val="BodyText"/>
      </w:pPr>
      <w:r>
        <w:t>Example below is a sample pbbacustomconfig.js file depicting implementatio</w:t>
      </w:r>
      <w:r w:rsidR="0049312F">
        <w:t>n of the pay and notify methods.</w:t>
      </w:r>
    </w:p>
    <w:p w14:paraId="449FC65D" w14:textId="77777777" w:rsidR="00077FA5" w:rsidRPr="00012B80" w:rsidRDefault="0049312F" w:rsidP="003B0CA4">
      <w:pPr>
        <w:pStyle w:val="Note"/>
      </w:pPr>
      <w:r>
        <w:t>Any d</w:t>
      </w:r>
      <w:r w:rsidR="003B0CA4">
        <w:t xml:space="preserve">ata elements and comments in </w:t>
      </w:r>
      <w:r w:rsidR="003B0CA4" w:rsidRPr="0049312F">
        <w:rPr>
          <w:i/>
        </w:rPr>
        <w:t>Italic</w:t>
      </w:r>
      <w:r w:rsidR="003B0CA4">
        <w:t xml:space="preserve"> </w:t>
      </w:r>
      <w:r>
        <w:t xml:space="preserve">are a </w:t>
      </w:r>
      <w:r w:rsidR="003B0CA4">
        <w:t xml:space="preserve">Merchant specific data element which </w:t>
      </w:r>
      <w:r>
        <w:t xml:space="preserve">must </w:t>
      </w:r>
      <w:r w:rsidR="003B0CA4">
        <w:t>be provided by the Merchant</w:t>
      </w:r>
      <w:r>
        <w:t>.</w:t>
      </w:r>
    </w:p>
    <w:p w14:paraId="449FC65E" w14:textId="77777777" w:rsidR="00077FA5" w:rsidRPr="003B0CA4" w:rsidRDefault="003B0CA4" w:rsidP="00077FA5">
      <w:pPr>
        <w:pStyle w:val="BodyText"/>
        <w:rPr>
          <w:rFonts w:ascii="Courier New" w:hAnsi="Courier New" w:cs="Courier New"/>
        </w:rPr>
      </w:pPr>
      <w:r w:rsidRPr="003B0CA4">
        <w:rPr>
          <w:rFonts w:ascii="Courier New" w:hAnsi="Courier New" w:cs="Courier New"/>
        </w:rPr>
        <w:t>--------------------------------------------START ---------------------------------------------</w:t>
      </w:r>
    </w:p>
    <w:p w14:paraId="449FC65F" w14:textId="77777777" w:rsidR="003B0CA4" w:rsidRPr="004A1DF7" w:rsidRDefault="003B0CA4" w:rsidP="003B0CA4">
      <w:pPr>
        <w:pStyle w:val="CodeNoShading"/>
        <w:ind w:left="0"/>
      </w:pPr>
      <w:r w:rsidRPr="004A1DF7">
        <w:t xml:space="preserve">jQuery.support.cors = </w:t>
      </w:r>
      <w:r w:rsidRPr="004A1DF7">
        <w:rPr>
          <w:b/>
          <w:bCs/>
          <w:color w:val="7F0055"/>
        </w:rPr>
        <w:t>true</w:t>
      </w:r>
      <w:r w:rsidRPr="004A1DF7">
        <w:t>;</w:t>
      </w:r>
    </w:p>
    <w:p w14:paraId="449FC660" w14:textId="77777777" w:rsidR="003B0CA4" w:rsidRPr="004A1DF7" w:rsidRDefault="003B0CA4" w:rsidP="003B0CA4">
      <w:pPr>
        <w:pStyle w:val="CodeNoShading"/>
        <w:ind w:left="0"/>
      </w:pPr>
      <w:proofErr w:type="gramStart"/>
      <w:r w:rsidRPr="004A1DF7">
        <w:rPr>
          <w:b/>
          <w:bCs/>
          <w:color w:val="7F0055"/>
        </w:rPr>
        <w:t>if</w:t>
      </w:r>
      <w:proofErr w:type="gramEnd"/>
      <w:r w:rsidRPr="004A1DF7">
        <w:t xml:space="preserve"> (!window.console) console = {log: </w:t>
      </w:r>
      <w:r w:rsidRPr="004A1DF7">
        <w:rPr>
          <w:b/>
          <w:bCs/>
          <w:color w:val="7F0055"/>
        </w:rPr>
        <w:t>function</w:t>
      </w:r>
      <w:r w:rsidRPr="004A1DF7">
        <w:t>() {}};</w:t>
      </w:r>
    </w:p>
    <w:p w14:paraId="449FC661" w14:textId="77777777" w:rsidR="003B0CA4" w:rsidRPr="002B168A" w:rsidRDefault="003B0CA4" w:rsidP="003B0CA4">
      <w:pPr>
        <w:pStyle w:val="CodeNoShading"/>
        <w:ind w:left="0"/>
      </w:pPr>
      <w:r w:rsidRPr="002B168A">
        <w:t xml:space="preserve">     </w:t>
      </w:r>
    </w:p>
    <w:p w14:paraId="449FC662" w14:textId="77777777" w:rsidR="003B0CA4" w:rsidRPr="002B168A" w:rsidRDefault="003B0CA4" w:rsidP="003B0CA4">
      <w:pPr>
        <w:pStyle w:val="CodeNoShading"/>
        <w:ind w:left="0"/>
      </w:pPr>
    </w:p>
    <w:p w14:paraId="449FC663" w14:textId="77777777" w:rsidR="003B0CA4" w:rsidRPr="004A1DF7" w:rsidRDefault="003B0CA4" w:rsidP="003B0CA4">
      <w:pPr>
        <w:pStyle w:val="CodeNoShading"/>
        <w:ind w:left="0"/>
      </w:pPr>
    </w:p>
    <w:p w14:paraId="449FC664" w14:textId="77777777" w:rsidR="003B0CA4" w:rsidRPr="00E65C22" w:rsidRDefault="003B0CA4" w:rsidP="003B0CA4">
      <w:pPr>
        <w:pStyle w:val="CodeNoShading"/>
        <w:ind w:left="0"/>
      </w:pPr>
      <w:proofErr w:type="gramStart"/>
      <w:r w:rsidRPr="007A16EC">
        <w:rPr>
          <w:b/>
          <w:bCs/>
        </w:rPr>
        <w:t>var</w:t>
      </w:r>
      <w:proofErr w:type="gramEnd"/>
      <w:r w:rsidRPr="007A16EC">
        <w:t xml:space="preserve"> zappVersion = "2.0.0"; // This is the current web merchant button library version. Packaged with button releases </w:t>
      </w:r>
    </w:p>
    <w:p w14:paraId="449FC665" w14:textId="77777777" w:rsidR="003B0CA4" w:rsidRPr="00E65C22" w:rsidRDefault="003B0CA4" w:rsidP="003B0CA4">
      <w:pPr>
        <w:pStyle w:val="CodeNoShading"/>
        <w:ind w:left="0"/>
      </w:pPr>
      <w:proofErr w:type="gramStart"/>
      <w:r w:rsidRPr="007A16EC">
        <w:rPr>
          <w:b/>
          <w:bCs/>
        </w:rPr>
        <w:t>var</w:t>
      </w:r>
      <w:proofErr w:type="gramEnd"/>
      <w:r w:rsidRPr="007A16EC">
        <w:t xml:space="preserve"> cookieManagementUrl = "https://www.paybybankapp.co.uk/" // Cookie Management, packaged with Button releases.</w:t>
      </w:r>
    </w:p>
    <w:p w14:paraId="449FC666" w14:textId="77777777" w:rsidR="003B0CA4" w:rsidRPr="00E65C22" w:rsidRDefault="003B0CA4" w:rsidP="003B0CA4">
      <w:pPr>
        <w:pStyle w:val="CodeNoShading"/>
        <w:ind w:left="0"/>
        <w:rPr>
          <w:i/>
        </w:rPr>
      </w:pPr>
      <w:proofErr w:type="gramStart"/>
      <w:r w:rsidRPr="007A16EC">
        <w:rPr>
          <w:b/>
          <w:bCs/>
        </w:rPr>
        <w:t>var</w:t>
      </w:r>
      <w:proofErr w:type="gramEnd"/>
      <w:r w:rsidRPr="007A16EC">
        <w:t xml:space="preserve"> imageKey = 1; // Default image key</w:t>
      </w:r>
      <w:r w:rsidRPr="007A16EC">
        <w:rPr>
          <w:i/>
        </w:rPr>
        <w:t>. Could be overridden by m</w:t>
      </w:r>
      <w:r>
        <w:rPr>
          <w:i/>
        </w:rPr>
        <w:t>M</w:t>
      </w:r>
      <w:r w:rsidRPr="007A16EC">
        <w:rPr>
          <w:i/>
        </w:rPr>
        <w:t>rchants</w:t>
      </w:r>
    </w:p>
    <w:p w14:paraId="449FC667" w14:textId="77777777" w:rsidR="003B0CA4" w:rsidRPr="00E65C22" w:rsidRDefault="003B0CA4" w:rsidP="003B0CA4">
      <w:pPr>
        <w:pStyle w:val="CodeNoShading"/>
        <w:ind w:left="0"/>
      </w:pPr>
      <w:proofErr w:type="gramStart"/>
      <w:r w:rsidRPr="007A16EC">
        <w:rPr>
          <w:b/>
          <w:bCs/>
        </w:rPr>
        <w:t>var</w:t>
      </w:r>
      <w:proofErr w:type="gramEnd"/>
      <w:r w:rsidRPr="007A16EC">
        <w:t xml:space="preserve"> merchantPollInterval = 5000; // Default 5 Seconds. </w:t>
      </w:r>
      <w:r w:rsidRPr="007A16EC">
        <w:rPr>
          <w:i/>
        </w:rPr>
        <w:t>Could be overridden by merchants</w:t>
      </w:r>
      <w:r w:rsidRPr="007A16EC">
        <w:t xml:space="preserve"> Seconds</w:t>
      </w:r>
    </w:p>
    <w:p w14:paraId="449FC668" w14:textId="77777777" w:rsidR="003B0CA4" w:rsidRPr="00E63665" w:rsidRDefault="003B0CA4" w:rsidP="003B0CA4">
      <w:pPr>
        <w:pStyle w:val="CodeNoShading"/>
        <w:ind w:left="0"/>
      </w:pPr>
    </w:p>
    <w:p w14:paraId="449FC669" w14:textId="77777777" w:rsidR="003B0CA4" w:rsidRPr="00A621FF" w:rsidRDefault="003B0CA4" w:rsidP="003B0CA4">
      <w:pPr>
        <w:pStyle w:val="CodeNoShading"/>
        <w:ind w:left="0"/>
      </w:pPr>
      <w:r w:rsidRPr="00A621FF">
        <w:rPr>
          <w:color w:val="3F7F5F"/>
        </w:rPr>
        <w:t xml:space="preserve">// </w:t>
      </w:r>
      <w:r w:rsidRPr="00A621FF">
        <w:rPr>
          <w:color w:val="3F7F5F"/>
          <w:u w:val="single"/>
        </w:rPr>
        <w:t>Initialize</w:t>
      </w:r>
      <w:r w:rsidRPr="00A621FF">
        <w:rPr>
          <w:color w:val="3F7F5F"/>
        </w:rPr>
        <w:t xml:space="preserve"> </w:t>
      </w:r>
      <w:r>
        <w:rPr>
          <w:color w:val="3F7F5F"/>
          <w:u w:val="single"/>
        </w:rPr>
        <w:t>P</w:t>
      </w:r>
      <w:r w:rsidRPr="00A621FF">
        <w:rPr>
          <w:color w:val="3F7F5F"/>
          <w:u w:val="single"/>
        </w:rPr>
        <w:t>ayconnect</w:t>
      </w:r>
      <w:r w:rsidRPr="00A621FF">
        <w:rPr>
          <w:color w:val="3F7F5F"/>
        </w:rPr>
        <w:t>.</w:t>
      </w:r>
    </w:p>
    <w:p w14:paraId="449FC66A" w14:textId="77777777" w:rsidR="003B0CA4" w:rsidRPr="00AF66D4" w:rsidRDefault="003B0CA4" w:rsidP="003B0CA4">
      <w:pPr>
        <w:pStyle w:val="CodeNoShading"/>
        <w:ind w:left="0"/>
      </w:pPr>
      <w:r w:rsidRPr="00AF66D4">
        <w:t xml:space="preserve">window.onload = </w:t>
      </w:r>
      <w:proofErr w:type="gramStart"/>
      <w:r w:rsidRPr="00AF66D4">
        <w:rPr>
          <w:b/>
          <w:bCs/>
          <w:color w:val="7F0055"/>
        </w:rPr>
        <w:t>function</w:t>
      </w:r>
      <w:r w:rsidRPr="00AF66D4">
        <w:t>(</w:t>
      </w:r>
      <w:proofErr w:type="gramEnd"/>
      <w:r w:rsidRPr="00AF66D4">
        <w:t>) {</w:t>
      </w:r>
    </w:p>
    <w:p w14:paraId="449FC66B" w14:textId="77777777" w:rsidR="003B0CA4" w:rsidRPr="00AF66D4" w:rsidRDefault="003B0CA4" w:rsidP="003B0CA4">
      <w:pPr>
        <w:pStyle w:val="CodeNoShading"/>
        <w:ind w:left="0"/>
      </w:pPr>
      <w:r w:rsidRPr="00AF66D4">
        <w:tab/>
      </w:r>
      <w:proofErr w:type="gramStart"/>
      <w:r w:rsidRPr="00AF66D4">
        <w:t>setupPayConnect(</w:t>
      </w:r>
      <w:proofErr w:type="gramEnd"/>
      <w:r w:rsidRPr="00AF66D4">
        <w:t xml:space="preserve">cookieManagementUrl, document); </w:t>
      </w:r>
    </w:p>
    <w:p w14:paraId="449FC66C" w14:textId="77777777" w:rsidR="003B0CA4" w:rsidRPr="00AF66D4" w:rsidRDefault="003B0CA4" w:rsidP="003B0CA4">
      <w:pPr>
        <w:pStyle w:val="CodeNoShading"/>
        <w:ind w:left="0"/>
      </w:pPr>
      <w:r w:rsidRPr="00AF66D4">
        <w:tab/>
      </w:r>
    </w:p>
    <w:p w14:paraId="449FC66D" w14:textId="77777777" w:rsidR="003B0CA4" w:rsidRPr="00AF66D4" w:rsidRDefault="003B0CA4" w:rsidP="003B0CA4">
      <w:pPr>
        <w:pStyle w:val="CodeNoShading"/>
        <w:ind w:left="0"/>
      </w:pPr>
      <w:r w:rsidRPr="00AF66D4">
        <w:t>}</w:t>
      </w:r>
    </w:p>
    <w:p w14:paraId="449FC66E" w14:textId="77777777" w:rsidR="003B0CA4" w:rsidRPr="00A621FF" w:rsidRDefault="003B0CA4" w:rsidP="003B0CA4">
      <w:pPr>
        <w:pStyle w:val="CodeNoShading"/>
        <w:ind w:left="0"/>
      </w:pPr>
    </w:p>
    <w:p w14:paraId="449FC66F" w14:textId="77777777" w:rsidR="003B0CA4" w:rsidRPr="00A621FF" w:rsidRDefault="003B0CA4" w:rsidP="003B0CA4">
      <w:pPr>
        <w:pStyle w:val="CodeNoShading"/>
        <w:ind w:left="0"/>
      </w:pPr>
      <w:proofErr w:type="gramStart"/>
      <w:r w:rsidRPr="00A621FF">
        <w:t>zapp.load(</w:t>
      </w:r>
      <w:proofErr w:type="gramEnd"/>
      <w:r w:rsidRPr="00A621FF">
        <w:t>zappVersion, {</w:t>
      </w:r>
    </w:p>
    <w:p w14:paraId="449FC670" w14:textId="77777777" w:rsidR="003B0CA4" w:rsidRPr="00A621FF" w:rsidRDefault="003B0CA4" w:rsidP="003B0CA4">
      <w:pPr>
        <w:pStyle w:val="CodeNoShading"/>
        <w:ind w:left="0"/>
      </w:pPr>
      <w:r w:rsidRPr="00A621FF">
        <w:tab/>
      </w:r>
      <w:proofErr w:type="gramStart"/>
      <w:r w:rsidRPr="00A621FF">
        <w:t>pay :</w:t>
      </w:r>
      <w:proofErr w:type="gramEnd"/>
      <w:r w:rsidRPr="00A621FF">
        <w:t xml:space="preserve"> </w:t>
      </w:r>
      <w:r w:rsidRPr="00A621FF">
        <w:rPr>
          <w:b/>
          <w:bCs/>
          <w:color w:val="7F0055"/>
        </w:rPr>
        <w:t>function</w:t>
      </w:r>
      <w:r w:rsidRPr="00A621FF">
        <w:t>(data, callback) {</w:t>
      </w:r>
    </w:p>
    <w:p w14:paraId="449FC671" w14:textId="77777777" w:rsidR="003B0CA4" w:rsidRPr="00A621FF" w:rsidRDefault="003B0CA4" w:rsidP="003B0CA4">
      <w:pPr>
        <w:pStyle w:val="CodeNoShading"/>
        <w:ind w:left="0"/>
      </w:pPr>
    </w:p>
    <w:p w14:paraId="449FC672" w14:textId="77777777" w:rsidR="003B0CA4" w:rsidRPr="00A621FF" w:rsidRDefault="003B0CA4" w:rsidP="003B0CA4">
      <w:pPr>
        <w:pStyle w:val="CodeNoShading"/>
        <w:ind w:left="0"/>
      </w:pPr>
      <w:r w:rsidRPr="00A621FF">
        <w:tab/>
      </w:r>
      <w:r w:rsidRPr="00A621FF">
        <w:tab/>
      </w:r>
      <w:proofErr w:type="gramStart"/>
      <w:r w:rsidRPr="00A621FF">
        <w:rPr>
          <w:b/>
          <w:bCs/>
          <w:color w:val="7F0055"/>
        </w:rPr>
        <w:t>var</w:t>
      </w:r>
      <w:proofErr w:type="gramEnd"/>
      <w:r w:rsidRPr="00A621FF">
        <w:t xml:space="preserve"> _data = data;</w:t>
      </w:r>
    </w:p>
    <w:p w14:paraId="449FC673" w14:textId="77777777" w:rsidR="003B0CA4" w:rsidRPr="00A621FF" w:rsidRDefault="003B0CA4" w:rsidP="003B0CA4">
      <w:pPr>
        <w:pStyle w:val="CodeNoShading"/>
        <w:ind w:left="0"/>
      </w:pPr>
    </w:p>
    <w:p w14:paraId="449FC674" w14:textId="77777777" w:rsidR="003B0CA4" w:rsidRPr="00295CBA" w:rsidRDefault="003B0CA4" w:rsidP="003B0CA4">
      <w:pPr>
        <w:pStyle w:val="CodeNoShading"/>
        <w:ind w:left="0"/>
        <w:rPr>
          <w:i/>
          <w:color w:val="365F91"/>
        </w:rPr>
      </w:pPr>
      <w:r w:rsidRPr="00A621FF">
        <w:tab/>
      </w:r>
      <w:r w:rsidRPr="00A621FF">
        <w:tab/>
      </w:r>
      <w:proofErr w:type="gramStart"/>
      <w:r w:rsidRPr="00295CBA">
        <w:rPr>
          <w:b/>
          <w:bCs/>
          <w:i/>
          <w:color w:val="365F91"/>
        </w:rPr>
        <w:t>var</w:t>
      </w:r>
      <w:proofErr w:type="gramEnd"/>
      <w:r w:rsidRPr="00295CBA">
        <w:rPr>
          <w:i/>
          <w:color w:val="365F91"/>
        </w:rPr>
        <w:t xml:space="preserve"> MerchantRequestToPayPostData = {</w:t>
      </w:r>
    </w:p>
    <w:p w14:paraId="449FC675" w14:textId="77777777" w:rsidR="003B0CA4" w:rsidRPr="00295CBA" w:rsidRDefault="003B0CA4" w:rsidP="003B0CA4">
      <w:pPr>
        <w:pStyle w:val="CodeNoShading"/>
        <w:ind w:left="0"/>
        <w:rPr>
          <w:i/>
          <w:color w:val="365F91"/>
        </w:rPr>
      </w:pPr>
      <w:r w:rsidRPr="00295CBA">
        <w:rPr>
          <w:i/>
          <w:color w:val="365F91"/>
        </w:rPr>
        <w:tab/>
      </w:r>
      <w:r w:rsidRPr="00295CBA">
        <w:rPr>
          <w:i/>
          <w:color w:val="365F91"/>
        </w:rPr>
        <w:tab/>
      </w:r>
      <w:r w:rsidRPr="00295CBA">
        <w:rPr>
          <w:i/>
          <w:color w:val="365F91"/>
        </w:rPr>
        <w:tab/>
      </w:r>
      <w:r w:rsidRPr="00295CBA">
        <w:rPr>
          <w:i/>
          <w:color w:val="365F91"/>
        </w:rPr>
        <w:tab/>
      </w:r>
      <w:proofErr w:type="gramStart"/>
      <w:r w:rsidRPr="00A621FF">
        <w:rPr>
          <w:i/>
          <w:color w:val="365F91"/>
        </w:rPr>
        <w:t>payConnectID</w:t>
      </w:r>
      <w:proofErr w:type="gramEnd"/>
      <w:r w:rsidRPr="00295CBA">
        <w:rPr>
          <w:i/>
          <w:color w:val="365F91"/>
        </w:rPr>
        <w:t xml:space="preserve">: </w:t>
      </w:r>
      <w:r w:rsidRPr="00295CBA">
        <w:rPr>
          <w:b/>
          <w:bCs/>
          <w:i/>
          <w:color w:val="365F91"/>
        </w:rPr>
        <w:t>null</w:t>
      </w:r>
    </w:p>
    <w:p w14:paraId="449FC676" w14:textId="77777777" w:rsidR="003B0CA4" w:rsidRPr="00295CBA" w:rsidRDefault="003B0CA4" w:rsidP="003B0CA4">
      <w:pPr>
        <w:pStyle w:val="CodeNoShading"/>
        <w:ind w:left="0"/>
        <w:rPr>
          <w:i/>
          <w:color w:val="365F91"/>
        </w:rPr>
      </w:pPr>
      <w:r w:rsidRPr="00295CBA">
        <w:rPr>
          <w:i/>
          <w:color w:val="365F91"/>
        </w:rPr>
        <w:tab/>
      </w:r>
      <w:r w:rsidRPr="00295CBA">
        <w:rPr>
          <w:i/>
          <w:color w:val="365F91"/>
        </w:rPr>
        <w:tab/>
        <w:t>};</w:t>
      </w:r>
    </w:p>
    <w:p w14:paraId="449FC677" w14:textId="77777777" w:rsidR="003B0CA4" w:rsidRPr="00A621FF" w:rsidRDefault="003B0CA4" w:rsidP="003B0CA4">
      <w:pPr>
        <w:pStyle w:val="CodeNoShading"/>
        <w:ind w:left="0"/>
      </w:pPr>
    </w:p>
    <w:p w14:paraId="449FC678" w14:textId="77777777" w:rsidR="003B0CA4" w:rsidRPr="00A621FF" w:rsidRDefault="003B0CA4" w:rsidP="003B0CA4">
      <w:pPr>
        <w:pStyle w:val="CodeNoShading"/>
        <w:ind w:left="0"/>
      </w:pPr>
      <w:r w:rsidRPr="00A621FF">
        <w:tab/>
      </w:r>
      <w:r w:rsidRPr="00A621FF">
        <w:tab/>
      </w:r>
      <w:proofErr w:type="gramStart"/>
      <w:r w:rsidRPr="00A621FF">
        <w:rPr>
          <w:b/>
          <w:bCs/>
          <w:color w:val="7F0055"/>
        </w:rPr>
        <w:t>if</w:t>
      </w:r>
      <w:proofErr w:type="gramEnd"/>
      <w:r w:rsidRPr="00A621FF">
        <w:t xml:space="preserve"> (</w:t>
      </w:r>
      <w:r w:rsidRPr="00A621FF">
        <w:rPr>
          <w:b/>
          <w:bCs/>
          <w:color w:val="7F0055"/>
        </w:rPr>
        <w:t>typeof</w:t>
      </w:r>
      <w:r w:rsidRPr="00A621FF">
        <w:t xml:space="preserve"> data.pcid !== </w:t>
      </w:r>
      <w:r w:rsidRPr="00AF66D4">
        <w:t>"undefined")</w:t>
      </w:r>
    </w:p>
    <w:p w14:paraId="449FC679" w14:textId="77777777" w:rsidR="003B0CA4" w:rsidRPr="00A621FF" w:rsidRDefault="003B0CA4" w:rsidP="003B0CA4">
      <w:pPr>
        <w:pStyle w:val="CodeNoShading"/>
        <w:ind w:left="0"/>
      </w:pPr>
      <w:r w:rsidRPr="00A621FF">
        <w:tab/>
      </w:r>
      <w:r w:rsidRPr="00A621FF">
        <w:tab/>
      </w:r>
      <w:r w:rsidRPr="00A621FF">
        <w:tab/>
      </w:r>
      <w:r w:rsidRPr="00295CBA">
        <w:rPr>
          <w:i/>
          <w:color w:val="365F91"/>
        </w:rPr>
        <w:t>MerchantRequestToPayPostData.payConnectID</w:t>
      </w:r>
      <w:r w:rsidRPr="00A621FF">
        <w:t xml:space="preserve"> = data.pcid;</w:t>
      </w:r>
    </w:p>
    <w:p w14:paraId="449FC67A" w14:textId="77777777" w:rsidR="003B0CA4" w:rsidRPr="00AF66D4" w:rsidRDefault="003B0CA4" w:rsidP="003B0CA4">
      <w:pPr>
        <w:pStyle w:val="CodeNoShading"/>
        <w:ind w:left="0"/>
      </w:pPr>
    </w:p>
    <w:p w14:paraId="449FC67B" w14:textId="77777777" w:rsidR="003B0CA4" w:rsidRPr="00AF66D4" w:rsidRDefault="003B0CA4" w:rsidP="003B0CA4">
      <w:pPr>
        <w:pStyle w:val="CodeNoShading"/>
        <w:ind w:left="0"/>
      </w:pPr>
      <w:r w:rsidRPr="00AF66D4">
        <w:tab/>
      </w:r>
      <w:r w:rsidRPr="00AF66D4">
        <w:tab/>
      </w:r>
      <w:proofErr w:type="gramStart"/>
      <w:r w:rsidRPr="00AF66D4">
        <w:t>jQuery.ajax({</w:t>
      </w:r>
      <w:proofErr w:type="gramEnd"/>
    </w:p>
    <w:p w14:paraId="449FC67C" w14:textId="77777777" w:rsidR="003B0CA4" w:rsidRDefault="003B0CA4" w:rsidP="003B0CA4">
      <w:pPr>
        <w:pStyle w:val="CodeNoShading"/>
        <w:ind w:left="0"/>
      </w:pPr>
      <w:r w:rsidRPr="00AF66D4">
        <w:tab/>
      </w:r>
      <w:r w:rsidRPr="00AF66D4">
        <w:tab/>
      </w:r>
      <w:r w:rsidRPr="00AF66D4">
        <w:tab/>
      </w:r>
    </w:p>
    <w:p w14:paraId="449FC67D" w14:textId="77777777" w:rsidR="003B0CA4" w:rsidRPr="00A621FF" w:rsidRDefault="003B0CA4" w:rsidP="003B0CA4">
      <w:pPr>
        <w:pStyle w:val="CodeNoShading"/>
        <w:ind w:left="0"/>
      </w:pPr>
      <w:proofErr w:type="gramStart"/>
      <w:r w:rsidRPr="00A621FF">
        <w:t>url :</w:t>
      </w:r>
      <w:proofErr w:type="gramEnd"/>
      <w:r w:rsidRPr="00A621FF">
        <w:t xml:space="preserve"> </w:t>
      </w:r>
      <w:r w:rsidRPr="00295CBA">
        <w:rPr>
          <w:i/>
          <w:color w:val="5F497A"/>
        </w:rPr>
        <w:t>"MerchantRequestToPayPostOrder"</w:t>
      </w:r>
      <w:r w:rsidRPr="00A621FF">
        <w:rPr>
          <w:i/>
        </w:rPr>
        <w:t>,</w:t>
      </w:r>
      <w:r>
        <w:t xml:space="preserve"> //The Merchant URL to post the Request To Pay</w:t>
      </w:r>
    </w:p>
    <w:p w14:paraId="449FC67E" w14:textId="77777777" w:rsidR="003B0CA4" w:rsidRPr="00A621FF" w:rsidRDefault="003B0CA4" w:rsidP="003B0CA4">
      <w:pPr>
        <w:pStyle w:val="CodeNoShading"/>
        <w:ind w:left="0"/>
      </w:pPr>
      <w:r w:rsidRPr="00A621FF">
        <w:tab/>
      </w:r>
      <w:r w:rsidRPr="00A621FF">
        <w:tab/>
      </w:r>
      <w:r w:rsidRPr="00A621FF">
        <w:tab/>
      </w:r>
      <w:proofErr w:type="gramStart"/>
      <w:r w:rsidRPr="00A621FF">
        <w:t>type :</w:t>
      </w:r>
      <w:proofErr w:type="gramEnd"/>
      <w:r w:rsidRPr="00A621FF">
        <w:t xml:space="preserve"> </w:t>
      </w:r>
      <w:r w:rsidRPr="007A16EC">
        <w:rPr>
          <w:i/>
          <w:color w:val="5F497A"/>
        </w:rPr>
        <w:t>"POST",</w:t>
      </w:r>
      <w:r>
        <w:t xml:space="preserve"> // Merchant specific setting for HttpGet or HttpPost</w:t>
      </w:r>
    </w:p>
    <w:p w14:paraId="449FC67F" w14:textId="77777777" w:rsidR="003B0CA4" w:rsidRPr="00A621FF" w:rsidRDefault="003B0CA4" w:rsidP="003B0CA4">
      <w:pPr>
        <w:pStyle w:val="CodeNoShading"/>
        <w:ind w:left="0"/>
      </w:pPr>
      <w:r w:rsidRPr="00A621FF">
        <w:tab/>
      </w:r>
      <w:r w:rsidRPr="00A621FF">
        <w:tab/>
      </w:r>
      <w:r w:rsidRPr="00A621FF">
        <w:tab/>
      </w:r>
      <w:proofErr w:type="gramStart"/>
      <w:r w:rsidRPr="00A621FF">
        <w:t>crossDomain :</w:t>
      </w:r>
      <w:proofErr w:type="gramEnd"/>
      <w:r w:rsidRPr="00A621FF">
        <w:t xml:space="preserve"> </w:t>
      </w:r>
      <w:r w:rsidRPr="00A621FF">
        <w:rPr>
          <w:b/>
          <w:bCs/>
          <w:color w:val="7F0055"/>
        </w:rPr>
        <w:t>true</w:t>
      </w:r>
      <w:r w:rsidRPr="00A621FF">
        <w:t>,</w:t>
      </w:r>
    </w:p>
    <w:p w14:paraId="449FC680" w14:textId="77777777" w:rsidR="003B0CA4" w:rsidRPr="00A621FF" w:rsidRDefault="003B0CA4" w:rsidP="003B0CA4">
      <w:pPr>
        <w:pStyle w:val="CodeNoShading"/>
        <w:ind w:left="0"/>
      </w:pPr>
      <w:r w:rsidRPr="00A621FF">
        <w:tab/>
      </w:r>
      <w:r w:rsidRPr="00A621FF">
        <w:tab/>
      </w:r>
      <w:r w:rsidRPr="00A621FF">
        <w:tab/>
      </w:r>
      <w:proofErr w:type="gramStart"/>
      <w:r w:rsidRPr="00A621FF">
        <w:t>data :</w:t>
      </w:r>
      <w:proofErr w:type="gramEnd"/>
      <w:r w:rsidRPr="00A621FF">
        <w:t xml:space="preserve"> </w:t>
      </w:r>
      <w:r w:rsidRPr="00A621FF">
        <w:rPr>
          <w:i/>
          <w:color w:val="365F91"/>
        </w:rPr>
        <w:t>MerchantRequestToPayPostData</w:t>
      </w:r>
      <w:r w:rsidRPr="00A621FF">
        <w:t>,</w:t>
      </w:r>
      <w:r>
        <w:t xml:space="preserve"> // The MerchantRequestToPay JSON Object</w:t>
      </w:r>
    </w:p>
    <w:p w14:paraId="449FC681" w14:textId="77777777" w:rsidR="003B0CA4" w:rsidRPr="00A621FF" w:rsidRDefault="003B0CA4" w:rsidP="003B0CA4">
      <w:pPr>
        <w:pStyle w:val="CodeNoShading"/>
        <w:ind w:left="0"/>
      </w:pPr>
      <w:r w:rsidRPr="00A621FF">
        <w:tab/>
      </w:r>
      <w:r w:rsidRPr="00A621FF">
        <w:tab/>
      </w:r>
      <w:r w:rsidRPr="00A621FF">
        <w:tab/>
      </w:r>
      <w:proofErr w:type="gramStart"/>
      <w:r w:rsidRPr="00A621FF">
        <w:t>headers :</w:t>
      </w:r>
      <w:proofErr w:type="gramEnd"/>
      <w:r w:rsidRPr="00A621FF">
        <w:t xml:space="preserve"> {</w:t>
      </w:r>
    </w:p>
    <w:p w14:paraId="449FC682" w14:textId="77777777" w:rsidR="003B0CA4" w:rsidRPr="007D77F4" w:rsidRDefault="003B0CA4" w:rsidP="003B0CA4">
      <w:pPr>
        <w:pStyle w:val="CodeNoShading"/>
        <w:ind w:left="0"/>
      </w:pPr>
      <w:r w:rsidRPr="00A621FF">
        <w:tab/>
      </w:r>
      <w:r w:rsidRPr="00A621FF">
        <w:tab/>
      </w:r>
      <w:r w:rsidRPr="00A621FF">
        <w:tab/>
      </w:r>
      <w:r w:rsidRPr="00A621FF">
        <w:tab/>
      </w:r>
      <w:r w:rsidRPr="00AF66D4">
        <w:t>"</w:t>
      </w:r>
      <w:proofErr w:type="gramStart"/>
      <w:r w:rsidRPr="00AF66D4">
        <w:t>accept</w:t>
      </w:r>
      <w:proofErr w:type="gramEnd"/>
      <w:r w:rsidRPr="00AF66D4">
        <w:t>" : "application/json; charset=UTF-8"</w:t>
      </w:r>
    </w:p>
    <w:p w14:paraId="449FC683" w14:textId="77777777" w:rsidR="003B0CA4" w:rsidRPr="00A621FF" w:rsidRDefault="003B0CA4" w:rsidP="003B0CA4">
      <w:pPr>
        <w:pStyle w:val="CodeNoShading"/>
        <w:ind w:left="0"/>
      </w:pPr>
      <w:r w:rsidRPr="00A621FF">
        <w:tab/>
      </w:r>
      <w:r w:rsidRPr="00A621FF">
        <w:tab/>
      </w:r>
      <w:r w:rsidRPr="00A621FF">
        <w:tab/>
        <w:t>},</w:t>
      </w:r>
    </w:p>
    <w:p w14:paraId="449FC684" w14:textId="77777777" w:rsidR="003B0CA4" w:rsidRPr="00E55003" w:rsidRDefault="003B0CA4" w:rsidP="003B0CA4">
      <w:pPr>
        <w:pStyle w:val="CodeNoShading"/>
        <w:ind w:left="0"/>
      </w:pPr>
      <w:r w:rsidRPr="00E55003">
        <w:tab/>
      </w:r>
      <w:r w:rsidRPr="00E55003">
        <w:tab/>
      </w:r>
      <w:r w:rsidRPr="00E55003">
        <w:tab/>
      </w:r>
      <w:proofErr w:type="gramStart"/>
      <w:r w:rsidRPr="00E55003">
        <w:t>success :</w:t>
      </w:r>
      <w:proofErr w:type="gramEnd"/>
      <w:r w:rsidRPr="00E55003">
        <w:t xml:space="preserve"> </w:t>
      </w:r>
      <w:r w:rsidRPr="00E55003">
        <w:rPr>
          <w:b/>
          <w:bCs/>
          <w:color w:val="7F0055"/>
        </w:rPr>
        <w:t>function</w:t>
      </w:r>
      <w:r w:rsidRPr="00E55003">
        <w:t>(</w:t>
      </w:r>
      <w:r w:rsidRPr="00E55003">
        <w:rPr>
          <w:i/>
          <w:color w:val="365F91"/>
        </w:rPr>
        <w:t>merchantRequestToPayResponseObject</w:t>
      </w:r>
      <w:r w:rsidRPr="00E55003">
        <w:t>) {</w:t>
      </w:r>
    </w:p>
    <w:p w14:paraId="449FC685" w14:textId="77777777" w:rsidR="003B0CA4" w:rsidRDefault="003B0CA4" w:rsidP="003B0CA4">
      <w:pPr>
        <w:pStyle w:val="CodeNoShading"/>
        <w:ind w:left="0"/>
      </w:pPr>
      <w:r w:rsidRPr="00E55003">
        <w:tab/>
      </w:r>
      <w:r w:rsidRPr="00E55003">
        <w:tab/>
      </w:r>
      <w:r w:rsidRPr="00E55003">
        <w:tab/>
      </w:r>
      <w:r w:rsidRPr="00E55003">
        <w:tab/>
      </w:r>
      <w:proofErr w:type="gramStart"/>
      <w:r w:rsidRPr="00E55003">
        <w:rPr>
          <w:b/>
          <w:bCs/>
          <w:color w:val="7F0055"/>
        </w:rPr>
        <w:t>var</w:t>
      </w:r>
      <w:proofErr w:type="gramEnd"/>
      <w:r w:rsidRPr="00E55003">
        <w:t xml:space="preserve"> response = </w:t>
      </w:r>
      <w:r w:rsidRPr="00E55003">
        <w:rPr>
          <w:b/>
          <w:bCs/>
          <w:color w:val="7F0055"/>
        </w:rPr>
        <w:t>new</w:t>
      </w:r>
      <w:r w:rsidRPr="00E55003">
        <w:t xml:space="preserve"> zapppopup.response.payment</w:t>
      </w:r>
    </w:p>
    <w:p w14:paraId="449FC686" w14:textId="77777777" w:rsidR="003B0CA4" w:rsidRPr="00E55003" w:rsidRDefault="003B0CA4" w:rsidP="003B0CA4">
      <w:pPr>
        <w:pStyle w:val="CodeNoShading"/>
        <w:ind w:left="0"/>
      </w:pPr>
      <w:r w:rsidRPr="00E55003">
        <w:t>({</w:t>
      </w:r>
    </w:p>
    <w:p w14:paraId="449FC687" w14:textId="77777777" w:rsidR="003B0CA4" w:rsidRPr="00E55003" w:rsidRDefault="003B0CA4" w:rsidP="003B0CA4">
      <w:pPr>
        <w:pStyle w:val="CodeNoShading"/>
        <w:ind w:left="0"/>
      </w:pPr>
      <w:r w:rsidRPr="00E55003">
        <w:tab/>
      </w:r>
      <w:r w:rsidRPr="00E55003">
        <w:tab/>
      </w:r>
      <w:r w:rsidRPr="00E55003">
        <w:tab/>
      </w:r>
      <w:r w:rsidRPr="00E55003">
        <w:tab/>
      </w:r>
      <w:r w:rsidRPr="00E55003">
        <w:tab/>
      </w:r>
      <w:proofErr w:type="gramStart"/>
      <w:r w:rsidRPr="00E55003">
        <w:t>success :</w:t>
      </w:r>
      <w:proofErr w:type="gramEnd"/>
      <w:r w:rsidRPr="00E55003">
        <w:t xml:space="preserve"> </w:t>
      </w:r>
      <w:r w:rsidRPr="00E55003">
        <w:rPr>
          <w:b/>
          <w:bCs/>
          <w:color w:val="7F0055"/>
        </w:rPr>
        <w:t>true</w:t>
      </w:r>
      <w:r w:rsidRPr="00E55003">
        <w:t>,</w:t>
      </w:r>
    </w:p>
    <w:p w14:paraId="449FC688" w14:textId="77777777" w:rsidR="003B0CA4" w:rsidRPr="002130D9" w:rsidRDefault="003B0CA4" w:rsidP="003B0CA4">
      <w:pPr>
        <w:pStyle w:val="CodeNoShading"/>
        <w:ind w:left="0"/>
      </w:pPr>
      <w:proofErr w:type="gramStart"/>
      <w:r w:rsidRPr="002130D9">
        <w:t>secureToken :</w:t>
      </w:r>
      <w:proofErr w:type="gramEnd"/>
      <w:r w:rsidRPr="002130D9">
        <w:t xml:space="preserve"> </w:t>
      </w:r>
      <w:r w:rsidRPr="00E55003">
        <w:rPr>
          <w:i/>
          <w:color w:val="365F91"/>
        </w:rPr>
        <w:t>merchantRequestToPayResponseObject.secureToken</w:t>
      </w:r>
      <w:r w:rsidRPr="002130D9">
        <w:t>,</w:t>
      </w:r>
    </w:p>
    <w:p w14:paraId="449FC689" w14:textId="77777777" w:rsidR="003B0CA4" w:rsidRPr="002130D9" w:rsidRDefault="003B0CA4" w:rsidP="003B0CA4">
      <w:pPr>
        <w:pStyle w:val="CodeNoShading"/>
        <w:ind w:left="0"/>
      </w:pPr>
      <w:proofErr w:type="gramStart"/>
      <w:r w:rsidRPr="002130D9">
        <w:t>brn :</w:t>
      </w:r>
      <w:proofErr w:type="gramEnd"/>
      <w:r w:rsidRPr="002130D9">
        <w:t xml:space="preserve"> </w:t>
      </w:r>
      <w:r w:rsidRPr="002130D9">
        <w:rPr>
          <w:i/>
          <w:color w:val="365F91"/>
        </w:rPr>
        <w:t>merchantRequestToPayResponseObject.</w:t>
      </w:r>
      <w:r>
        <w:rPr>
          <w:i/>
          <w:color w:val="365F91"/>
        </w:rPr>
        <w:t>pbbaCode</w:t>
      </w:r>
      <w:r w:rsidRPr="002130D9">
        <w:t>,</w:t>
      </w:r>
    </w:p>
    <w:p w14:paraId="449FC68A" w14:textId="77777777" w:rsidR="003B0CA4" w:rsidRPr="002130D9" w:rsidRDefault="003B0CA4" w:rsidP="003B0CA4">
      <w:pPr>
        <w:pStyle w:val="CodeNoShading"/>
        <w:ind w:left="0"/>
      </w:pPr>
      <w:proofErr w:type="gramStart"/>
      <w:r w:rsidRPr="002130D9">
        <w:t>retrievalExpiryInterval :</w:t>
      </w:r>
      <w:proofErr w:type="gramEnd"/>
      <w:r w:rsidRPr="002130D9">
        <w:t xml:space="preserve"> </w:t>
      </w:r>
      <w:r w:rsidRPr="002130D9">
        <w:rPr>
          <w:i/>
          <w:color w:val="365F91"/>
        </w:rPr>
        <w:t>merchantRequestToPayResponseObject.</w:t>
      </w:r>
      <w:r>
        <w:rPr>
          <w:i/>
          <w:color w:val="365F91"/>
        </w:rPr>
        <w:t>retrievalTimeOutPeriod</w:t>
      </w:r>
      <w:r w:rsidRPr="002130D9">
        <w:t>,</w:t>
      </w:r>
    </w:p>
    <w:p w14:paraId="449FC68B" w14:textId="77777777" w:rsidR="003B0CA4" w:rsidRPr="002130D9" w:rsidRDefault="003B0CA4" w:rsidP="003B0CA4">
      <w:pPr>
        <w:pStyle w:val="CodeNoShading"/>
        <w:ind w:left="0"/>
      </w:pPr>
      <w:proofErr w:type="gramStart"/>
      <w:r w:rsidRPr="002130D9">
        <w:t>confirmationExpiryInterval :</w:t>
      </w:r>
      <w:proofErr w:type="gramEnd"/>
      <w:r w:rsidRPr="002130D9">
        <w:t xml:space="preserve"> </w:t>
      </w:r>
      <w:r w:rsidRPr="002130D9">
        <w:rPr>
          <w:i/>
          <w:color w:val="365F91"/>
        </w:rPr>
        <w:t>merchantRequestToPayResponseObject</w:t>
      </w:r>
      <w:r>
        <w:rPr>
          <w:i/>
          <w:color w:val="365F91"/>
        </w:rPr>
        <w:t>.confirmationTimeoutPeriod,</w:t>
      </w:r>
    </w:p>
    <w:p w14:paraId="449FC68C" w14:textId="77777777" w:rsidR="003B0CA4" w:rsidRPr="002130D9" w:rsidRDefault="003B0CA4" w:rsidP="003B0CA4">
      <w:pPr>
        <w:pStyle w:val="CodeNoShading"/>
        <w:ind w:left="0"/>
      </w:pPr>
      <w:proofErr w:type="gramStart"/>
      <w:r w:rsidRPr="002130D9">
        <w:t>notificationSent</w:t>
      </w:r>
      <w:proofErr w:type="gramEnd"/>
      <w:r w:rsidRPr="002130D9">
        <w:t xml:space="preserve">: </w:t>
      </w:r>
      <w:r w:rsidRPr="002130D9">
        <w:rPr>
          <w:i/>
          <w:color w:val="365F91"/>
        </w:rPr>
        <w:t>merchantRequestToPayResponseObject</w:t>
      </w:r>
      <w:r>
        <w:rPr>
          <w:i/>
          <w:color w:val="365F91"/>
        </w:rPr>
        <w:t>.cookieSentStatus</w:t>
      </w:r>
      <w:r w:rsidRPr="002130D9">
        <w:t>,</w:t>
      </w:r>
    </w:p>
    <w:p w14:paraId="449FC68D" w14:textId="77777777" w:rsidR="003B0CA4" w:rsidRPr="002130D9" w:rsidRDefault="003B0CA4" w:rsidP="003B0CA4">
      <w:pPr>
        <w:pStyle w:val="CodeNoShading"/>
        <w:ind w:left="0"/>
      </w:pPr>
      <w:proofErr w:type="gramStart"/>
      <w:r w:rsidRPr="002130D9">
        <w:t>pcid</w:t>
      </w:r>
      <w:proofErr w:type="gramEnd"/>
      <w:r w:rsidRPr="002130D9">
        <w:t xml:space="preserve">: </w:t>
      </w:r>
      <w:r w:rsidRPr="002130D9">
        <w:rPr>
          <w:b/>
          <w:bCs/>
          <w:color w:val="7F0055"/>
        </w:rPr>
        <w:t>null,</w:t>
      </w:r>
      <w:r w:rsidRPr="002130D9">
        <w:tab/>
      </w:r>
      <w:r>
        <w:t>// Leave it As is</w:t>
      </w:r>
      <w:r w:rsidRPr="002130D9">
        <w:tab/>
      </w:r>
      <w:r w:rsidRPr="002130D9">
        <w:tab/>
      </w:r>
    </w:p>
    <w:p w14:paraId="449FC68E" w14:textId="77777777" w:rsidR="003B0CA4" w:rsidRPr="002130D9" w:rsidRDefault="003B0CA4" w:rsidP="003B0CA4">
      <w:pPr>
        <w:pStyle w:val="CodeNoShading"/>
        <w:ind w:left="0"/>
      </w:pPr>
      <w:proofErr w:type="gramStart"/>
      <w:r w:rsidRPr="002130D9">
        <w:t>cfiShortName</w:t>
      </w:r>
      <w:proofErr w:type="gramEnd"/>
      <w:r w:rsidRPr="002130D9">
        <w:t xml:space="preserve">: </w:t>
      </w:r>
      <w:r w:rsidRPr="002130D9">
        <w:rPr>
          <w:i/>
          <w:color w:val="365F91"/>
        </w:rPr>
        <w:t>merchantRequestToPayResponseObject</w:t>
      </w:r>
      <w:r>
        <w:rPr>
          <w:i/>
          <w:color w:val="365F91"/>
        </w:rPr>
        <w:t>.bankName</w:t>
      </w:r>
    </w:p>
    <w:p w14:paraId="449FC68F" w14:textId="77777777" w:rsidR="003B0CA4" w:rsidRPr="00E55003" w:rsidRDefault="003B0CA4" w:rsidP="003B0CA4">
      <w:pPr>
        <w:pStyle w:val="CodeNoShading"/>
        <w:ind w:left="0"/>
      </w:pPr>
      <w:r w:rsidRPr="00E55003">
        <w:t>});</w:t>
      </w:r>
    </w:p>
    <w:p w14:paraId="449FC690" w14:textId="77777777" w:rsidR="003B0CA4" w:rsidRPr="00E55003" w:rsidRDefault="003B0CA4" w:rsidP="003B0CA4">
      <w:pPr>
        <w:pStyle w:val="CodeNoShading"/>
        <w:ind w:left="0"/>
      </w:pPr>
      <w:r w:rsidRPr="00E55003">
        <w:tab/>
      </w:r>
      <w:r w:rsidRPr="00E55003">
        <w:tab/>
      </w:r>
      <w:r w:rsidRPr="00E55003">
        <w:tab/>
      </w:r>
      <w:r w:rsidRPr="00E55003">
        <w:tab/>
      </w:r>
      <w:proofErr w:type="gramStart"/>
      <w:r w:rsidRPr="00E55003">
        <w:t>callback(</w:t>
      </w:r>
      <w:proofErr w:type="gramEnd"/>
      <w:r w:rsidRPr="00E55003">
        <w:t>response);</w:t>
      </w:r>
    </w:p>
    <w:p w14:paraId="449FC691" w14:textId="77777777" w:rsidR="003B0CA4" w:rsidRPr="00E55003" w:rsidRDefault="003B0CA4" w:rsidP="003B0CA4">
      <w:pPr>
        <w:pStyle w:val="CodeNoShading"/>
        <w:ind w:left="0"/>
      </w:pPr>
      <w:r w:rsidRPr="00E55003">
        <w:tab/>
      </w:r>
      <w:r w:rsidRPr="00E55003">
        <w:tab/>
      </w:r>
      <w:r w:rsidRPr="00E55003">
        <w:tab/>
        <w:t>},</w:t>
      </w:r>
    </w:p>
    <w:p w14:paraId="449FC692" w14:textId="77777777" w:rsidR="003B0CA4" w:rsidRPr="00E55003" w:rsidRDefault="003B0CA4" w:rsidP="003B0CA4">
      <w:pPr>
        <w:pStyle w:val="CodeNoShading"/>
        <w:ind w:left="0"/>
      </w:pPr>
      <w:r w:rsidRPr="00AF66D4">
        <w:tab/>
      </w:r>
      <w:r w:rsidRPr="00AF66D4">
        <w:tab/>
      </w:r>
      <w:r w:rsidRPr="00AF66D4">
        <w:tab/>
      </w:r>
      <w:proofErr w:type="gramStart"/>
      <w:r w:rsidRPr="00E55003">
        <w:t>error :</w:t>
      </w:r>
      <w:proofErr w:type="gramEnd"/>
      <w:r w:rsidRPr="00E55003">
        <w:t xml:space="preserve"> </w:t>
      </w:r>
      <w:r w:rsidRPr="00E55003">
        <w:rPr>
          <w:b/>
          <w:bCs/>
          <w:color w:val="7F0055"/>
        </w:rPr>
        <w:t>function</w:t>
      </w:r>
      <w:r w:rsidRPr="00E55003">
        <w:t>(</w:t>
      </w:r>
      <w:r w:rsidRPr="00E55003">
        <w:rPr>
          <w:i/>
          <w:color w:val="365F91"/>
        </w:rPr>
        <w:t>merchantRequestToPayResponseObject</w:t>
      </w:r>
      <w:r w:rsidRPr="00E55003">
        <w:t>) {</w:t>
      </w:r>
    </w:p>
    <w:p w14:paraId="449FC693" w14:textId="77777777" w:rsidR="003B0CA4" w:rsidRPr="00E55003" w:rsidRDefault="003B0CA4" w:rsidP="003B0CA4">
      <w:pPr>
        <w:pStyle w:val="CodeNoShading"/>
        <w:ind w:left="0"/>
      </w:pPr>
      <w:r w:rsidRPr="00E55003">
        <w:tab/>
      </w:r>
      <w:r w:rsidRPr="00E55003">
        <w:tab/>
      </w:r>
      <w:r w:rsidRPr="00E55003">
        <w:tab/>
      </w:r>
      <w:r w:rsidRPr="00E55003">
        <w:tab/>
      </w:r>
      <w:proofErr w:type="gramStart"/>
      <w:r w:rsidRPr="00E55003">
        <w:t>callback(</w:t>
      </w:r>
      <w:proofErr w:type="gramEnd"/>
      <w:r w:rsidRPr="00E55003">
        <w:rPr>
          <w:b/>
          <w:bCs/>
          <w:color w:val="7F0055"/>
        </w:rPr>
        <w:t>new</w:t>
      </w:r>
      <w:r w:rsidRPr="00E55003">
        <w:t xml:space="preserve"> zapppopup.response.payment({</w:t>
      </w:r>
    </w:p>
    <w:p w14:paraId="449FC694" w14:textId="77777777" w:rsidR="003B0CA4" w:rsidRPr="00E55003" w:rsidRDefault="003B0CA4" w:rsidP="003B0CA4">
      <w:pPr>
        <w:pStyle w:val="CodeNoShading"/>
        <w:ind w:left="0"/>
      </w:pPr>
      <w:r w:rsidRPr="00E55003">
        <w:tab/>
      </w:r>
      <w:r w:rsidRPr="00E55003">
        <w:tab/>
      </w:r>
      <w:r w:rsidRPr="00E55003">
        <w:tab/>
      </w:r>
      <w:r w:rsidRPr="00E55003">
        <w:tab/>
      </w:r>
      <w:r w:rsidRPr="00E55003">
        <w:tab/>
      </w:r>
      <w:proofErr w:type="gramStart"/>
      <w:r w:rsidRPr="00E55003">
        <w:t>success :</w:t>
      </w:r>
      <w:proofErr w:type="gramEnd"/>
      <w:r w:rsidRPr="00E55003">
        <w:t xml:space="preserve"> </w:t>
      </w:r>
      <w:r w:rsidRPr="00E55003">
        <w:rPr>
          <w:b/>
          <w:bCs/>
          <w:color w:val="7F0055"/>
        </w:rPr>
        <w:t>false</w:t>
      </w:r>
      <w:r w:rsidRPr="00E55003">
        <w:t>,</w:t>
      </w:r>
    </w:p>
    <w:p w14:paraId="449FC695" w14:textId="77777777" w:rsidR="003B0CA4" w:rsidRPr="00E55003" w:rsidRDefault="003B0CA4" w:rsidP="003B0CA4">
      <w:pPr>
        <w:pStyle w:val="CodeNoShading"/>
        <w:ind w:left="0"/>
      </w:pPr>
      <w:r w:rsidRPr="00E55003">
        <w:tab/>
      </w:r>
      <w:r w:rsidRPr="00E55003">
        <w:tab/>
      </w:r>
      <w:r w:rsidRPr="00E55003">
        <w:tab/>
      </w:r>
      <w:r w:rsidRPr="00E55003">
        <w:tab/>
      </w:r>
      <w:r w:rsidRPr="00E55003">
        <w:tab/>
      </w:r>
      <w:proofErr w:type="gramStart"/>
      <w:r w:rsidRPr="00E55003">
        <w:t>data :</w:t>
      </w:r>
      <w:proofErr w:type="gramEnd"/>
      <w:r w:rsidRPr="00E55003">
        <w:t xml:space="preserve"> </w:t>
      </w:r>
      <w:r w:rsidRPr="00E55003">
        <w:rPr>
          <w:i/>
          <w:color w:val="365F91"/>
        </w:rPr>
        <w:t>merchantRequestToPayResponseObject</w:t>
      </w:r>
    </w:p>
    <w:p w14:paraId="449FC696" w14:textId="77777777" w:rsidR="003B0CA4" w:rsidRPr="00E55003" w:rsidRDefault="003B0CA4" w:rsidP="003B0CA4">
      <w:pPr>
        <w:pStyle w:val="CodeNoShading"/>
        <w:ind w:left="0"/>
      </w:pPr>
      <w:r w:rsidRPr="00E55003">
        <w:tab/>
      </w:r>
      <w:r w:rsidRPr="00E55003">
        <w:tab/>
      </w:r>
      <w:r w:rsidRPr="00E55003">
        <w:tab/>
      </w:r>
      <w:r w:rsidRPr="00E55003">
        <w:tab/>
        <w:t>}));</w:t>
      </w:r>
    </w:p>
    <w:p w14:paraId="449FC697" w14:textId="77777777" w:rsidR="003B0CA4" w:rsidRPr="00E55003" w:rsidRDefault="003B0CA4" w:rsidP="003B0CA4">
      <w:pPr>
        <w:pStyle w:val="CodeNoShading"/>
        <w:ind w:left="0"/>
      </w:pPr>
      <w:r w:rsidRPr="00E55003">
        <w:tab/>
      </w:r>
      <w:r w:rsidRPr="00E55003">
        <w:tab/>
      </w:r>
      <w:r w:rsidRPr="00E55003">
        <w:tab/>
        <w:t>}</w:t>
      </w:r>
    </w:p>
    <w:p w14:paraId="449FC698" w14:textId="77777777" w:rsidR="003B0CA4" w:rsidRPr="00AF66D4" w:rsidRDefault="003B0CA4" w:rsidP="003B0CA4">
      <w:pPr>
        <w:pStyle w:val="CodeNoShading"/>
        <w:ind w:left="0"/>
      </w:pPr>
      <w:r w:rsidRPr="00AF66D4">
        <w:tab/>
      </w:r>
      <w:r w:rsidRPr="00AF66D4">
        <w:tab/>
        <w:t>});</w:t>
      </w:r>
    </w:p>
    <w:p w14:paraId="449FC699" w14:textId="77777777" w:rsidR="003B0CA4" w:rsidRPr="00AF66D4" w:rsidRDefault="003B0CA4" w:rsidP="003B0CA4">
      <w:pPr>
        <w:pStyle w:val="CodeNoShading"/>
        <w:ind w:left="0"/>
      </w:pPr>
      <w:r w:rsidRPr="00AF66D4">
        <w:tab/>
        <w:t>},</w:t>
      </w:r>
    </w:p>
    <w:p w14:paraId="449FC69A" w14:textId="77777777" w:rsidR="003B0CA4" w:rsidRPr="00315C32" w:rsidRDefault="003B0CA4" w:rsidP="003B0CA4">
      <w:pPr>
        <w:pStyle w:val="CodeNoShading"/>
        <w:ind w:left="0"/>
      </w:pPr>
      <w:r w:rsidRPr="00AF66D4">
        <w:tab/>
      </w:r>
      <w:proofErr w:type="gramStart"/>
      <w:r w:rsidRPr="00315C32">
        <w:t>notify :</w:t>
      </w:r>
      <w:proofErr w:type="gramEnd"/>
      <w:r w:rsidRPr="00315C32">
        <w:t xml:space="preserve"> </w:t>
      </w:r>
      <w:r w:rsidRPr="00315C32">
        <w:rPr>
          <w:b/>
          <w:bCs/>
          <w:color w:val="7F0055"/>
        </w:rPr>
        <w:t>function</w:t>
      </w:r>
      <w:r w:rsidRPr="00315C32">
        <w:t>(secureToken, callback) {</w:t>
      </w:r>
    </w:p>
    <w:p w14:paraId="449FC69B" w14:textId="77777777" w:rsidR="003B0CA4" w:rsidRPr="00315C32" w:rsidRDefault="003B0CA4" w:rsidP="003B0CA4">
      <w:pPr>
        <w:pStyle w:val="CodeNoShading"/>
        <w:ind w:left="0"/>
      </w:pPr>
    </w:p>
    <w:p w14:paraId="449FC69C" w14:textId="77777777" w:rsidR="003B0CA4" w:rsidRPr="00315C32" w:rsidRDefault="003B0CA4" w:rsidP="003B0CA4">
      <w:pPr>
        <w:pStyle w:val="CodeNoShading"/>
        <w:ind w:left="0"/>
      </w:pPr>
      <w:r w:rsidRPr="00315C32">
        <w:tab/>
      </w:r>
      <w:r w:rsidRPr="00315C32">
        <w:tab/>
      </w:r>
      <w:r w:rsidRPr="00315C32">
        <w:tab/>
      </w:r>
      <w:proofErr w:type="gramStart"/>
      <w:r w:rsidRPr="00315C32">
        <w:rPr>
          <w:b/>
          <w:bCs/>
          <w:color w:val="7F0055"/>
        </w:rPr>
        <w:t>var</w:t>
      </w:r>
      <w:proofErr w:type="gramEnd"/>
      <w:r w:rsidRPr="00315C32">
        <w:t xml:space="preserve"> _callback = callback;</w:t>
      </w:r>
    </w:p>
    <w:p w14:paraId="449FC69D" w14:textId="77777777" w:rsidR="003B0CA4" w:rsidRPr="00315C32" w:rsidRDefault="003B0CA4" w:rsidP="003B0CA4">
      <w:pPr>
        <w:pStyle w:val="CodeNoShading"/>
        <w:ind w:left="0"/>
      </w:pPr>
    </w:p>
    <w:p w14:paraId="449FC69E" w14:textId="77777777" w:rsidR="003B0CA4" w:rsidRPr="00315C32" w:rsidRDefault="003B0CA4" w:rsidP="003B0CA4">
      <w:pPr>
        <w:pStyle w:val="CodeNoShading"/>
        <w:ind w:left="0"/>
      </w:pPr>
      <w:r w:rsidRPr="00315C32">
        <w:tab/>
      </w:r>
      <w:r w:rsidRPr="00315C32">
        <w:tab/>
      </w:r>
      <w:r>
        <w:tab/>
      </w:r>
      <w:proofErr w:type="gramStart"/>
      <w:r w:rsidRPr="00315C32">
        <w:rPr>
          <w:b/>
          <w:bCs/>
          <w:color w:val="7F0055"/>
        </w:rPr>
        <w:t>var</w:t>
      </w:r>
      <w:proofErr w:type="gramEnd"/>
      <w:r w:rsidRPr="00315C32">
        <w:t xml:space="preserve"> _confirmOrder = </w:t>
      </w:r>
      <w:r w:rsidRPr="00315C32">
        <w:rPr>
          <w:b/>
          <w:bCs/>
          <w:color w:val="7F0055"/>
        </w:rPr>
        <w:t>function</w:t>
      </w:r>
      <w:r w:rsidRPr="00315C32">
        <w:t>(data) {</w:t>
      </w:r>
    </w:p>
    <w:p w14:paraId="449FC69F" w14:textId="77777777" w:rsidR="003B0CA4" w:rsidRPr="00315C32" w:rsidRDefault="003B0CA4" w:rsidP="003B0CA4">
      <w:pPr>
        <w:pStyle w:val="CodeNoShading"/>
        <w:ind w:left="0"/>
      </w:pPr>
    </w:p>
    <w:p w14:paraId="449FC6A0" w14:textId="77777777" w:rsidR="003B0CA4" w:rsidRPr="00315C32" w:rsidRDefault="003B0CA4" w:rsidP="003B0CA4">
      <w:pPr>
        <w:pStyle w:val="CodeNoShading"/>
        <w:ind w:left="0"/>
      </w:pPr>
      <w:r w:rsidRPr="00315C32">
        <w:tab/>
      </w:r>
      <w:r w:rsidRPr="00315C32">
        <w:tab/>
      </w:r>
      <w:r w:rsidRPr="00315C32">
        <w:tab/>
      </w:r>
      <w:proofErr w:type="gramStart"/>
      <w:r w:rsidRPr="00315C32">
        <w:rPr>
          <w:b/>
          <w:bCs/>
          <w:color w:val="7F0055"/>
        </w:rPr>
        <w:t>var</w:t>
      </w:r>
      <w:proofErr w:type="gramEnd"/>
      <w:r w:rsidRPr="00315C32">
        <w:t xml:space="preserve"> _orderData = data;</w:t>
      </w:r>
    </w:p>
    <w:p w14:paraId="449FC6A1" w14:textId="77777777" w:rsidR="003B0CA4" w:rsidRPr="00315C32" w:rsidRDefault="003B0CA4" w:rsidP="003B0CA4">
      <w:pPr>
        <w:pStyle w:val="CodeNoShading"/>
        <w:ind w:left="0"/>
      </w:pPr>
    </w:p>
    <w:p w14:paraId="449FC6A2" w14:textId="77777777" w:rsidR="003B0CA4" w:rsidRPr="00315C32" w:rsidRDefault="003B0CA4" w:rsidP="003B0CA4">
      <w:pPr>
        <w:pStyle w:val="CodeNoShading"/>
        <w:ind w:left="0"/>
      </w:pPr>
      <w:r w:rsidRPr="00315C32">
        <w:tab/>
      </w:r>
      <w:r w:rsidRPr="00315C32">
        <w:tab/>
      </w:r>
      <w:r w:rsidRPr="00315C32">
        <w:tab/>
      </w:r>
      <w:proofErr w:type="gramStart"/>
      <w:r w:rsidRPr="00315C32">
        <w:t>jQuery.ajax({</w:t>
      </w:r>
      <w:proofErr w:type="gramEnd"/>
    </w:p>
    <w:p w14:paraId="449FC6A3" w14:textId="77777777" w:rsidR="003B0CA4" w:rsidRDefault="003B0CA4" w:rsidP="003B0CA4">
      <w:pPr>
        <w:pStyle w:val="CodeNoShading"/>
        <w:ind w:left="0"/>
      </w:pPr>
      <w:r w:rsidRPr="00315C32">
        <w:tab/>
      </w:r>
      <w:r w:rsidRPr="00315C32">
        <w:tab/>
      </w:r>
      <w:r w:rsidRPr="00315C32">
        <w:tab/>
      </w:r>
    </w:p>
    <w:p w14:paraId="449FC6A4" w14:textId="77777777" w:rsidR="003B0CA4" w:rsidRPr="00315C32" w:rsidRDefault="003B0CA4" w:rsidP="003B0CA4">
      <w:pPr>
        <w:pStyle w:val="CodeNoShading"/>
        <w:ind w:left="0"/>
        <w:rPr>
          <w:color w:val="002060"/>
        </w:rPr>
      </w:pPr>
      <w:r w:rsidRPr="00E30E6C">
        <w:t xml:space="preserve">              </w:t>
      </w:r>
      <w:proofErr w:type="gramStart"/>
      <w:r w:rsidRPr="00E30E6C">
        <w:t>url</w:t>
      </w:r>
      <w:proofErr w:type="gramEnd"/>
      <w:r w:rsidRPr="00E30E6C">
        <w:t>:</w:t>
      </w:r>
      <w:r w:rsidRPr="00315C32">
        <w:rPr>
          <w:color w:val="002060"/>
        </w:rPr>
        <w:t xml:space="preserve"> </w:t>
      </w:r>
      <w:r w:rsidRPr="00E30E6C">
        <w:rPr>
          <w:i/>
          <w:color w:val="002060"/>
        </w:rPr>
        <w:t>“/merchant</w:t>
      </w:r>
      <w:r>
        <w:rPr>
          <w:i/>
          <w:color w:val="002060"/>
        </w:rPr>
        <w:t>successOrDeclinepage</w:t>
      </w:r>
      <w:r w:rsidRPr="00E30E6C">
        <w:rPr>
          <w:i/>
          <w:color w:val="002060"/>
        </w:rPr>
        <w:t>.</w:t>
      </w:r>
      <w:r>
        <w:rPr>
          <w:i/>
          <w:color w:val="002060"/>
        </w:rPr>
        <w:t>&lt;</w:t>
      </w:r>
      <w:r w:rsidRPr="00E30E6C">
        <w:rPr>
          <w:i/>
          <w:color w:val="002060"/>
        </w:rPr>
        <w:t>something</w:t>
      </w:r>
      <w:r>
        <w:rPr>
          <w:i/>
          <w:color w:val="002060"/>
        </w:rPr>
        <w:t>&gt;</w:t>
      </w:r>
      <w:r w:rsidRPr="00E30E6C">
        <w:rPr>
          <w:i/>
          <w:color w:val="002060"/>
        </w:rPr>
        <w:t>”</w:t>
      </w:r>
      <w:r w:rsidRPr="00315C32">
        <w:rPr>
          <w:color w:val="002060"/>
        </w:rPr>
        <w:t>,</w:t>
      </w:r>
      <w:r>
        <w:rPr>
          <w:color w:val="002060"/>
        </w:rPr>
        <w:t xml:space="preserve"> //this is a mMrchant backend server call</w:t>
      </w:r>
    </w:p>
    <w:p w14:paraId="449FC6A5" w14:textId="77777777" w:rsidR="003B0CA4" w:rsidRPr="00315C32" w:rsidRDefault="003B0CA4" w:rsidP="003B0CA4">
      <w:pPr>
        <w:pStyle w:val="CodeNoShading"/>
        <w:ind w:left="0"/>
        <w:rPr>
          <w:color w:val="002060"/>
        </w:rPr>
      </w:pPr>
      <w:r w:rsidRPr="00315C32">
        <w:rPr>
          <w:color w:val="002060"/>
        </w:rPr>
        <w:t xml:space="preserve">              </w:t>
      </w:r>
      <w:proofErr w:type="gramStart"/>
      <w:r w:rsidRPr="00E30E6C">
        <w:t>type</w:t>
      </w:r>
      <w:proofErr w:type="gramEnd"/>
      <w:r w:rsidRPr="00E30E6C">
        <w:t xml:space="preserve">: </w:t>
      </w:r>
      <w:r w:rsidRPr="00315C32">
        <w:rPr>
          <w:color w:val="002060"/>
        </w:rPr>
        <w:t>"</w:t>
      </w:r>
      <w:r>
        <w:rPr>
          <w:color w:val="002060"/>
        </w:rPr>
        <w:t>POST</w:t>
      </w:r>
      <w:r w:rsidRPr="00315C32">
        <w:rPr>
          <w:color w:val="002060"/>
        </w:rPr>
        <w:t>",</w:t>
      </w:r>
      <w:r>
        <w:rPr>
          <w:color w:val="002060"/>
        </w:rPr>
        <w:t xml:space="preserve"> //Merchant specific http method get or post</w:t>
      </w:r>
    </w:p>
    <w:p w14:paraId="449FC6A6" w14:textId="77777777" w:rsidR="003B0CA4" w:rsidRPr="00315C32" w:rsidRDefault="003B0CA4" w:rsidP="003B0CA4">
      <w:pPr>
        <w:pStyle w:val="CodeNoShading"/>
        <w:ind w:left="0"/>
        <w:rPr>
          <w:color w:val="002060"/>
        </w:rPr>
      </w:pPr>
      <w:r w:rsidRPr="00315C32">
        <w:rPr>
          <w:color w:val="002060"/>
        </w:rPr>
        <w:t xml:space="preserve">              </w:t>
      </w:r>
      <w:proofErr w:type="gramStart"/>
      <w:r w:rsidRPr="00E30E6C">
        <w:t>crossDomain</w:t>
      </w:r>
      <w:proofErr w:type="gramEnd"/>
      <w:r w:rsidRPr="00E30E6C">
        <w:t>: true</w:t>
      </w:r>
      <w:r w:rsidRPr="00315C32">
        <w:rPr>
          <w:color w:val="002060"/>
        </w:rPr>
        <w:t>,</w:t>
      </w:r>
    </w:p>
    <w:p w14:paraId="449FC6A7" w14:textId="77777777" w:rsidR="003B0CA4" w:rsidRPr="007A16EC" w:rsidRDefault="003B0CA4" w:rsidP="003B0CA4">
      <w:pPr>
        <w:pStyle w:val="CodeNoShading"/>
        <w:ind w:left="0"/>
        <w:rPr>
          <w:color w:val="002060"/>
        </w:rPr>
      </w:pPr>
      <w:r w:rsidRPr="007A16EC">
        <w:rPr>
          <w:color w:val="002060"/>
        </w:rPr>
        <w:t xml:space="preserve">              </w:t>
      </w:r>
      <w:proofErr w:type="gramStart"/>
      <w:r w:rsidRPr="00E30E6C">
        <w:t>contentType :</w:t>
      </w:r>
      <w:proofErr w:type="gramEnd"/>
      <w:r w:rsidRPr="007A16EC">
        <w:rPr>
          <w:color w:val="002060"/>
        </w:rPr>
        <w:t xml:space="preserve"> "application/json; charset=UTF-8",</w:t>
      </w:r>
    </w:p>
    <w:p w14:paraId="449FC6A8" w14:textId="77777777" w:rsidR="003B0CA4" w:rsidRPr="007A16EC" w:rsidRDefault="003B0CA4" w:rsidP="003B0CA4">
      <w:pPr>
        <w:pStyle w:val="CodeNoShading"/>
        <w:ind w:left="0"/>
      </w:pPr>
    </w:p>
    <w:p w14:paraId="449FC6A9" w14:textId="77777777" w:rsidR="003B0CA4" w:rsidRPr="00315C32" w:rsidRDefault="003B0CA4" w:rsidP="003B0CA4">
      <w:pPr>
        <w:pStyle w:val="CodeNoShading"/>
        <w:ind w:left="0"/>
      </w:pPr>
      <w:r w:rsidRPr="007A16EC">
        <w:tab/>
      </w:r>
      <w:r w:rsidRPr="007A16EC">
        <w:tab/>
      </w:r>
      <w:r w:rsidRPr="007A16EC">
        <w:tab/>
      </w:r>
      <w:r w:rsidRPr="007A16EC">
        <w:tab/>
      </w:r>
      <w:proofErr w:type="gramStart"/>
      <w:r w:rsidRPr="00315C32">
        <w:t>data :</w:t>
      </w:r>
      <w:proofErr w:type="gramEnd"/>
      <w:r w:rsidRPr="00315C32">
        <w:t xml:space="preserve"> {</w:t>
      </w:r>
    </w:p>
    <w:p w14:paraId="449FC6AA" w14:textId="77777777" w:rsidR="003B0CA4" w:rsidRPr="00315C32" w:rsidRDefault="003B0CA4" w:rsidP="003B0CA4">
      <w:pPr>
        <w:pStyle w:val="CodeNoShading"/>
        <w:ind w:left="0"/>
      </w:pPr>
      <w:r w:rsidRPr="00315C32">
        <w:tab/>
      </w:r>
      <w:r w:rsidRPr="00315C32">
        <w:tab/>
      </w:r>
      <w:r w:rsidRPr="00315C32">
        <w:tab/>
      </w:r>
      <w:r w:rsidRPr="00315C32">
        <w:tab/>
      </w:r>
      <w:r w:rsidRPr="00315C32">
        <w:tab/>
      </w:r>
      <w:proofErr w:type="gramStart"/>
      <w:r w:rsidRPr="00315C32">
        <w:t>jsonArray :</w:t>
      </w:r>
      <w:proofErr w:type="gramEnd"/>
      <w:r w:rsidRPr="00315C32">
        <w:t xml:space="preserve"> JSON.stringify(_orderData)</w:t>
      </w:r>
    </w:p>
    <w:p w14:paraId="449FC6AB" w14:textId="77777777" w:rsidR="003B0CA4" w:rsidRPr="00315C32" w:rsidRDefault="003B0CA4" w:rsidP="003B0CA4">
      <w:pPr>
        <w:pStyle w:val="CodeNoShading"/>
        <w:ind w:left="0"/>
      </w:pPr>
      <w:r w:rsidRPr="00315C32">
        <w:tab/>
      </w:r>
      <w:r w:rsidRPr="00315C32">
        <w:tab/>
      </w:r>
      <w:r w:rsidRPr="00315C32">
        <w:tab/>
      </w:r>
      <w:r w:rsidRPr="00315C32">
        <w:tab/>
        <w:t>},</w:t>
      </w:r>
    </w:p>
    <w:p w14:paraId="449FC6AC" w14:textId="77777777" w:rsidR="003B0CA4" w:rsidRPr="00315C32" w:rsidRDefault="003B0CA4" w:rsidP="003B0CA4">
      <w:pPr>
        <w:pStyle w:val="CodeNoShading"/>
        <w:ind w:left="0"/>
      </w:pPr>
      <w:r w:rsidRPr="00315C32">
        <w:tab/>
      </w:r>
      <w:r w:rsidRPr="00315C32">
        <w:tab/>
      </w:r>
      <w:r w:rsidRPr="00315C32">
        <w:tab/>
      </w:r>
      <w:r w:rsidRPr="00315C32">
        <w:tab/>
      </w:r>
      <w:proofErr w:type="gramStart"/>
      <w:r w:rsidRPr="00315C32">
        <w:t>success :</w:t>
      </w:r>
      <w:proofErr w:type="gramEnd"/>
      <w:r w:rsidRPr="00315C32">
        <w:t xml:space="preserve"> </w:t>
      </w:r>
      <w:r w:rsidRPr="00315C32">
        <w:rPr>
          <w:b/>
          <w:bCs/>
          <w:color w:val="7F0055"/>
        </w:rPr>
        <w:t>function</w:t>
      </w:r>
      <w:r w:rsidRPr="00315C32">
        <w:t>(</w:t>
      </w:r>
      <w:r w:rsidRPr="007A16EC">
        <w:rPr>
          <w:i/>
          <w:color w:val="365F91"/>
        </w:rPr>
        <w:t>merchantGetPaymentStatusObject</w:t>
      </w:r>
      <w:r w:rsidRPr="00315C32">
        <w:t>) {</w:t>
      </w:r>
    </w:p>
    <w:p w14:paraId="449FC6AD" w14:textId="77777777" w:rsidR="003B0CA4" w:rsidRPr="00315C32" w:rsidRDefault="003B0CA4" w:rsidP="003B0CA4">
      <w:pPr>
        <w:pStyle w:val="CodeNoShading"/>
        <w:ind w:left="0"/>
      </w:pPr>
      <w:r w:rsidRPr="00315C32">
        <w:tab/>
      </w:r>
      <w:r w:rsidRPr="00315C32">
        <w:tab/>
      </w:r>
      <w:r w:rsidRPr="00315C32">
        <w:tab/>
      </w:r>
      <w:r w:rsidRPr="00315C32">
        <w:tab/>
      </w:r>
      <w:r w:rsidRPr="00315C32">
        <w:tab/>
      </w:r>
      <w:proofErr w:type="gramStart"/>
      <w:r w:rsidRPr="007A16EC">
        <w:rPr>
          <w:i/>
          <w:color w:val="365F91"/>
        </w:rPr>
        <w:t>merchantres</w:t>
      </w:r>
      <w:proofErr w:type="gramEnd"/>
      <w:r w:rsidRPr="00315C32">
        <w:t xml:space="preserve"> = JSON.parse(</w:t>
      </w:r>
      <w:r w:rsidRPr="007A16EC">
        <w:rPr>
          <w:i/>
          <w:color w:val="365F91"/>
        </w:rPr>
        <w:t>merchantGetPaymentStatusObject</w:t>
      </w:r>
      <w:r w:rsidRPr="00315C32">
        <w:t>);</w:t>
      </w:r>
    </w:p>
    <w:p w14:paraId="449FC6AE" w14:textId="77777777" w:rsidR="003B0CA4" w:rsidRPr="00315C32" w:rsidRDefault="003B0CA4" w:rsidP="003B0CA4">
      <w:pPr>
        <w:pStyle w:val="CodeNoShading"/>
        <w:ind w:left="0"/>
      </w:pPr>
    </w:p>
    <w:p w14:paraId="449FC6AF" w14:textId="77777777" w:rsidR="003B0CA4" w:rsidRPr="00315C32" w:rsidRDefault="003B0CA4" w:rsidP="003B0CA4">
      <w:pPr>
        <w:pStyle w:val="CodeNoShading"/>
        <w:ind w:left="0"/>
      </w:pPr>
      <w:r w:rsidRPr="00315C32">
        <w:tab/>
      </w:r>
      <w:r w:rsidRPr="00315C32">
        <w:tab/>
      </w:r>
      <w:r w:rsidRPr="00315C32">
        <w:tab/>
      </w:r>
      <w:r w:rsidRPr="00315C32">
        <w:tab/>
      </w:r>
      <w:r w:rsidRPr="00315C32">
        <w:tab/>
      </w:r>
      <w:proofErr w:type="gramStart"/>
      <w:r w:rsidRPr="00315C32">
        <w:rPr>
          <w:b/>
          <w:bCs/>
          <w:color w:val="7F0055"/>
        </w:rPr>
        <w:t>if</w:t>
      </w:r>
      <w:proofErr w:type="gramEnd"/>
      <w:r w:rsidRPr="00315C32">
        <w:t xml:space="preserve"> (</w:t>
      </w:r>
      <w:r w:rsidRPr="00E30E6C">
        <w:rPr>
          <w:i/>
          <w:color w:val="365F91"/>
        </w:rPr>
        <w:t>merchantres</w:t>
      </w:r>
      <w:r w:rsidRPr="00315C32">
        <w:t>.status === 'success') {</w:t>
      </w:r>
    </w:p>
    <w:p w14:paraId="449FC6B0" w14:textId="77777777" w:rsidR="003B0CA4" w:rsidRPr="00315C32" w:rsidRDefault="003B0CA4" w:rsidP="003B0CA4">
      <w:pPr>
        <w:pStyle w:val="CodeNoShading"/>
        <w:ind w:left="0"/>
      </w:pPr>
      <w:r w:rsidRPr="00315C32">
        <w:tab/>
      </w:r>
      <w:r w:rsidRPr="00315C32">
        <w:tab/>
      </w:r>
      <w:r w:rsidRPr="00315C32">
        <w:tab/>
      </w:r>
      <w:r w:rsidRPr="00315C32">
        <w:tab/>
      </w:r>
      <w:r w:rsidRPr="00315C32">
        <w:tab/>
      </w:r>
      <w:r w:rsidRPr="00315C32">
        <w:tab/>
      </w:r>
      <w:r w:rsidRPr="00315C32">
        <w:tab/>
      </w:r>
      <w:proofErr w:type="gramStart"/>
      <w:r w:rsidRPr="00315C32">
        <w:t>setTimeout(</w:t>
      </w:r>
      <w:proofErr w:type="gramEnd"/>
      <w:r w:rsidRPr="00315C32">
        <w:rPr>
          <w:b/>
          <w:bCs/>
          <w:color w:val="7F0055"/>
        </w:rPr>
        <w:t>function</w:t>
      </w:r>
      <w:r w:rsidRPr="00315C32">
        <w:t>() {</w:t>
      </w:r>
    </w:p>
    <w:p w14:paraId="449FC6B1" w14:textId="77777777" w:rsidR="003B0CA4" w:rsidRPr="00315C32" w:rsidRDefault="003B0CA4" w:rsidP="003B0CA4">
      <w:pPr>
        <w:pStyle w:val="CodeNoShading"/>
        <w:ind w:left="0"/>
      </w:pPr>
      <w:r w:rsidRPr="00315C32">
        <w:tab/>
      </w:r>
      <w:r w:rsidRPr="00315C32">
        <w:tab/>
      </w:r>
      <w:r w:rsidRPr="00315C32">
        <w:tab/>
      </w:r>
      <w:r w:rsidRPr="00315C32">
        <w:tab/>
      </w:r>
      <w:r w:rsidRPr="00315C32">
        <w:tab/>
      </w:r>
      <w:r w:rsidRPr="00315C32">
        <w:tab/>
      </w:r>
      <w:r w:rsidRPr="00315C32">
        <w:tab/>
        <w:t xml:space="preserve">window.location = </w:t>
      </w:r>
      <w:r w:rsidRPr="00E30E6C">
        <w:rPr>
          <w:i/>
          <w:color w:val="365F91"/>
        </w:rPr>
        <w:t>merchantres</w:t>
      </w:r>
      <w:r w:rsidRPr="00315C32">
        <w:t>.html;</w:t>
      </w:r>
    </w:p>
    <w:p w14:paraId="449FC6B2" w14:textId="77777777" w:rsidR="003B0CA4" w:rsidRPr="00315C32" w:rsidRDefault="003B0CA4" w:rsidP="003B0CA4">
      <w:pPr>
        <w:pStyle w:val="CodeNoShading"/>
        <w:ind w:left="0"/>
      </w:pPr>
      <w:r w:rsidRPr="00315C32">
        <w:tab/>
      </w:r>
      <w:r w:rsidRPr="00315C32">
        <w:tab/>
      </w:r>
      <w:r w:rsidRPr="00315C32">
        <w:tab/>
      </w:r>
      <w:r w:rsidRPr="00315C32">
        <w:tab/>
      </w:r>
      <w:r w:rsidRPr="00315C32">
        <w:tab/>
      </w:r>
      <w:r w:rsidRPr="00315C32">
        <w:tab/>
        <w:t>}</w:t>
      </w:r>
      <w:proofErr w:type="gramStart"/>
      <w:r w:rsidRPr="00315C32">
        <w:t>,1000</w:t>
      </w:r>
      <w:proofErr w:type="gramEnd"/>
      <w:r w:rsidRPr="00315C32">
        <w:t>);</w:t>
      </w:r>
    </w:p>
    <w:p w14:paraId="449FC6B3" w14:textId="77777777" w:rsidR="003B0CA4" w:rsidRPr="00315C32" w:rsidRDefault="003B0CA4" w:rsidP="003B0CA4">
      <w:pPr>
        <w:pStyle w:val="CodeNoShading"/>
        <w:ind w:left="0"/>
      </w:pPr>
      <w:r w:rsidRPr="00315C32">
        <w:tab/>
      </w:r>
      <w:r w:rsidRPr="00315C32">
        <w:tab/>
      </w:r>
      <w:r w:rsidRPr="00315C32">
        <w:tab/>
      </w:r>
      <w:r w:rsidRPr="00315C32">
        <w:tab/>
      </w:r>
      <w:r w:rsidRPr="00315C32">
        <w:tab/>
      </w:r>
      <w:r w:rsidRPr="00315C32">
        <w:tab/>
      </w:r>
      <w:proofErr w:type="gramStart"/>
      <w:r w:rsidRPr="00315C32">
        <w:rPr>
          <w:b/>
          <w:bCs/>
          <w:color w:val="7F0055"/>
        </w:rPr>
        <w:t>if</w:t>
      </w:r>
      <w:proofErr w:type="gramEnd"/>
      <w:r w:rsidRPr="00315C32">
        <w:t xml:space="preserve"> (</w:t>
      </w:r>
      <w:r w:rsidRPr="00315C32">
        <w:rPr>
          <w:b/>
          <w:bCs/>
          <w:color w:val="7F0055"/>
        </w:rPr>
        <w:t>typeof</w:t>
      </w:r>
      <w:r w:rsidRPr="00315C32">
        <w:t xml:space="preserve"> </w:t>
      </w:r>
      <w:r w:rsidRPr="00E30E6C">
        <w:rPr>
          <w:i/>
          <w:color w:val="365F91"/>
        </w:rPr>
        <w:t>merchantres</w:t>
      </w:r>
      <w:r w:rsidRPr="00315C32">
        <w:t>.</w:t>
      </w:r>
      <w:r w:rsidRPr="00315C32">
        <w:rPr>
          <w:i/>
          <w:color w:val="002060"/>
        </w:rPr>
        <w:t>PayConnectID</w:t>
      </w:r>
      <w:r w:rsidRPr="00315C32">
        <w:t xml:space="preserve"> !== "undefined") {</w:t>
      </w:r>
    </w:p>
    <w:p w14:paraId="449FC6B4" w14:textId="77777777" w:rsidR="003B0CA4" w:rsidRPr="00315C32" w:rsidRDefault="003B0CA4" w:rsidP="003B0CA4">
      <w:pPr>
        <w:pStyle w:val="CodeNoShading"/>
        <w:ind w:left="0"/>
      </w:pPr>
      <w:proofErr w:type="gramStart"/>
      <w:r w:rsidRPr="00315C32">
        <w:t>setCookie</w:t>
      </w:r>
      <w:r w:rsidRPr="007A16EC">
        <w:t>(</w:t>
      </w:r>
      <w:proofErr w:type="gramEnd"/>
      <w:r w:rsidRPr="007A16EC">
        <w:t>"pcid",</w:t>
      </w:r>
      <w:r w:rsidRPr="00315C32">
        <w:t xml:space="preserve"> </w:t>
      </w:r>
      <w:r w:rsidRPr="007A16EC">
        <w:rPr>
          <w:i/>
          <w:color w:val="365F91"/>
        </w:rPr>
        <w:t>merchantres. PayConnectID</w:t>
      </w:r>
      <w:r w:rsidRPr="00315C32">
        <w:t xml:space="preserve">, </w:t>
      </w:r>
      <w:r w:rsidRPr="00E30E6C">
        <w:rPr>
          <w:i/>
          <w:color w:val="365F91"/>
        </w:rPr>
        <w:t>merchantres</w:t>
      </w:r>
      <w:r w:rsidRPr="00315C32">
        <w:t>.</w:t>
      </w:r>
      <w:r w:rsidRPr="00315C32">
        <w:rPr>
          <w:i/>
          <w:color w:val="002060"/>
        </w:rPr>
        <w:t>cookieExpiryDays</w:t>
      </w:r>
      <w:r w:rsidRPr="00315C32">
        <w:t>, cookieManagementUrl);</w:t>
      </w:r>
    </w:p>
    <w:p w14:paraId="449FC6B5" w14:textId="77777777" w:rsidR="003B0CA4" w:rsidRPr="00315C32" w:rsidRDefault="003B0CA4" w:rsidP="003B0CA4">
      <w:pPr>
        <w:pStyle w:val="CodeNoShading"/>
        <w:ind w:left="0"/>
      </w:pPr>
      <w:r w:rsidRPr="00315C32">
        <w:tab/>
      </w:r>
      <w:r w:rsidRPr="00315C32">
        <w:tab/>
      </w:r>
      <w:r w:rsidRPr="00315C32">
        <w:tab/>
      </w:r>
      <w:r w:rsidRPr="00315C32">
        <w:tab/>
      </w:r>
      <w:r w:rsidRPr="00315C32">
        <w:tab/>
      </w:r>
      <w:r w:rsidRPr="00315C32">
        <w:tab/>
        <w:t>}</w:t>
      </w:r>
    </w:p>
    <w:p w14:paraId="449FC6B6" w14:textId="77777777" w:rsidR="003B0CA4" w:rsidRPr="00315C32" w:rsidRDefault="003B0CA4" w:rsidP="003B0CA4">
      <w:pPr>
        <w:pStyle w:val="CodeNoShading"/>
        <w:ind w:left="0"/>
      </w:pPr>
      <w:r w:rsidRPr="00315C32">
        <w:tab/>
      </w:r>
      <w:r w:rsidRPr="00315C32">
        <w:tab/>
      </w:r>
      <w:r w:rsidRPr="00315C32">
        <w:tab/>
      </w:r>
      <w:r w:rsidRPr="00315C32">
        <w:tab/>
      </w:r>
      <w:r w:rsidRPr="00315C32">
        <w:tab/>
      </w:r>
      <w:r w:rsidRPr="00315C32">
        <w:tab/>
      </w:r>
    </w:p>
    <w:p w14:paraId="449FC6B7" w14:textId="77777777" w:rsidR="003B0CA4" w:rsidRPr="00315C32" w:rsidRDefault="003B0CA4" w:rsidP="003B0CA4">
      <w:pPr>
        <w:pStyle w:val="CodeNoShading"/>
        <w:ind w:left="0"/>
      </w:pPr>
      <w:r w:rsidRPr="00315C32">
        <w:tab/>
      </w:r>
      <w:r w:rsidRPr="00315C32">
        <w:tab/>
      </w:r>
      <w:r w:rsidRPr="00315C32">
        <w:tab/>
      </w:r>
      <w:r w:rsidRPr="00315C32">
        <w:tab/>
      </w:r>
      <w:r w:rsidRPr="00315C32">
        <w:tab/>
        <w:t xml:space="preserve">} </w:t>
      </w:r>
      <w:r w:rsidRPr="00315C32">
        <w:rPr>
          <w:b/>
          <w:bCs/>
          <w:color w:val="7F0055"/>
        </w:rPr>
        <w:t>else</w:t>
      </w:r>
      <w:r w:rsidRPr="00315C32">
        <w:t xml:space="preserve"> {</w:t>
      </w:r>
    </w:p>
    <w:p w14:paraId="449FC6B8" w14:textId="77777777" w:rsidR="003B0CA4" w:rsidRPr="00315C32" w:rsidRDefault="003B0CA4" w:rsidP="003B0CA4">
      <w:pPr>
        <w:pStyle w:val="CodeNoShading"/>
        <w:ind w:left="0"/>
      </w:pPr>
      <w:r w:rsidRPr="00315C32">
        <w:tab/>
      </w:r>
      <w:r w:rsidRPr="00315C32">
        <w:tab/>
      </w:r>
      <w:r w:rsidRPr="00315C32">
        <w:tab/>
      </w:r>
      <w:r w:rsidRPr="00315C32">
        <w:tab/>
      </w:r>
      <w:r w:rsidRPr="00315C32">
        <w:tab/>
      </w:r>
      <w:r w:rsidRPr="00315C32">
        <w:tab/>
        <w:t xml:space="preserve">window.location = </w:t>
      </w:r>
      <w:r w:rsidRPr="00E30E6C">
        <w:rPr>
          <w:i/>
          <w:color w:val="365F91"/>
        </w:rPr>
        <w:t>merchantres</w:t>
      </w:r>
      <w:r w:rsidRPr="00315C32">
        <w:t>.html;</w:t>
      </w:r>
    </w:p>
    <w:p w14:paraId="449FC6B9" w14:textId="77777777" w:rsidR="003B0CA4" w:rsidRPr="00315C32" w:rsidRDefault="003B0CA4" w:rsidP="003B0CA4">
      <w:pPr>
        <w:pStyle w:val="CodeNoShading"/>
        <w:ind w:left="0"/>
      </w:pPr>
      <w:r w:rsidRPr="00315C32">
        <w:tab/>
      </w:r>
      <w:r w:rsidRPr="00315C32">
        <w:tab/>
      </w:r>
      <w:r w:rsidRPr="00315C32">
        <w:tab/>
      </w:r>
      <w:r w:rsidRPr="00315C32">
        <w:tab/>
      </w:r>
      <w:r w:rsidRPr="00315C32">
        <w:tab/>
        <w:t>}</w:t>
      </w:r>
    </w:p>
    <w:p w14:paraId="449FC6BA" w14:textId="77777777" w:rsidR="003B0CA4" w:rsidRPr="00315C32" w:rsidRDefault="003B0CA4" w:rsidP="003B0CA4">
      <w:pPr>
        <w:pStyle w:val="CodeNoShading"/>
        <w:ind w:left="0"/>
      </w:pPr>
      <w:r w:rsidRPr="00315C32">
        <w:tab/>
      </w:r>
      <w:r w:rsidRPr="00315C32">
        <w:tab/>
      </w:r>
      <w:r w:rsidRPr="00315C32">
        <w:tab/>
      </w:r>
      <w:r w:rsidRPr="00315C32">
        <w:tab/>
        <w:t>}</w:t>
      </w:r>
    </w:p>
    <w:p w14:paraId="449FC6BB" w14:textId="77777777" w:rsidR="003B0CA4" w:rsidRPr="00315C32" w:rsidRDefault="003B0CA4" w:rsidP="003B0CA4">
      <w:pPr>
        <w:pStyle w:val="CodeNoShading"/>
        <w:ind w:left="0"/>
      </w:pPr>
      <w:r w:rsidRPr="00315C32">
        <w:tab/>
      </w:r>
      <w:r w:rsidRPr="00315C32">
        <w:tab/>
      </w:r>
      <w:r w:rsidRPr="00315C32">
        <w:tab/>
        <w:t>});</w:t>
      </w:r>
    </w:p>
    <w:p w14:paraId="449FC6BC" w14:textId="77777777" w:rsidR="003B0CA4" w:rsidRPr="00315C32" w:rsidRDefault="003B0CA4" w:rsidP="003B0CA4">
      <w:pPr>
        <w:pStyle w:val="CodeNoShading"/>
        <w:ind w:left="0"/>
      </w:pPr>
      <w:r w:rsidRPr="00315C32">
        <w:tab/>
      </w:r>
      <w:r w:rsidRPr="00315C32">
        <w:tab/>
        <w:t>};</w:t>
      </w:r>
    </w:p>
    <w:p w14:paraId="449FC6BD" w14:textId="77777777" w:rsidR="003B0CA4" w:rsidRPr="00315C32" w:rsidRDefault="003B0CA4" w:rsidP="003B0CA4">
      <w:pPr>
        <w:pStyle w:val="CodeNoShading"/>
        <w:ind w:left="0"/>
      </w:pPr>
    </w:p>
    <w:p w14:paraId="449FC6BE" w14:textId="77777777" w:rsidR="003B0CA4" w:rsidRPr="00315C32" w:rsidRDefault="003B0CA4" w:rsidP="003B0CA4">
      <w:pPr>
        <w:pStyle w:val="CodeNoShading"/>
        <w:ind w:left="0"/>
      </w:pPr>
      <w:r w:rsidRPr="00315C32">
        <w:tab/>
      </w:r>
      <w:r w:rsidRPr="00315C32">
        <w:tab/>
      </w:r>
      <w:proofErr w:type="gramStart"/>
      <w:r w:rsidRPr="00315C32">
        <w:rPr>
          <w:b/>
          <w:bCs/>
          <w:color w:val="7F0055"/>
        </w:rPr>
        <w:t>var</w:t>
      </w:r>
      <w:proofErr w:type="gramEnd"/>
      <w:r w:rsidRPr="00315C32">
        <w:t xml:space="preserve"> nothing = </w:t>
      </w:r>
      <w:r w:rsidRPr="00315C32">
        <w:rPr>
          <w:b/>
          <w:bCs/>
          <w:color w:val="7F0055"/>
        </w:rPr>
        <w:t>null</w:t>
      </w:r>
      <w:r w:rsidRPr="00315C32">
        <w:t>;</w:t>
      </w:r>
    </w:p>
    <w:p w14:paraId="449FC6BF" w14:textId="77777777" w:rsidR="003B0CA4" w:rsidRPr="00315C32" w:rsidRDefault="003B0CA4" w:rsidP="003B0CA4">
      <w:pPr>
        <w:pStyle w:val="CodeNoShading"/>
        <w:ind w:left="0"/>
      </w:pPr>
    </w:p>
    <w:p w14:paraId="449FC6C0" w14:textId="77777777" w:rsidR="003B0CA4" w:rsidRPr="00E30E6C" w:rsidRDefault="003B0CA4" w:rsidP="003B0CA4">
      <w:pPr>
        <w:pStyle w:val="CodeNoShading"/>
        <w:ind w:left="0"/>
        <w:rPr>
          <w:i/>
          <w:color w:val="002060"/>
        </w:rPr>
      </w:pPr>
      <w:r w:rsidRPr="00315C32">
        <w:tab/>
      </w:r>
      <w:r w:rsidRPr="00315C32">
        <w:tab/>
      </w:r>
      <w:proofErr w:type="gramStart"/>
      <w:r w:rsidRPr="00315C32">
        <w:t>jQuery.ajax({</w:t>
      </w:r>
      <w:proofErr w:type="gramEnd"/>
    </w:p>
    <w:p w14:paraId="449FC6C1" w14:textId="77777777" w:rsidR="003B0CA4" w:rsidRPr="00315C32" w:rsidRDefault="003B0CA4" w:rsidP="003B0CA4">
      <w:pPr>
        <w:pStyle w:val="CodeNoShading"/>
        <w:ind w:left="0"/>
        <w:rPr>
          <w:color w:val="002060"/>
        </w:rPr>
      </w:pPr>
      <w:r>
        <w:rPr>
          <w:i/>
          <w:color w:val="002060"/>
        </w:rPr>
        <w:t xml:space="preserve"> </w:t>
      </w:r>
      <w:proofErr w:type="gramStart"/>
      <w:r>
        <w:rPr>
          <w:i/>
          <w:color w:val="002060"/>
        </w:rPr>
        <w:t>url :</w:t>
      </w:r>
      <w:proofErr w:type="gramEnd"/>
      <w:r>
        <w:rPr>
          <w:i/>
          <w:color w:val="002060"/>
        </w:rPr>
        <w:t xml:space="preserve"> </w:t>
      </w:r>
      <w:r w:rsidRPr="00E30E6C">
        <w:rPr>
          <w:i/>
          <w:color w:val="002060"/>
        </w:rPr>
        <w:t>“/getstatus/merchantgetstatuscall.</w:t>
      </w:r>
      <w:r>
        <w:rPr>
          <w:i/>
          <w:color w:val="002060"/>
        </w:rPr>
        <w:t>&lt;</w:t>
      </w:r>
      <w:r w:rsidRPr="00E30E6C">
        <w:rPr>
          <w:i/>
          <w:color w:val="002060"/>
        </w:rPr>
        <w:t>something</w:t>
      </w:r>
      <w:r>
        <w:rPr>
          <w:i/>
          <w:color w:val="002060"/>
        </w:rPr>
        <w:t>&gt;</w:t>
      </w:r>
      <w:r w:rsidRPr="00E30E6C">
        <w:rPr>
          <w:i/>
          <w:color w:val="002060"/>
        </w:rPr>
        <w:t>”</w:t>
      </w:r>
      <w:r w:rsidRPr="00315C32">
        <w:rPr>
          <w:color w:val="002060"/>
        </w:rPr>
        <w:t>,</w:t>
      </w:r>
      <w:r>
        <w:rPr>
          <w:color w:val="002060"/>
        </w:rPr>
        <w:t xml:space="preserve"> //this is Merchant backend server call</w:t>
      </w:r>
    </w:p>
    <w:p w14:paraId="449FC6C2" w14:textId="77777777" w:rsidR="003B0CA4" w:rsidRPr="00315C32" w:rsidRDefault="003B0CA4" w:rsidP="003B0CA4">
      <w:pPr>
        <w:pStyle w:val="CodeNoShading"/>
        <w:ind w:left="0"/>
        <w:rPr>
          <w:color w:val="002060"/>
        </w:rPr>
      </w:pPr>
      <w:r w:rsidRPr="00315C32">
        <w:rPr>
          <w:color w:val="002060"/>
        </w:rPr>
        <w:t>             </w:t>
      </w:r>
      <w:proofErr w:type="gramStart"/>
      <w:r w:rsidRPr="00E30E6C">
        <w:t>type</w:t>
      </w:r>
      <w:proofErr w:type="gramEnd"/>
      <w:r w:rsidRPr="00E30E6C">
        <w:t xml:space="preserve">: </w:t>
      </w:r>
      <w:r w:rsidRPr="00315C32">
        <w:rPr>
          <w:color w:val="002060"/>
        </w:rPr>
        <w:t>"</w:t>
      </w:r>
      <w:r>
        <w:rPr>
          <w:color w:val="002060"/>
        </w:rPr>
        <w:t>get</w:t>
      </w:r>
      <w:r w:rsidRPr="00315C32">
        <w:rPr>
          <w:color w:val="002060"/>
        </w:rPr>
        <w:t>",</w:t>
      </w:r>
      <w:r>
        <w:rPr>
          <w:color w:val="002060"/>
        </w:rPr>
        <w:t xml:space="preserve"> //Merchant specific http method get or post</w:t>
      </w:r>
    </w:p>
    <w:p w14:paraId="449FC6C3" w14:textId="77777777" w:rsidR="003B0CA4" w:rsidRDefault="003B0CA4" w:rsidP="003B0CA4">
      <w:pPr>
        <w:pStyle w:val="CodeNoShading"/>
        <w:ind w:left="0"/>
        <w:rPr>
          <w:color w:val="002060"/>
        </w:rPr>
      </w:pPr>
      <w:r w:rsidRPr="00315C32">
        <w:rPr>
          <w:color w:val="002060"/>
        </w:rPr>
        <w:t>             </w:t>
      </w:r>
      <w:proofErr w:type="gramStart"/>
      <w:r w:rsidRPr="00E30E6C">
        <w:t>crossDomain</w:t>
      </w:r>
      <w:proofErr w:type="gramEnd"/>
      <w:r w:rsidRPr="00E30E6C">
        <w:t>: true</w:t>
      </w:r>
      <w:r w:rsidRPr="00315C32">
        <w:rPr>
          <w:color w:val="002060"/>
        </w:rPr>
        <w:t>,</w:t>
      </w:r>
    </w:p>
    <w:p w14:paraId="449FC6C4" w14:textId="77777777" w:rsidR="003B0CA4" w:rsidRPr="00315C32" w:rsidRDefault="003B0CA4" w:rsidP="003B0CA4">
      <w:pPr>
        <w:pStyle w:val="CodeNoShading"/>
        <w:ind w:left="0"/>
        <w:rPr>
          <w:color w:val="002060"/>
        </w:rPr>
      </w:pPr>
      <w:r>
        <w:rPr>
          <w:color w:val="002060"/>
        </w:rPr>
        <w:tab/>
      </w:r>
      <w:r>
        <w:rPr>
          <w:color w:val="002060"/>
        </w:rPr>
        <w:tab/>
        <w:t xml:space="preserve"> </w:t>
      </w:r>
      <w:proofErr w:type="gramStart"/>
      <w:r>
        <w:rPr>
          <w:color w:val="002060"/>
        </w:rPr>
        <w:t>cache</w:t>
      </w:r>
      <w:proofErr w:type="gramEnd"/>
      <w:r>
        <w:rPr>
          <w:color w:val="002060"/>
        </w:rPr>
        <w:t>: false,</w:t>
      </w:r>
      <w:r>
        <w:rPr>
          <w:color w:val="002060"/>
        </w:rPr>
        <w:tab/>
      </w:r>
    </w:p>
    <w:p w14:paraId="449FC6C5" w14:textId="77777777" w:rsidR="003B0CA4" w:rsidRPr="00F84CFA" w:rsidRDefault="003B0CA4" w:rsidP="003B0CA4">
      <w:pPr>
        <w:pStyle w:val="CodeNoShading"/>
        <w:ind w:left="0"/>
        <w:rPr>
          <w:color w:val="002060"/>
        </w:rPr>
      </w:pPr>
      <w:r w:rsidRPr="00392F9E">
        <w:rPr>
          <w:color w:val="002060"/>
        </w:rPr>
        <w:t>             </w:t>
      </w:r>
      <w:proofErr w:type="gramStart"/>
      <w:r w:rsidRPr="00392F9E">
        <w:t>contentType :</w:t>
      </w:r>
      <w:proofErr w:type="gramEnd"/>
      <w:r w:rsidRPr="00F84CFA">
        <w:rPr>
          <w:color w:val="002060"/>
        </w:rPr>
        <w:t xml:space="preserve"> "application/json; charset=UTF-8",</w:t>
      </w:r>
    </w:p>
    <w:p w14:paraId="449FC6C6" w14:textId="77777777" w:rsidR="003B0CA4" w:rsidRPr="00315C32" w:rsidRDefault="003B0CA4" w:rsidP="003B0CA4">
      <w:pPr>
        <w:pStyle w:val="CodeNoShading"/>
        <w:ind w:left="0"/>
      </w:pPr>
      <w:r w:rsidRPr="00AC5638">
        <w:tab/>
      </w:r>
      <w:r w:rsidRPr="00AC5638">
        <w:tab/>
      </w:r>
      <w:r w:rsidRPr="00AC5638">
        <w:tab/>
      </w:r>
      <w:proofErr w:type="gramStart"/>
      <w:r w:rsidRPr="00315C32">
        <w:t>success :</w:t>
      </w:r>
      <w:proofErr w:type="gramEnd"/>
      <w:r w:rsidRPr="00315C32">
        <w:t xml:space="preserve"> </w:t>
      </w:r>
      <w:r w:rsidRPr="00315C32">
        <w:rPr>
          <w:b/>
          <w:bCs/>
          <w:color w:val="7F0055"/>
        </w:rPr>
        <w:t>function</w:t>
      </w:r>
      <w:r w:rsidRPr="00315C32">
        <w:t>(</w:t>
      </w:r>
      <w:r w:rsidRPr="007A16EC">
        <w:rPr>
          <w:i/>
          <w:color w:val="365F91"/>
        </w:rPr>
        <w:t>merchantGetPaymentStatusObject</w:t>
      </w:r>
      <w:r w:rsidRPr="00315C32">
        <w:t>) {</w:t>
      </w:r>
    </w:p>
    <w:p w14:paraId="449FC6C7" w14:textId="77777777" w:rsidR="003B0CA4" w:rsidRPr="00315C32" w:rsidRDefault="003B0CA4" w:rsidP="003B0CA4">
      <w:pPr>
        <w:pStyle w:val="CodeNoShading"/>
        <w:ind w:left="0"/>
      </w:pPr>
      <w:r w:rsidRPr="00315C32">
        <w:tab/>
      </w:r>
      <w:r w:rsidRPr="00315C32">
        <w:tab/>
      </w:r>
      <w:r w:rsidRPr="00315C32">
        <w:tab/>
      </w:r>
      <w:r w:rsidRPr="00315C32">
        <w:tab/>
      </w:r>
      <w:proofErr w:type="gramStart"/>
      <w:r w:rsidRPr="00315C32">
        <w:rPr>
          <w:b/>
          <w:bCs/>
          <w:color w:val="7F0055"/>
        </w:rPr>
        <w:t>if</w:t>
      </w:r>
      <w:proofErr w:type="gramEnd"/>
      <w:r w:rsidRPr="00315C32">
        <w:t xml:space="preserve"> (</w:t>
      </w:r>
      <w:r w:rsidRPr="00315C32">
        <w:rPr>
          <w:b/>
          <w:bCs/>
          <w:color w:val="7F0055"/>
        </w:rPr>
        <w:t>typeof</w:t>
      </w:r>
      <w:r w:rsidRPr="00315C32">
        <w:t xml:space="preserve"> </w:t>
      </w:r>
      <w:r w:rsidRPr="007A16EC">
        <w:rPr>
          <w:i/>
          <w:color w:val="365F91"/>
        </w:rPr>
        <w:t>merchantGetPaymentStatusObject</w:t>
      </w:r>
      <w:r w:rsidRPr="00DB4F55">
        <w:rPr>
          <w:i/>
          <w:color w:val="365F91"/>
        </w:rPr>
        <w:t>.errorCode</w:t>
      </w:r>
      <w:r w:rsidRPr="00315C32">
        <w:t xml:space="preserve"> </w:t>
      </w:r>
      <w:r w:rsidRPr="007A16EC">
        <w:t>=== "undefined")</w:t>
      </w:r>
      <w:r w:rsidRPr="00315C32">
        <w:t xml:space="preserve"> {</w:t>
      </w:r>
    </w:p>
    <w:p w14:paraId="449FC6C8" w14:textId="77777777" w:rsidR="003B0CA4" w:rsidRPr="00315C32" w:rsidRDefault="003B0CA4" w:rsidP="003B0CA4">
      <w:pPr>
        <w:pStyle w:val="CodeNoShading"/>
        <w:ind w:left="0"/>
      </w:pPr>
      <w:r w:rsidRPr="00315C32">
        <w:tab/>
      </w:r>
      <w:r w:rsidRPr="00315C32">
        <w:tab/>
      </w:r>
      <w:r w:rsidRPr="00315C32">
        <w:tab/>
      </w:r>
      <w:r w:rsidRPr="00315C32">
        <w:tab/>
      </w:r>
      <w:r w:rsidRPr="00315C32">
        <w:tab/>
      </w:r>
      <w:r w:rsidRPr="007A16EC">
        <w:rPr>
          <w:i/>
          <w:color w:val="365F91"/>
        </w:rPr>
        <w:t>merchantGetPaymentStatusObject</w:t>
      </w:r>
      <w:r w:rsidRPr="00315C32">
        <w:t xml:space="preserve">.success = </w:t>
      </w:r>
      <w:r w:rsidRPr="00315C32">
        <w:rPr>
          <w:b/>
          <w:bCs/>
          <w:color w:val="7F0055"/>
        </w:rPr>
        <w:t>true</w:t>
      </w:r>
      <w:r w:rsidRPr="00315C32">
        <w:t>;</w:t>
      </w:r>
    </w:p>
    <w:p w14:paraId="449FC6C9" w14:textId="77777777" w:rsidR="003B0CA4" w:rsidRPr="00315C32" w:rsidRDefault="003B0CA4" w:rsidP="003B0CA4">
      <w:pPr>
        <w:pStyle w:val="CodeNoShading"/>
        <w:ind w:left="0"/>
      </w:pPr>
      <w:proofErr w:type="gramStart"/>
      <w:r w:rsidRPr="00315C32">
        <w:rPr>
          <w:b/>
          <w:bCs/>
          <w:color w:val="7F0055"/>
        </w:rPr>
        <w:t>var</w:t>
      </w:r>
      <w:proofErr w:type="gramEnd"/>
      <w:r w:rsidRPr="00315C32">
        <w:t xml:space="preserve"> response = </w:t>
      </w:r>
      <w:r w:rsidRPr="00315C32">
        <w:rPr>
          <w:b/>
          <w:bCs/>
          <w:color w:val="7F0055"/>
        </w:rPr>
        <w:t>new</w:t>
      </w:r>
      <w:r w:rsidRPr="00315C32">
        <w:t xml:space="preserve"> zapppopup.response.notify(</w:t>
      </w:r>
      <w:r w:rsidRPr="007A16EC">
        <w:rPr>
          <w:i/>
          <w:color w:val="365F91"/>
        </w:rPr>
        <w:t>merchantGetPaymentStatusObject</w:t>
      </w:r>
      <w:r w:rsidRPr="00315C32">
        <w:t>);</w:t>
      </w:r>
    </w:p>
    <w:p w14:paraId="449FC6CA" w14:textId="77777777" w:rsidR="003B0CA4" w:rsidRPr="00315C32" w:rsidRDefault="003B0CA4" w:rsidP="003B0CA4">
      <w:pPr>
        <w:pStyle w:val="CodeNoShading"/>
        <w:ind w:left="0"/>
      </w:pPr>
      <w:r w:rsidRPr="00315C32">
        <w:t>_</w:t>
      </w:r>
      <w:proofErr w:type="gramStart"/>
      <w:r w:rsidRPr="00315C32">
        <w:t>callback(</w:t>
      </w:r>
      <w:proofErr w:type="gramEnd"/>
      <w:r w:rsidRPr="00315C32">
        <w:t>response);</w:t>
      </w:r>
    </w:p>
    <w:p w14:paraId="449FC6CB" w14:textId="77777777" w:rsidR="003B0CA4" w:rsidRPr="00315C32" w:rsidRDefault="003B0CA4" w:rsidP="003B0CA4">
      <w:pPr>
        <w:pStyle w:val="CodeNoShading"/>
        <w:ind w:left="0"/>
      </w:pPr>
      <w:r w:rsidRPr="00315C32">
        <w:tab/>
      </w:r>
      <w:r w:rsidRPr="00315C32">
        <w:tab/>
      </w:r>
      <w:r w:rsidRPr="00315C32">
        <w:tab/>
      </w:r>
      <w:r w:rsidRPr="00315C32">
        <w:tab/>
      </w:r>
      <w:r w:rsidRPr="00315C32">
        <w:tab/>
        <w:t>_</w:t>
      </w:r>
      <w:proofErr w:type="gramStart"/>
      <w:r w:rsidRPr="00315C32">
        <w:t>confirmOrder(</w:t>
      </w:r>
      <w:proofErr w:type="gramEnd"/>
      <w:r w:rsidRPr="007A16EC">
        <w:rPr>
          <w:i/>
          <w:color w:val="365F91"/>
        </w:rPr>
        <w:t>merchantGetPaymentStatusObject</w:t>
      </w:r>
      <w:r w:rsidRPr="00315C32">
        <w:t>);</w:t>
      </w:r>
    </w:p>
    <w:p w14:paraId="449FC6CC" w14:textId="77777777" w:rsidR="003B0CA4" w:rsidRPr="00315C32" w:rsidRDefault="003B0CA4" w:rsidP="003B0CA4">
      <w:pPr>
        <w:pStyle w:val="CodeNoShading"/>
        <w:ind w:left="0"/>
      </w:pPr>
      <w:r w:rsidRPr="00315C32">
        <w:tab/>
      </w:r>
      <w:r w:rsidRPr="00315C32">
        <w:tab/>
      </w:r>
      <w:r w:rsidRPr="00315C32">
        <w:tab/>
      </w:r>
      <w:r w:rsidRPr="00315C32">
        <w:tab/>
        <w:t>}</w:t>
      </w:r>
    </w:p>
    <w:p w14:paraId="449FC6CD" w14:textId="77777777" w:rsidR="003B0CA4" w:rsidRPr="00315C32" w:rsidRDefault="003B0CA4" w:rsidP="003B0CA4">
      <w:pPr>
        <w:pStyle w:val="CodeNoShading"/>
        <w:ind w:left="0"/>
      </w:pPr>
      <w:r w:rsidRPr="00315C32">
        <w:tab/>
      </w:r>
      <w:r w:rsidRPr="00315C32">
        <w:tab/>
      </w:r>
      <w:r w:rsidRPr="00315C32">
        <w:tab/>
        <w:t>},</w:t>
      </w:r>
    </w:p>
    <w:p w14:paraId="449FC6CE" w14:textId="77777777" w:rsidR="003B0CA4" w:rsidRPr="00315C32" w:rsidRDefault="003B0CA4" w:rsidP="003B0CA4">
      <w:pPr>
        <w:pStyle w:val="CodeNoShading"/>
        <w:ind w:left="0"/>
      </w:pPr>
      <w:r w:rsidRPr="00315C32">
        <w:tab/>
      </w:r>
      <w:r w:rsidRPr="00315C32">
        <w:tab/>
      </w:r>
      <w:r w:rsidRPr="00315C32">
        <w:tab/>
      </w:r>
      <w:proofErr w:type="gramStart"/>
      <w:r w:rsidRPr="00315C32">
        <w:t>error :</w:t>
      </w:r>
      <w:proofErr w:type="gramEnd"/>
      <w:r w:rsidRPr="00315C32">
        <w:t xml:space="preserve"> </w:t>
      </w:r>
      <w:r w:rsidRPr="00315C32">
        <w:rPr>
          <w:b/>
          <w:bCs/>
          <w:color w:val="7F0055"/>
        </w:rPr>
        <w:t>function</w:t>
      </w:r>
      <w:r w:rsidRPr="00315C32">
        <w:t>(</w:t>
      </w:r>
      <w:r w:rsidRPr="007A16EC">
        <w:rPr>
          <w:i/>
          <w:color w:val="365F91"/>
        </w:rPr>
        <w:t>merchantGetPaymentStatusObject</w:t>
      </w:r>
      <w:r w:rsidRPr="00315C32">
        <w:t>) {</w:t>
      </w:r>
    </w:p>
    <w:p w14:paraId="449FC6CF" w14:textId="77777777" w:rsidR="003B0CA4" w:rsidRDefault="003B0CA4" w:rsidP="003B0CA4">
      <w:pPr>
        <w:pStyle w:val="CodeNoShading"/>
        <w:ind w:left="0"/>
      </w:pPr>
      <w:r w:rsidRPr="00315C32">
        <w:tab/>
      </w:r>
      <w:r w:rsidRPr="00315C32">
        <w:tab/>
      </w:r>
      <w:r w:rsidRPr="00315C32">
        <w:tab/>
      </w:r>
      <w:r w:rsidRPr="00315C32">
        <w:tab/>
      </w:r>
      <w:proofErr w:type="gramStart"/>
      <w:r w:rsidRPr="00315C32">
        <w:t>console</w:t>
      </w:r>
      <w:r w:rsidRPr="007A16EC">
        <w:t>.log(</w:t>
      </w:r>
      <w:proofErr w:type="gramEnd"/>
      <w:r w:rsidRPr="007A16EC">
        <w:t>'error');</w:t>
      </w:r>
    </w:p>
    <w:p w14:paraId="449FC6D0" w14:textId="77777777" w:rsidR="003B0CA4" w:rsidRPr="00315C32" w:rsidRDefault="003B0CA4" w:rsidP="003B0CA4">
      <w:pPr>
        <w:pStyle w:val="CodeNoShading"/>
        <w:ind w:left="0"/>
      </w:pPr>
      <w:r w:rsidRPr="007A16EC">
        <w:rPr>
          <w:i/>
          <w:color w:val="365F91"/>
        </w:rPr>
        <w:t>merchantGetPaymentStatusObject</w:t>
      </w:r>
      <w:r w:rsidRPr="00315C32">
        <w:t xml:space="preserve">.success = </w:t>
      </w:r>
      <w:r>
        <w:rPr>
          <w:b/>
          <w:bCs/>
          <w:color w:val="7F0055"/>
        </w:rPr>
        <w:t>false</w:t>
      </w:r>
      <w:r w:rsidRPr="00315C32">
        <w:t>;</w:t>
      </w:r>
    </w:p>
    <w:p w14:paraId="449FC6D1" w14:textId="77777777" w:rsidR="003B0CA4" w:rsidRPr="00315C32" w:rsidRDefault="003B0CA4" w:rsidP="003B0CA4">
      <w:pPr>
        <w:pStyle w:val="CodeNoShading"/>
        <w:ind w:left="0"/>
      </w:pPr>
      <w:proofErr w:type="gramStart"/>
      <w:r w:rsidRPr="00315C32">
        <w:rPr>
          <w:b/>
          <w:bCs/>
          <w:color w:val="7F0055"/>
        </w:rPr>
        <w:t>var</w:t>
      </w:r>
      <w:proofErr w:type="gramEnd"/>
      <w:r w:rsidRPr="00315C32">
        <w:t xml:space="preserve"> response = </w:t>
      </w:r>
      <w:r w:rsidRPr="00315C32">
        <w:rPr>
          <w:b/>
          <w:bCs/>
          <w:color w:val="7F0055"/>
        </w:rPr>
        <w:t>new</w:t>
      </w:r>
      <w:r w:rsidRPr="00315C32">
        <w:t xml:space="preserve"> zapppopup.response.notify(</w:t>
      </w:r>
      <w:r w:rsidRPr="007A16EC">
        <w:rPr>
          <w:i/>
          <w:color w:val="365F91"/>
        </w:rPr>
        <w:t>merchantGetPaymentStatusObject</w:t>
      </w:r>
      <w:r w:rsidRPr="00315C32">
        <w:t>);</w:t>
      </w:r>
    </w:p>
    <w:p w14:paraId="449FC6D2" w14:textId="77777777" w:rsidR="003B0CA4" w:rsidRPr="00315C32" w:rsidRDefault="003B0CA4" w:rsidP="003B0CA4">
      <w:pPr>
        <w:pStyle w:val="CodeNoShading"/>
        <w:ind w:left="0"/>
      </w:pPr>
      <w:r w:rsidRPr="00315C32">
        <w:t>_</w:t>
      </w:r>
      <w:proofErr w:type="gramStart"/>
      <w:r w:rsidRPr="00315C32">
        <w:t>callback(</w:t>
      </w:r>
      <w:proofErr w:type="gramEnd"/>
      <w:r w:rsidRPr="00315C32">
        <w:t>response);</w:t>
      </w:r>
    </w:p>
    <w:p w14:paraId="449FC6D3" w14:textId="77777777" w:rsidR="003B0CA4" w:rsidRPr="00315C32" w:rsidRDefault="003B0CA4" w:rsidP="003B0CA4">
      <w:pPr>
        <w:pStyle w:val="CodeNoShading"/>
        <w:ind w:left="0"/>
      </w:pPr>
    </w:p>
    <w:p w14:paraId="449FC6D4" w14:textId="77777777" w:rsidR="003B0CA4" w:rsidRPr="00315C32" w:rsidRDefault="003B0CA4" w:rsidP="003B0CA4">
      <w:pPr>
        <w:pStyle w:val="CodeNoShading"/>
        <w:ind w:left="0"/>
      </w:pPr>
      <w:r w:rsidRPr="00315C32">
        <w:tab/>
      </w:r>
      <w:r w:rsidRPr="00315C32">
        <w:tab/>
      </w:r>
      <w:r w:rsidRPr="00315C32">
        <w:tab/>
        <w:t>}</w:t>
      </w:r>
    </w:p>
    <w:p w14:paraId="449FC6D5" w14:textId="77777777" w:rsidR="003B0CA4" w:rsidRPr="00315C32" w:rsidRDefault="003B0CA4" w:rsidP="003B0CA4">
      <w:pPr>
        <w:pStyle w:val="CodeNoShading"/>
        <w:ind w:left="0"/>
      </w:pPr>
      <w:r w:rsidRPr="00315C32">
        <w:tab/>
      </w:r>
      <w:r w:rsidRPr="00315C32">
        <w:tab/>
        <w:t>});</w:t>
      </w:r>
    </w:p>
    <w:p w14:paraId="449FC6D6" w14:textId="77777777" w:rsidR="003B0CA4" w:rsidRPr="00315C32" w:rsidRDefault="003B0CA4" w:rsidP="003B0CA4">
      <w:pPr>
        <w:pStyle w:val="CodeNoShading"/>
        <w:ind w:left="0"/>
      </w:pPr>
      <w:r w:rsidRPr="00315C32">
        <w:tab/>
        <w:t>},</w:t>
      </w:r>
    </w:p>
    <w:p w14:paraId="449FC6D7" w14:textId="77777777" w:rsidR="003B0CA4" w:rsidRPr="00315C32" w:rsidRDefault="003B0CA4" w:rsidP="003B0CA4">
      <w:pPr>
        <w:pStyle w:val="CodeNoShading"/>
        <w:ind w:left="0"/>
      </w:pPr>
      <w:r w:rsidRPr="00315C32">
        <w:tab/>
      </w:r>
      <w:proofErr w:type="gramStart"/>
      <w:r w:rsidRPr="00315C32">
        <w:t>error :</w:t>
      </w:r>
      <w:proofErr w:type="gramEnd"/>
      <w:r w:rsidRPr="00315C32">
        <w:t xml:space="preserve"> </w:t>
      </w:r>
      <w:r w:rsidRPr="00315C32">
        <w:rPr>
          <w:b/>
          <w:bCs/>
          <w:color w:val="7F0055"/>
        </w:rPr>
        <w:t>function</w:t>
      </w:r>
      <w:r w:rsidRPr="00315C32">
        <w:t>(errors) {</w:t>
      </w:r>
    </w:p>
    <w:p w14:paraId="449FC6D8" w14:textId="77777777" w:rsidR="003B0CA4" w:rsidRPr="00315C32" w:rsidRDefault="003B0CA4" w:rsidP="003B0CA4">
      <w:pPr>
        <w:pStyle w:val="CodeNoShading"/>
        <w:ind w:left="0"/>
      </w:pPr>
      <w:r w:rsidRPr="00315C32">
        <w:tab/>
      </w:r>
      <w:r w:rsidRPr="00315C32">
        <w:tab/>
      </w:r>
      <w:proofErr w:type="gramStart"/>
      <w:r w:rsidRPr="00315C32">
        <w:t>console.log(</w:t>
      </w:r>
      <w:proofErr w:type="gramEnd"/>
      <w:r w:rsidRPr="00315C32">
        <w:t>errors);</w:t>
      </w:r>
    </w:p>
    <w:p w14:paraId="449FC6D9" w14:textId="77777777" w:rsidR="003B0CA4" w:rsidRPr="00315C32" w:rsidRDefault="003B0CA4" w:rsidP="003B0CA4">
      <w:pPr>
        <w:pStyle w:val="CodeNoShading"/>
        <w:ind w:left="0"/>
      </w:pPr>
      <w:r w:rsidRPr="00315C32">
        <w:tab/>
      </w:r>
      <w:r w:rsidRPr="00315C32">
        <w:tab/>
      </w:r>
      <w:proofErr w:type="gramStart"/>
      <w:r w:rsidRPr="00315C32">
        <w:t>alert(</w:t>
      </w:r>
      <w:proofErr w:type="gramEnd"/>
      <w:r w:rsidRPr="00315C32">
        <w:t>errors);</w:t>
      </w:r>
    </w:p>
    <w:p w14:paraId="449FC6DA" w14:textId="77777777" w:rsidR="003B0CA4" w:rsidRPr="00315C32" w:rsidRDefault="003B0CA4" w:rsidP="003B0CA4">
      <w:pPr>
        <w:pStyle w:val="CodeNoShading"/>
        <w:ind w:left="0"/>
      </w:pPr>
      <w:r w:rsidRPr="00315C32">
        <w:tab/>
        <w:t>},</w:t>
      </w:r>
    </w:p>
    <w:p w14:paraId="449FC6DB" w14:textId="77777777" w:rsidR="003B0CA4" w:rsidRPr="00315C32" w:rsidRDefault="003B0CA4" w:rsidP="003B0CA4">
      <w:pPr>
        <w:pStyle w:val="CodeNoShading"/>
        <w:ind w:left="0"/>
      </w:pPr>
      <w:r w:rsidRPr="00315C32">
        <w:tab/>
      </w:r>
      <w:proofErr w:type="gramStart"/>
      <w:r w:rsidRPr="00315C32">
        <w:t>cookieManagementUrl</w:t>
      </w:r>
      <w:proofErr w:type="gramEnd"/>
      <w:r w:rsidRPr="00315C32">
        <w:t>: cookieManagementUrl,</w:t>
      </w:r>
    </w:p>
    <w:p w14:paraId="449FC6DC" w14:textId="77777777" w:rsidR="003B0CA4" w:rsidRPr="00315C32" w:rsidRDefault="003B0CA4" w:rsidP="003B0CA4">
      <w:pPr>
        <w:pStyle w:val="CodeNoShading"/>
        <w:ind w:left="0"/>
      </w:pPr>
      <w:r w:rsidRPr="00315C32">
        <w:tab/>
      </w:r>
      <w:proofErr w:type="gramStart"/>
      <w:r w:rsidRPr="00315C32">
        <w:t>imageKey</w:t>
      </w:r>
      <w:proofErr w:type="gramEnd"/>
      <w:r w:rsidRPr="00315C32">
        <w:t>: imageKey,</w:t>
      </w:r>
    </w:p>
    <w:p w14:paraId="449FC6DD" w14:textId="77777777" w:rsidR="003B0CA4" w:rsidRPr="00315C32" w:rsidRDefault="003B0CA4" w:rsidP="003B0CA4">
      <w:pPr>
        <w:pStyle w:val="CodeNoShading"/>
        <w:ind w:left="0"/>
      </w:pPr>
      <w:r w:rsidRPr="00315C32">
        <w:tab/>
      </w:r>
      <w:proofErr w:type="gramStart"/>
      <w:r w:rsidRPr="00315C32">
        <w:t>merchantPollInterval</w:t>
      </w:r>
      <w:proofErr w:type="gramEnd"/>
      <w:r w:rsidRPr="00315C32">
        <w:t>: merchantPollInterval</w:t>
      </w:r>
    </w:p>
    <w:p w14:paraId="449FC6DE" w14:textId="77777777" w:rsidR="003B0CA4" w:rsidRPr="00A825AC" w:rsidRDefault="003B0CA4" w:rsidP="003B0CA4">
      <w:pPr>
        <w:pStyle w:val="CodeNoShading"/>
        <w:ind w:left="0"/>
        <w:rPr>
          <w:sz w:val="16"/>
          <w:szCs w:val="16"/>
        </w:rPr>
      </w:pPr>
      <w:r w:rsidRPr="00315C32">
        <w:t>});</w:t>
      </w:r>
    </w:p>
    <w:p w14:paraId="449FC6DF" w14:textId="77777777" w:rsidR="003B0CA4" w:rsidRPr="003B0CA4" w:rsidRDefault="003B0CA4" w:rsidP="003B0CA4">
      <w:pPr>
        <w:pStyle w:val="BodyText"/>
        <w:rPr>
          <w:rFonts w:ascii="Courier New" w:hAnsi="Courier New" w:cs="Courier New"/>
        </w:rPr>
      </w:pPr>
      <w:r w:rsidRPr="003B0CA4">
        <w:rPr>
          <w:rFonts w:ascii="Courier New" w:hAnsi="Courier New" w:cs="Courier New"/>
        </w:rPr>
        <w:t>--------------------------------------</w:t>
      </w:r>
      <w:r>
        <w:rPr>
          <w:rFonts w:ascii="Courier New" w:hAnsi="Courier New" w:cs="Courier New"/>
        </w:rPr>
        <w:t>FINISH</w:t>
      </w:r>
      <w:r w:rsidRPr="003B0CA4">
        <w:rPr>
          <w:rFonts w:ascii="Courier New" w:hAnsi="Courier New" w:cs="Courier New"/>
        </w:rPr>
        <w:t>---------------------------------------------</w:t>
      </w:r>
    </w:p>
    <w:p w14:paraId="449FC6E0" w14:textId="77777777" w:rsidR="003B0CA4" w:rsidRDefault="003B0CA4" w:rsidP="003B0CA4">
      <w:pPr>
        <w:pStyle w:val="CodeNoShading"/>
        <w:ind w:left="0"/>
      </w:pPr>
    </w:p>
    <w:p w14:paraId="449FC6E1" w14:textId="77777777" w:rsidR="003B0CA4" w:rsidRDefault="003B0CA4" w:rsidP="003B0CA4">
      <w:pPr>
        <w:pStyle w:val="CodeNoShading"/>
        <w:ind w:left="0"/>
      </w:pPr>
    </w:p>
    <w:p w14:paraId="449FC6E2" w14:textId="77777777" w:rsidR="003B0CA4" w:rsidRDefault="003B0CA4" w:rsidP="003B0CA4">
      <w:pPr>
        <w:pStyle w:val="CodeNoShading"/>
        <w:ind w:left="0"/>
      </w:pPr>
    </w:p>
    <w:p w14:paraId="449FC6E3" w14:textId="77777777" w:rsidR="003B0CA4" w:rsidRDefault="003B0CA4" w:rsidP="003B0CA4">
      <w:pPr>
        <w:pStyle w:val="CodeNoShading"/>
        <w:ind w:left="0"/>
      </w:pPr>
    </w:p>
    <w:p w14:paraId="449FC6E4" w14:textId="77777777" w:rsidR="003B0CA4" w:rsidRDefault="003B0CA4" w:rsidP="003B0CA4">
      <w:pPr>
        <w:pStyle w:val="CodeNoShading"/>
        <w:ind w:left="0"/>
      </w:pPr>
      <w:r>
        <w:t>Sample Div tag for button sizing</w:t>
      </w:r>
    </w:p>
    <w:p w14:paraId="449FC6E5" w14:textId="77777777" w:rsidR="003B0CA4" w:rsidRPr="00392F9E" w:rsidRDefault="003B0CA4" w:rsidP="003B0CA4">
      <w:pPr>
        <w:pStyle w:val="CodeNoShading"/>
        <w:ind w:left="0"/>
        <w:rPr>
          <w:u w:val="single"/>
          <w:lang w:val="sv-SE"/>
        </w:rPr>
      </w:pPr>
      <w:r w:rsidRPr="00392F9E">
        <w:rPr>
          <w:u w:val="single"/>
          <w:lang w:val="sv-SE"/>
        </w:rPr>
        <w:t>Div Tag</w:t>
      </w:r>
    </w:p>
    <w:p w14:paraId="449FC6E6" w14:textId="77777777" w:rsidR="003B0CA4" w:rsidRPr="00392F9E" w:rsidRDefault="003B0CA4" w:rsidP="003B0CA4">
      <w:pPr>
        <w:pStyle w:val="CodeNoShading"/>
        <w:ind w:left="0"/>
        <w:rPr>
          <w:lang w:val="sv-SE"/>
        </w:rPr>
      </w:pPr>
    </w:p>
    <w:p w14:paraId="449FC6E7" w14:textId="77777777" w:rsidR="003B0CA4" w:rsidRPr="00392F9E" w:rsidRDefault="003B0CA4" w:rsidP="003B0CA4">
      <w:pPr>
        <w:pStyle w:val="CodeNoShading"/>
        <w:ind w:left="0"/>
        <w:rPr>
          <w:lang w:val="sv-SE"/>
        </w:rPr>
      </w:pPr>
      <w:r w:rsidRPr="00392F9E">
        <w:rPr>
          <w:lang w:val="sv-SE"/>
        </w:rPr>
        <w:t>&lt;div class="zapp-button-div"&gt;</w:t>
      </w:r>
    </w:p>
    <w:p w14:paraId="449FC6E8" w14:textId="77777777" w:rsidR="003B0CA4" w:rsidRPr="00C21DE8" w:rsidRDefault="003B0CA4" w:rsidP="003B0CA4">
      <w:pPr>
        <w:pStyle w:val="CodeNoShading"/>
        <w:ind w:left="0"/>
      </w:pPr>
      <w:r w:rsidRPr="00C21DE8">
        <w:t>&lt;</w:t>
      </w:r>
      <w:proofErr w:type="gramStart"/>
      <w:r w:rsidRPr="00C21DE8">
        <w:t>script</w:t>
      </w:r>
      <w:proofErr w:type="gramEnd"/>
      <w:r w:rsidRPr="00C21DE8">
        <w:t>&gt;</w:t>
      </w:r>
    </w:p>
    <w:p w14:paraId="449FC6E9" w14:textId="77777777" w:rsidR="003B0CA4" w:rsidRDefault="003B0CA4" w:rsidP="003B0CA4">
      <w:pPr>
        <w:pStyle w:val="CodeNoShading"/>
        <w:ind w:left="0"/>
      </w:pPr>
      <w:r w:rsidRPr="00C21DE8">
        <w:t xml:space="preserve">      </w:t>
      </w:r>
      <w:proofErr w:type="gramStart"/>
      <w:r w:rsidRPr="00C21DE8">
        <w:t>new</w:t>
      </w:r>
      <w:proofErr w:type="gramEnd"/>
      <w:r w:rsidRPr="00C21DE8">
        <w:t xml:space="preserve"> zapp.button({"productId" : "1" });</w:t>
      </w:r>
    </w:p>
    <w:p w14:paraId="449FC6EA" w14:textId="77777777" w:rsidR="003B0CA4" w:rsidRPr="00C21DE8" w:rsidRDefault="003B0CA4" w:rsidP="003B0CA4">
      <w:pPr>
        <w:pStyle w:val="CodeNoShading"/>
        <w:ind w:left="0"/>
      </w:pPr>
      <w:r w:rsidRPr="00C21DE8">
        <w:t>&lt;/script&gt;</w:t>
      </w:r>
    </w:p>
    <w:p w14:paraId="449FC6EB" w14:textId="77777777" w:rsidR="003B0CA4" w:rsidRPr="00C21DE8" w:rsidRDefault="003B0CA4" w:rsidP="003B0CA4">
      <w:pPr>
        <w:pStyle w:val="CodeNoShading"/>
        <w:ind w:left="0"/>
      </w:pPr>
      <w:r w:rsidRPr="00C21DE8">
        <w:t>&lt;/div&gt;</w:t>
      </w:r>
    </w:p>
    <w:p w14:paraId="449FC6EC" w14:textId="77777777" w:rsidR="003B0CA4" w:rsidRDefault="003B0CA4" w:rsidP="003B0CA4">
      <w:pPr>
        <w:pStyle w:val="CodeNoShading"/>
        <w:ind w:left="0"/>
      </w:pPr>
    </w:p>
    <w:p w14:paraId="449FC6ED" w14:textId="77777777" w:rsidR="003B0CA4" w:rsidRPr="00C21DE8" w:rsidRDefault="003B0CA4" w:rsidP="003B0CA4">
      <w:pPr>
        <w:pStyle w:val="CodeNoShading"/>
        <w:ind w:left="0"/>
        <w:rPr>
          <w:b/>
          <w:u w:val="single"/>
        </w:rPr>
      </w:pPr>
      <w:r w:rsidRPr="00C21DE8">
        <w:rPr>
          <w:b/>
          <w:u w:val="single"/>
        </w:rPr>
        <w:t>CSS file entry</w:t>
      </w:r>
    </w:p>
    <w:p w14:paraId="449FC6EE" w14:textId="77777777" w:rsidR="003B0CA4" w:rsidRDefault="003B0CA4" w:rsidP="003B0CA4">
      <w:pPr>
        <w:pStyle w:val="CodeNoShading"/>
        <w:ind w:left="0"/>
      </w:pPr>
      <w:r w:rsidRPr="00C21DE8">
        <w:t>.zapp-button-div {padding: 10px 0</w:t>
      </w:r>
      <w:proofErr w:type="gramStart"/>
      <w:r w:rsidRPr="00C21DE8">
        <w:t>;width</w:t>
      </w:r>
      <w:proofErr w:type="gramEnd"/>
      <w:r w:rsidRPr="00C21DE8">
        <w:t>: 100%;</w:t>
      </w:r>
      <w:r>
        <w:t>}</w:t>
      </w:r>
    </w:p>
    <w:p w14:paraId="449FC6EF" w14:textId="77777777" w:rsidR="003B0CA4" w:rsidRPr="00C21DE8" w:rsidRDefault="003B0CA4" w:rsidP="003B0CA4">
      <w:pPr>
        <w:pStyle w:val="CodeNoShading"/>
        <w:ind w:left="0"/>
      </w:pPr>
    </w:p>
    <w:p w14:paraId="449FC6F0" w14:textId="77777777" w:rsidR="003B0CA4" w:rsidRDefault="003B0CA4" w:rsidP="003B0CA4">
      <w:pPr>
        <w:pStyle w:val="Note"/>
      </w:pPr>
      <w:r w:rsidRPr="007A16EC">
        <w:t>This Button has a height set to 100% which means that if the script above is the only script residing in the HTML body, then it will take up the entire height. Z</w:t>
      </w:r>
      <w:r w:rsidR="00912682">
        <w:t xml:space="preserve">App </w:t>
      </w:r>
      <w:r w:rsidRPr="007A16EC">
        <w:t>recommends that your wrap this Button within a &lt;DIV&gt; tag to control the height and width of this Button.</w:t>
      </w:r>
    </w:p>
    <w:p w14:paraId="449FC6F1" w14:textId="77777777" w:rsidR="00B47298" w:rsidRPr="00012B80" w:rsidRDefault="00B47298" w:rsidP="00983F34">
      <w:pPr>
        <w:pStyle w:val="BodyText"/>
      </w:pPr>
    </w:p>
    <w:p w14:paraId="449FC6F2" w14:textId="77777777" w:rsidR="00B47298" w:rsidRPr="00012B80" w:rsidRDefault="00B47298" w:rsidP="00983F34">
      <w:pPr>
        <w:pStyle w:val="BodyText"/>
      </w:pPr>
    </w:p>
    <w:p w14:paraId="449FC6F3" w14:textId="77777777" w:rsidR="00B47298" w:rsidRPr="00012B80" w:rsidRDefault="00B47298" w:rsidP="00983F34">
      <w:pPr>
        <w:pStyle w:val="BodyText"/>
        <w:sectPr w:rsidR="00B47298" w:rsidRPr="00012B80" w:rsidSect="00B47298">
          <w:headerReference w:type="default" r:id="rId83"/>
          <w:footerReference w:type="default" r:id="rId84"/>
          <w:pgSz w:w="16838" w:h="11906" w:orient="landscape" w:code="9"/>
          <w:pgMar w:top="1418" w:right="1418" w:bottom="1418" w:left="1418" w:header="567" w:footer="284" w:gutter="0"/>
          <w:cols w:space="708"/>
          <w:docGrid w:linePitch="360"/>
        </w:sectPr>
      </w:pPr>
    </w:p>
    <w:p w14:paraId="449FC6F4" w14:textId="77777777" w:rsidR="00983F34" w:rsidRPr="00012B80" w:rsidRDefault="00983F34" w:rsidP="00983F34">
      <w:pPr>
        <w:pStyle w:val="Appendix2"/>
      </w:pPr>
      <w:bookmarkStart w:id="94" w:name="_Toc479672329"/>
      <w:r w:rsidRPr="00012B80">
        <w:t>Changing the look and feel of the Button</w:t>
      </w:r>
      <w:bookmarkEnd w:id="94"/>
    </w:p>
    <w:p w14:paraId="449FC6F5" w14:textId="77777777" w:rsidR="00983F34" w:rsidRPr="00012B80" w:rsidRDefault="00C36E2D" w:rsidP="00983F34">
      <w:pPr>
        <w:pStyle w:val="BodyText"/>
      </w:pPr>
      <w:r w:rsidRPr="00C36E2D">
        <w:t xml:space="preserve">Merchants may wish to change the colour and look and feel of the </w:t>
      </w:r>
      <w:r w:rsidR="00F201E6">
        <w:rPr>
          <w:lang w:eastAsia="ja-JP"/>
        </w:rPr>
        <w:t>Pay by Bank app</w:t>
      </w:r>
      <w:r w:rsidRPr="00C36E2D">
        <w:t xml:space="preserve"> Branded Web Merchant Button. Zapp provides a PHP based image conversion utility. The utility and its supporting documentation can be made available upon request.</w:t>
      </w:r>
    </w:p>
    <w:p w14:paraId="449FC6F6" w14:textId="77777777" w:rsidR="00983F34" w:rsidRPr="00012B80" w:rsidRDefault="00983F34" w:rsidP="00983F34">
      <w:pPr>
        <w:pStyle w:val="Appendix2"/>
      </w:pPr>
      <w:bookmarkStart w:id="95" w:name="_Toc479672330"/>
      <w:r w:rsidRPr="00012B80">
        <w:t>Additional Cookie management Information</w:t>
      </w:r>
      <w:bookmarkEnd w:id="95"/>
    </w:p>
    <w:p w14:paraId="449FC6F7" w14:textId="77777777" w:rsidR="00F04CEB" w:rsidRPr="00012B80" w:rsidRDefault="002B5C8B" w:rsidP="00983F34">
      <w:pPr>
        <w:pStyle w:val="BodyText"/>
      </w:pPr>
      <w:r w:rsidRPr="002B5C8B">
        <w:t xml:space="preserve">In addition to the cookie features controlled by the Merchant button and the data passed via the gateway interface, the </w:t>
      </w:r>
      <w:r w:rsidR="00F201E6">
        <w:rPr>
          <w:lang w:eastAsia="ja-JP"/>
        </w:rPr>
        <w:t>Pay by Bank app</w:t>
      </w:r>
      <w:r w:rsidR="00F201E6" w:rsidRPr="002B5C8B">
        <w:t xml:space="preserve"> </w:t>
      </w:r>
      <w:r w:rsidRPr="002B5C8B">
        <w:t>cookies have two other property controls.</w:t>
      </w:r>
    </w:p>
    <w:p w14:paraId="449FC6F8" w14:textId="77777777" w:rsidR="00983F34" w:rsidRPr="00012B80" w:rsidRDefault="00983F34" w:rsidP="00983F34">
      <w:pPr>
        <w:pStyle w:val="Appendix3"/>
      </w:pPr>
      <w:bookmarkStart w:id="96" w:name="_Toc479672331"/>
      <w:r w:rsidRPr="00012B80">
        <w:t>Remove all connections Mobile Banking Application (Pingit) Consumer function</w:t>
      </w:r>
      <w:bookmarkEnd w:id="96"/>
    </w:p>
    <w:p w14:paraId="449FC6F9" w14:textId="77777777" w:rsidR="002B5C8B" w:rsidRDefault="002B5C8B" w:rsidP="002B5C8B">
      <w:pPr>
        <w:pStyle w:val="BodyText"/>
      </w:pPr>
      <w:r>
        <w:t xml:space="preserve">Consumers have an option within the Mobile Banking application (Pingit) to cancel all connections to allow them to deactivate cookie tokens for </w:t>
      </w:r>
      <w:r w:rsidR="00F201E6">
        <w:rPr>
          <w:lang w:eastAsia="ja-JP"/>
        </w:rPr>
        <w:t>Pay by Bank app</w:t>
      </w:r>
      <w:r>
        <w:t>. This service can be used when either the Consumer no longer wishes to receive push notifications or where one or more of the Consumer’s devices may have been compromised.</w:t>
      </w:r>
    </w:p>
    <w:p w14:paraId="449FC6FA" w14:textId="77777777" w:rsidR="00F04CEB" w:rsidRPr="00012B80" w:rsidRDefault="002B5C8B" w:rsidP="00983F34">
      <w:pPr>
        <w:pStyle w:val="BodyText"/>
      </w:pPr>
      <w:r>
        <w:t xml:space="preserve">The cookies will remain active on the Browser, however when processed by </w:t>
      </w:r>
      <w:r w:rsidR="00F201E6">
        <w:rPr>
          <w:lang w:eastAsia="ja-JP"/>
        </w:rPr>
        <w:t>Pay by Bank app</w:t>
      </w:r>
      <w:r>
        <w:t xml:space="preserve"> as part of submit RTP, the response will returned as invalid. The Consumer will be re-offered the opportunity to connect as part of the payment confirmation journey.</w:t>
      </w:r>
    </w:p>
    <w:p w14:paraId="449FC6FB" w14:textId="77777777" w:rsidR="00983F34" w:rsidRPr="00012B80" w:rsidRDefault="00983F34" w:rsidP="00983F34">
      <w:pPr>
        <w:pStyle w:val="Appendix3"/>
      </w:pPr>
      <w:bookmarkStart w:id="97" w:name="_Toc479672332"/>
      <w:r w:rsidRPr="00012B80">
        <w:t>DDoS protection</w:t>
      </w:r>
      <w:bookmarkEnd w:id="97"/>
    </w:p>
    <w:p w14:paraId="449FC6FC" w14:textId="77777777" w:rsidR="002B5C8B" w:rsidRDefault="002B5C8B" w:rsidP="002B5C8B">
      <w:pPr>
        <w:pStyle w:val="BodyText"/>
      </w:pPr>
      <w:r>
        <w:t xml:space="preserve">To prevent a potential </w:t>
      </w:r>
      <w:r w:rsidR="00F201E6">
        <w:rPr>
          <w:lang w:eastAsia="ja-JP"/>
        </w:rPr>
        <w:t>Pay by Bank app</w:t>
      </w:r>
      <w:r>
        <w:t xml:space="preserve"> DDoS threat, an individual cookie token can only be submitted three times without the Consumer a</w:t>
      </w:r>
      <w:r w:rsidR="00DE437D">
        <w:t>uthorising the payment request.</w:t>
      </w:r>
    </w:p>
    <w:p w14:paraId="449FC6FD" w14:textId="77777777" w:rsidR="002B5C8B" w:rsidRDefault="002B5C8B" w:rsidP="002B5C8B">
      <w:pPr>
        <w:pStyle w:val="BodyText"/>
      </w:pPr>
      <w:r>
        <w:t xml:space="preserve">When the cookie token is submitted and successfully retrieved by the Consumer to authorise a payment it is refreshed with a new cookie token which is returned to the Merchant as part of the payment notification and used to update the </w:t>
      </w:r>
      <w:r w:rsidR="00F201E6">
        <w:rPr>
          <w:lang w:eastAsia="ja-JP"/>
        </w:rPr>
        <w:t>Pay by Bank app</w:t>
      </w:r>
      <w:r>
        <w:t xml:space="preserve"> third party browser cookie.</w:t>
      </w:r>
    </w:p>
    <w:p w14:paraId="449FC6FE" w14:textId="77777777" w:rsidR="002B5C8B" w:rsidRDefault="002B5C8B" w:rsidP="002B5C8B">
      <w:pPr>
        <w:pStyle w:val="BodyText"/>
      </w:pPr>
      <w:r>
        <w:t>If the same cookie token is submitted three</w:t>
      </w:r>
      <w:r w:rsidR="00DE437D">
        <w:t xml:space="preserve"> times in each occasion either:</w:t>
      </w:r>
    </w:p>
    <w:p w14:paraId="449FC6FF" w14:textId="77777777" w:rsidR="002B5C8B" w:rsidRDefault="002B5C8B" w:rsidP="002B5C8B">
      <w:pPr>
        <w:pStyle w:val="ListBullet"/>
      </w:pPr>
      <w:r>
        <w:t>the order is not retrieved by the Consumer</w:t>
      </w:r>
      <w:r w:rsidR="00F201E6">
        <w:t>,</w:t>
      </w:r>
      <w:r>
        <w:t xml:space="preserve"> or</w:t>
      </w:r>
    </w:p>
    <w:p w14:paraId="449FC700" w14:textId="77777777" w:rsidR="002B5C8B" w:rsidRDefault="002B5C8B" w:rsidP="002B5C8B">
      <w:pPr>
        <w:pStyle w:val="ListBullet"/>
      </w:pPr>
      <w:r>
        <w:t>the order is retrieved by the Consumer and the transaction is declined by the Consumer</w:t>
      </w:r>
    </w:p>
    <w:p w14:paraId="449FC701" w14:textId="77777777" w:rsidR="00983F34" w:rsidRPr="00012B80" w:rsidRDefault="00F201E6" w:rsidP="002B5C8B">
      <w:pPr>
        <w:pStyle w:val="BodyText"/>
      </w:pPr>
      <w:r>
        <w:t>T</w:t>
      </w:r>
      <w:r w:rsidR="002B5C8B">
        <w:t xml:space="preserve">he cookie token is invalidated within </w:t>
      </w:r>
      <w:r>
        <w:rPr>
          <w:lang w:eastAsia="ja-JP"/>
        </w:rPr>
        <w:t>Pay by Bank app</w:t>
      </w:r>
      <w:r w:rsidR="002B5C8B">
        <w:t xml:space="preserve"> system. On next submission of the cookie token the response is invalid cookie token and </w:t>
      </w:r>
      <w:r>
        <w:rPr>
          <w:lang w:eastAsia="ja-JP"/>
        </w:rPr>
        <w:t>Pay by Bank app</w:t>
      </w:r>
      <w:r w:rsidR="002B5C8B">
        <w:t xml:space="preserve"> Code is displayed within the Web Merchant Button pop up as the only available retrieval method.</w:t>
      </w:r>
    </w:p>
    <w:p w14:paraId="449FC702" w14:textId="77777777" w:rsidR="00F04CEB" w:rsidRDefault="00F04CEB" w:rsidP="00983F34">
      <w:pPr>
        <w:pStyle w:val="BodyText"/>
      </w:pPr>
    </w:p>
    <w:p w14:paraId="449FC703" w14:textId="77777777" w:rsidR="00FD30D0" w:rsidRDefault="00FD30D0" w:rsidP="00983F34">
      <w:pPr>
        <w:pStyle w:val="BodyText"/>
      </w:pPr>
    </w:p>
    <w:p w14:paraId="449FC704" w14:textId="77777777" w:rsidR="00FD30D0" w:rsidRPr="00012B80" w:rsidRDefault="00FD30D0" w:rsidP="00983F34">
      <w:pPr>
        <w:pStyle w:val="BodyText"/>
      </w:pPr>
    </w:p>
    <w:p w14:paraId="449FC705" w14:textId="77777777" w:rsidR="00983F34" w:rsidRPr="00012B80" w:rsidRDefault="00983F34">
      <w:r w:rsidRPr="00012B80">
        <w:br w:type="page"/>
      </w:r>
    </w:p>
    <w:p w14:paraId="449FC706" w14:textId="77777777" w:rsidR="00983F34" w:rsidRPr="00012B80" w:rsidRDefault="00983F34" w:rsidP="00983F34">
      <w:pPr>
        <w:pStyle w:val="Appendix2"/>
      </w:pPr>
      <w:bookmarkStart w:id="98" w:name="_Toc479672333"/>
      <w:r w:rsidRPr="00012B80">
        <w:t>Known browser specific requirements</w:t>
      </w:r>
      <w:bookmarkEnd w:id="98"/>
    </w:p>
    <w:p w14:paraId="449FC707" w14:textId="77777777" w:rsidR="00983F34" w:rsidRPr="00012B80" w:rsidRDefault="009E2BB5" w:rsidP="00983F34">
      <w:pPr>
        <w:pStyle w:val="BodyText"/>
      </w:pPr>
      <w:r w:rsidRPr="009E2BB5">
        <w:t>This section lists any additional consideration that has to be given, to some browsers, from the list of supported browsers (</w:t>
      </w:r>
      <w:r w:rsidR="00DE437D">
        <w:t xml:space="preserve">see </w:t>
      </w:r>
      <w:r w:rsidRPr="009E2BB5">
        <w:t xml:space="preserve">section </w:t>
      </w:r>
      <w:r w:rsidR="00DE437D" w:rsidRPr="00DE437D">
        <w:rPr>
          <w:color w:val="0000FF"/>
        </w:rPr>
        <w:fldChar w:fldCharType="begin"/>
      </w:r>
      <w:r w:rsidR="00DE437D" w:rsidRPr="00DE437D">
        <w:rPr>
          <w:color w:val="0000FF"/>
        </w:rPr>
        <w:instrText xml:space="preserve"> REF _Ref477530854 \r \h </w:instrText>
      </w:r>
      <w:r w:rsidR="00DE437D" w:rsidRPr="00DE437D">
        <w:rPr>
          <w:color w:val="0000FF"/>
        </w:rPr>
      </w:r>
      <w:r w:rsidR="00DE437D" w:rsidRPr="00DE437D">
        <w:rPr>
          <w:color w:val="0000FF"/>
        </w:rPr>
        <w:fldChar w:fldCharType="separate"/>
      </w:r>
      <w:r w:rsidR="00DE437D" w:rsidRPr="00DE437D">
        <w:rPr>
          <w:color w:val="0000FF"/>
        </w:rPr>
        <w:t>3.2</w:t>
      </w:r>
      <w:r w:rsidR="00DE437D" w:rsidRPr="00DE437D">
        <w:rPr>
          <w:color w:val="0000FF"/>
        </w:rPr>
        <w:fldChar w:fldCharType="end"/>
      </w:r>
      <w:r w:rsidR="00DE437D" w:rsidRPr="00DE437D">
        <w:rPr>
          <w:color w:val="0000FF"/>
        </w:rPr>
        <w:t xml:space="preserve"> </w:t>
      </w:r>
      <w:r w:rsidR="00DE437D" w:rsidRPr="00DE437D">
        <w:rPr>
          <w:color w:val="0000FF"/>
        </w:rPr>
        <w:fldChar w:fldCharType="begin"/>
      </w:r>
      <w:r w:rsidR="00DE437D" w:rsidRPr="00DE437D">
        <w:rPr>
          <w:color w:val="0000FF"/>
        </w:rPr>
        <w:instrText xml:space="preserve"> REF _Ref477530854 \h </w:instrText>
      </w:r>
      <w:r w:rsidR="00DE437D" w:rsidRPr="00DE437D">
        <w:rPr>
          <w:color w:val="0000FF"/>
        </w:rPr>
      </w:r>
      <w:r w:rsidR="00DE437D" w:rsidRPr="00DE437D">
        <w:rPr>
          <w:color w:val="0000FF"/>
        </w:rPr>
        <w:fldChar w:fldCharType="separate"/>
      </w:r>
      <w:r w:rsidR="00DE437D" w:rsidRPr="00DE437D">
        <w:rPr>
          <w:color w:val="0000FF"/>
        </w:rPr>
        <w:t>Certified Browsers and Devices</w:t>
      </w:r>
      <w:r w:rsidR="00DE437D" w:rsidRPr="00DE437D">
        <w:rPr>
          <w:color w:val="0000FF"/>
        </w:rPr>
        <w:fldChar w:fldCharType="end"/>
      </w:r>
      <w:r w:rsidRPr="009E2BB5">
        <w:t xml:space="preserve">) to implement this </w:t>
      </w:r>
      <w:r w:rsidR="004A1240">
        <w:rPr>
          <w:lang w:eastAsia="ja-JP"/>
        </w:rPr>
        <w:t>Pay by Bank app</w:t>
      </w:r>
      <w:r w:rsidR="004A1240" w:rsidRPr="009E2BB5">
        <w:t xml:space="preserve"> </w:t>
      </w:r>
      <w:r w:rsidRPr="009E2BB5">
        <w:t>Branded Web Merchant Button.</w:t>
      </w:r>
    </w:p>
    <w:p w14:paraId="449FC708" w14:textId="77777777" w:rsidR="00983F34" w:rsidRPr="00012B80" w:rsidRDefault="00983F34" w:rsidP="009E2BB5">
      <w:pPr>
        <w:pStyle w:val="Appendix3"/>
      </w:pPr>
      <w:bookmarkStart w:id="99" w:name="_Toc479672334"/>
      <w:r w:rsidRPr="00012B80">
        <w:t>Internet Explorer</w:t>
      </w:r>
      <w:bookmarkEnd w:id="99"/>
    </w:p>
    <w:p w14:paraId="449FC709" w14:textId="77777777" w:rsidR="009E2BB5" w:rsidRDefault="009E2BB5" w:rsidP="009E2BB5">
      <w:pPr>
        <w:pStyle w:val="BodyText"/>
      </w:pPr>
      <w:r>
        <w:t>Internet Explorer’s default behaviour is to cache AJAX GET requests. If the Merchant uses jQuery AJAX for polling in the notify method using GET, then IE may cache the polling requests if the polling request parameter remains the same for every poll.</w:t>
      </w:r>
    </w:p>
    <w:p w14:paraId="449FC70A" w14:textId="77777777" w:rsidR="009E2BB5" w:rsidRDefault="009E2BB5" w:rsidP="009E2BB5">
      <w:pPr>
        <w:pStyle w:val="BodyTextStem"/>
      </w:pPr>
      <w:r>
        <w:t>In order to circumvent this behaviour of IE, there are four options identified by the Zapp development community as</w:t>
      </w:r>
      <w:r w:rsidR="0041002C">
        <w:t xml:space="preserve"> detailed</w:t>
      </w:r>
      <w:r>
        <w:t xml:space="preserve"> below:</w:t>
      </w:r>
    </w:p>
    <w:p w14:paraId="449FC70B" w14:textId="77777777" w:rsidR="009E2BB5" w:rsidRDefault="009E2BB5" w:rsidP="009E2BB5">
      <w:pPr>
        <w:pStyle w:val="ListNumber"/>
      </w:pPr>
      <w:r>
        <w:t>jQuery Fix:</w:t>
      </w:r>
    </w:p>
    <w:p w14:paraId="449FC70C" w14:textId="77777777" w:rsidR="009E2BB5" w:rsidRDefault="009E2BB5" w:rsidP="009E2BB5">
      <w:pPr>
        <w:pStyle w:val="BodyTextIndent"/>
      </w:pPr>
      <w:r>
        <w:t xml:space="preserve">The pbbacustomconfig.js is shipped with this change, Merchant can benefit from this option if they have chosen to set a jQuery based Ajax call. The change is as below </w:t>
      </w:r>
    </w:p>
    <w:p w14:paraId="449FC70D" w14:textId="77777777" w:rsidR="009E2BB5" w:rsidRDefault="009E2BB5" w:rsidP="009E2BB5">
      <w:pPr>
        <w:pStyle w:val="CodeNoShading"/>
      </w:pPr>
      <w:r>
        <w:t>$.</w:t>
      </w:r>
      <w:proofErr w:type="gramStart"/>
      <w:r>
        <w:t>ajax({</w:t>
      </w:r>
      <w:proofErr w:type="gramEnd"/>
    </w:p>
    <w:p w14:paraId="449FC70E" w14:textId="77777777" w:rsidR="009E2BB5" w:rsidRDefault="009E2BB5" w:rsidP="009E2BB5">
      <w:pPr>
        <w:pStyle w:val="CodeNoShading"/>
      </w:pPr>
      <w:r>
        <w:t>…</w:t>
      </w:r>
    </w:p>
    <w:p w14:paraId="449FC70F" w14:textId="77777777" w:rsidR="009E2BB5" w:rsidRDefault="009E2BB5" w:rsidP="009E2BB5">
      <w:pPr>
        <w:pStyle w:val="CodeNoShading"/>
      </w:pPr>
      <w:proofErr w:type="gramStart"/>
      <w:r>
        <w:t>cache</w:t>
      </w:r>
      <w:proofErr w:type="gramEnd"/>
      <w:r>
        <w:t>: false,</w:t>
      </w:r>
    </w:p>
    <w:p w14:paraId="449FC710" w14:textId="77777777" w:rsidR="009E2BB5" w:rsidRDefault="009E2BB5" w:rsidP="009E2BB5">
      <w:pPr>
        <w:pStyle w:val="CodeNoShading"/>
      </w:pPr>
      <w:r>
        <w:t>…</w:t>
      </w:r>
    </w:p>
    <w:p w14:paraId="449FC711" w14:textId="77777777" w:rsidR="009E2BB5" w:rsidRDefault="009E2BB5" w:rsidP="009E2BB5">
      <w:pPr>
        <w:pStyle w:val="CodeNoShading"/>
      </w:pPr>
      <w:r>
        <w:t>});</w:t>
      </w:r>
    </w:p>
    <w:p w14:paraId="449FC712" w14:textId="77777777" w:rsidR="009E2BB5" w:rsidRDefault="009E2BB5" w:rsidP="009E2BB5">
      <w:pPr>
        <w:pStyle w:val="ListNumber"/>
      </w:pPr>
      <w:r>
        <w:t>URL Cache Buster</w:t>
      </w:r>
    </w:p>
    <w:p w14:paraId="449FC713" w14:textId="77777777" w:rsidR="009E2BB5" w:rsidRDefault="009E2BB5" w:rsidP="009E2BB5">
      <w:pPr>
        <w:pStyle w:val="BodyTextIndent"/>
      </w:pPr>
      <w:r>
        <w:t>A parameter with a random number can be added to the polling request URL. This will invalidate the IE cache, because for every poll the value of the URL cache busting parameter will be different.</w:t>
      </w:r>
    </w:p>
    <w:p w14:paraId="449FC714" w14:textId="77777777" w:rsidR="009E2BB5" w:rsidRPr="00F312A4" w:rsidRDefault="009E2BB5" w:rsidP="009E2BB5">
      <w:pPr>
        <w:pStyle w:val="BodyTextIndent"/>
      </w:pPr>
      <w:r w:rsidRPr="00F312A4">
        <w:t>Example:</w:t>
      </w:r>
    </w:p>
    <w:p w14:paraId="449FC715" w14:textId="77777777" w:rsidR="009E2BB5" w:rsidRDefault="009E2BB5" w:rsidP="009E2BB5">
      <w:pPr>
        <w:pStyle w:val="BodyTextIndent"/>
      </w:pPr>
      <w:r>
        <w:t>If the polling URL is:</w:t>
      </w:r>
    </w:p>
    <w:p w14:paraId="449FC716" w14:textId="77777777" w:rsidR="009E2BB5" w:rsidRDefault="0049312F" w:rsidP="009E2BB5">
      <w:pPr>
        <w:pStyle w:val="BodyTextIndent"/>
      </w:pPr>
      <w:r>
        <w:t>`</w:t>
      </w:r>
      <w:proofErr w:type="gramStart"/>
      <w:r w:rsidR="009E2BB5">
        <w:t>https</w:t>
      </w:r>
      <w:proofErr w:type="gramEnd"/>
      <w:r w:rsidR="009E2BB5">
        <w:t>://www.merchantdomain.com/responseForPaymentStatus.aspx?secureToken=1234&amp;orderId=5678</w:t>
      </w:r>
      <w:r>
        <w:t>’</w:t>
      </w:r>
    </w:p>
    <w:p w14:paraId="449FC717" w14:textId="77777777" w:rsidR="009E2BB5" w:rsidRDefault="009E2BB5" w:rsidP="009E2BB5">
      <w:pPr>
        <w:pStyle w:val="BodyTextIndent"/>
      </w:pPr>
      <w:r>
        <w:t xml:space="preserve">Then, after adding a cache buster parameter with date timestamp (called </w:t>
      </w:r>
      <w:r w:rsidR="0049312F">
        <w:t>`</w:t>
      </w:r>
      <w:r>
        <w:t>datetime</w:t>
      </w:r>
      <w:r w:rsidR="0049312F">
        <w:t>’</w:t>
      </w:r>
      <w:r>
        <w:t xml:space="preserve"> as shown in the example below), the URL would look like:</w:t>
      </w:r>
    </w:p>
    <w:p w14:paraId="449FC718" w14:textId="77777777" w:rsidR="009E2BB5" w:rsidRDefault="0049312F" w:rsidP="009E2BB5">
      <w:pPr>
        <w:pStyle w:val="BodyTextIndent"/>
      </w:pPr>
      <w:r>
        <w:t>`</w:t>
      </w:r>
      <w:proofErr w:type="gramStart"/>
      <w:r w:rsidR="009E2BB5">
        <w:t>https</w:t>
      </w:r>
      <w:proofErr w:type="gramEnd"/>
      <w:r w:rsidR="009E2BB5">
        <w:t>://www.merchantdomain.com/responseForPaymentStatus.aspx?secureToken=1234&amp;orderId=5678</w:t>
      </w:r>
      <w:r>
        <w:t>`</w:t>
      </w:r>
      <w:r w:rsidR="009E2BB5">
        <w:t xml:space="preserve">+ </w:t>
      </w:r>
      <w:r>
        <w:t>`</w:t>
      </w:r>
      <w:r w:rsidR="009E2BB5">
        <w:t>&amp;datetime=</w:t>
      </w:r>
      <w:r>
        <w:t>’</w:t>
      </w:r>
      <w:r w:rsidR="009E2BB5">
        <w:t>+Date.now()</w:t>
      </w:r>
    </w:p>
    <w:p w14:paraId="449FC719" w14:textId="77777777" w:rsidR="009E2BB5" w:rsidRDefault="009E2BB5" w:rsidP="009E2BB5">
      <w:pPr>
        <w:pStyle w:val="ListNumber"/>
      </w:pPr>
      <w:r>
        <w:t xml:space="preserve">Change Http GET to Http POST: </w:t>
      </w:r>
    </w:p>
    <w:p w14:paraId="449FC71A" w14:textId="77777777" w:rsidR="009E2BB5" w:rsidRDefault="009E2BB5" w:rsidP="009E2BB5">
      <w:pPr>
        <w:pStyle w:val="BodyTextIndent"/>
      </w:pPr>
      <w:r>
        <w:t xml:space="preserve">Changing the AJAX method from GET to POST prevents IE </w:t>
      </w:r>
      <w:r w:rsidR="00DE437D">
        <w:t>from caching the AJAX requests.</w:t>
      </w:r>
    </w:p>
    <w:p w14:paraId="449FC71B" w14:textId="77777777" w:rsidR="009E2BB5" w:rsidRDefault="009E2BB5" w:rsidP="009E2BB5">
      <w:pPr>
        <w:pStyle w:val="ListNumber"/>
      </w:pPr>
      <w:r>
        <w:t>Web server no-cache header</w:t>
      </w:r>
    </w:p>
    <w:p w14:paraId="449FC71C" w14:textId="77777777" w:rsidR="009E2BB5" w:rsidRDefault="009E2BB5" w:rsidP="009E2BB5">
      <w:pPr>
        <w:pStyle w:val="BodyTextIndent"/>
      </w:pPr>
      <w:r>
        <w:t>Make changes to webserver setting to send no-cache header in response to the polling request.</w:t>
      </w:r>
    </w:p>
    <w:p w14:paraId="449FC71D" w14:textId="77777777" w:rsidR="009E2BB5" w:rsidRDefault="009E2BB5">
      <w:pPr>
        <w:rPr>
          <w:b/>
        </w:rPr>
      </w:pPr>
      <w:r>
        <w:rPr>
          <w:b/>
        </w:rPr>
        <w:br w:type="page"/>
      </w:r>
    </w:p>
    <w:p w14:paraId="449FC71E" w14:textId="77777777" w:rsidR="009E2BB5" w:rsidRPr="009E2BB5" w:rsidRDefault="009E2BB5" w:rsidP="009E2BB5">
      <w:pPr>
        <w:pStyle w:val="BodyText"/>
        <w:rPr>
          <w:b/>
        </w:rPr>
      </w:pPr>
      <w:r w:rsidRPr="009E2BB5">
        <w:rPr>
          <w:b/>
        </w:rPr>
        <w:t>Recommendations</w:t>
      </w:r>
    </w:p>
    <w:p w14:paraId="449FC71F" w14:textId="77777777" w:rsidR="009E2BB5" w:rsidRDefault="009E2BB5" w:rsidP="009E2BB5">
      <w:pPr>
        <w:pStyle w:val="ListBullet"/>
      </w:pPr>
      <w:r>
        <w:t xml:space="preserve">Option 1 is already implemented within the Web Merchant Button Library for JQuery based Ajax calls </w:t>
      </w:r>
    </w:p>
    <w:p w14:paraId="449FC720" w14:textId="77777777" w:rsidR="009E2BB5" w:rsidRDefault="0041002C" w:rsidP="009E2BB5">
      <w:pPr>
        <w:pStyle w:val="ListBullet"/>
      </w:pPr>
      <w:r>
        <w:t xml:space="preserve">Zapp </w:t>
      </w:r>
      <w:r w:rsidR="009E2BB5">
        <w:t>recommend</w:t>
      </w:r>
      <w:r w:rsidR="00DE437D">
        <w:t>s</w:t>
      </w:r>
      <w:r w:rsidR="009E2BB5">
        <w:t xml:space="preserve"> that Merchants also implement Option 2</w:t>
      </w:r>
      <w:r w:rsidR="00DE437D">
        <w:t xml:space="preserve"> as </w:t>
      </w:r>
      <w:r w:rsidR="009E2BB5">
        <w:t>this will ensure a foolproof solution to the immediate IE issue and any future browsers that could adopt a similar caching policy as IE.</w:t>
      </w:r>
    </w:p>
    <w:p w14:paraId="449FC721" w14:textId="77777777" w:rsidR="009E2BB5" w:rsidRDefault="009E2BB5" w:rsidP="009E2BB5">
      <w:pPr>
        <w:pStyle w:val="ListBullet"/>
      </w:pPr>
      <w:r>
        <w:t>Option 3 is not a recommended option by Zapp as HttpPost is against Web design principles for GET status style requests and it also has performance implications</w:t>
      </w:r>
    </w:p>
    <w:p w14:paraId="449FC722" w14:textId="77777777" w:rsidR="00983F34" w:rsidRDefault="009E2BB5" w:rsidP="009E2BB5">
      <w:pPr>
        <w:pStyle w:val="ListBullet"/>
      </w:pPr>
      <w:r>
        <w:t xml:space="preserve">Option 4 is a server side option which will require Merchant infrastructure design level </w:t>
      </w:r>
      <w:r w:rsidR="00F312A4">
        <w:t>consultation</w:t>
      </w:r>
      <w:r>
        <w:t>. Full testing is required to ensure that the changes just impacts this URL/ URI and not any other area that requires caching.</w:t>
      </w:r>
    </w:p>
    <w:p w14:paraId="449FC723" w14:textId="77777777" w:rsidR="00E3035F" w:rsidRPr="00012B80" w:rsidRDefault="00983F34" w:rsidP="00983F34">
      <w:pPr>
        <w:pStyle w:val="Appendix2"/>
      </w:pPr>
      <w:bookmarkStart w:id="100" w:name="_Toc479672335"/>
      <w:r w:rsidRPr="00012B80">
        <w:t>Polling for Payment Status</w:t>
      </w:r>
      <w:bookmarkEnd w:id="100"/>
    </w:p>
    <w:p w14:paraId="449FC724" w14:textId="77777777" w:rsidR="00983F34" w:rsidRPr="00012B80" w:rsidRDefault="009E2BB5" w:rsidP="001A1AF9">
      <w:pPr>
        <w:pStyle w:val="BodyText"/>
      </w:pPr>
      <w:r w:rsidRPr="009E2BB5">
        <w:t xml:space="preserve">Whilst the </w:t>
      </w:r>
      <w:r w:rsidR="004A1240">
        <w:rPr>
          <w:lang w:eastAsia="ja-JP"/>
        </w:rPr>
        <w:t>Pay by Bank app</w:t>
      </w:r>
      <w:r w:rsidR="004A1240" w:rsidRPr="009E2BB5">
        <w:t xml:space="preserve"> </w:t>
      </w:r>
      <w:r w:rsidRPr="009E2BB5">
        <w:t xml:space="preserve">Branded Web Merchant button has in-built polling capabilities to determine current status of the payment, the Merchant must also use their Distributor’s query or status request APIs to determine payment status for scenarios that cannot be covered by the </w:t>
      </w:r>
      <w:r w:rsidR="004A1240">
        <w:rPr>
          <w:lang w:eastAsia="ja-JP"/>
        </w:rPr>
        <w:t>Pay by Bank app</w:t>
      </w:r>
      <w:r w:rsidR="004A1240" w:rsidRPr="009E2BB5">
        <w:t xml:space="preserve"> </w:t>
      </w:r>
      <w:r w:rsidRPr="009E2BB5">
        <w:t>Branded Web Merchant button</w:t>
      </w:r>
      <w:r>
        <w:t>, f</w:t>
      </w:r>
      <w:r w:rsidRPr="009E2BB5">
        <w:t>or example, if the Consumer closes the browser.</w:t>
      </w:r>
    </w:p>
    <w:p w14:paraId="449FC725" w14:textId="77777777" w:rsidR="00956547" w:rsidRDefault="00956547" w:rsidP="00AC1DEB">
      <w:pPr>
        <w:pStyle w:val="BodyText"/>
      </w:pPr>
    </w:p>
    <w:p w14:paraId="449FC726" w14:textId="77777777" w:rsidR="00D04EA7" w:rsidRDefault="00D04EA7" w:rsidP="00AC1DEB">
      <w:pPr>
        <w:pStyle w:val="BodyText"/>
      </w:pPr>
    </w:p>
    <w:p w14:paraId="449FC727" w14:textId="77777777" w:rsidR="00D04EA7" w:rsidRPr="00012B80" w:rsidRDefault="00D04EA7" w:rsidP="00AC1DEB">
      <w:pPr>
        <w:pStyle w:val="BodyText"/>
      </w:pPr>
    </w:p>
    <w:sectPr w:rsidR="00D04EA7" w:rsidRPr="00012B80" w:rsidSect="00A632E3">
      <w:headerReference w:type="default" r:id="rId85"/>
      <w:footerReference w:type="default" r:id="rId86"/>
      <w:pgSz w:w="11906" w:h="16838" w:code="9"/>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FC75B" w14:textId="77777777" w:rsidR="00031471" w:rsidRDefault="00031471">
      <w:r>
        <w:separator/>
      </w:r>
    </w:p>
  </w:endnote>
  <w:endnote w:type="continuationSeparator" w:id="0">
    <w:p w14:paraId="449FC75C" w14:textId="77777777" w:rsidR="00031471" w:rsidRDefault="00031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00"/>
    <w:family w:val="swiss"/>
    <w:pitch w:val="variable"/>
    <w:sig w:usb0="E00002FF" w:usb1="4000A47B" w:usb2="00000001" w:usb3="00000000" w:csb0="0000019F" w:csb1="00000000"/>
  </w:font>
  <w:font w:name="Segoe UI Light">
    <w:panose1 w:val="020B0502040204020203"/>
    <w:charset w:val="00"/>
    <w:family w:val="swiss"/>
    <w:pitch w:val="variable"/>
    <w:sig w:usb0="E00002FF" w:usb1="4000A47B"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hitney Book">
    <w:altName w:val="Times New Roman"/>
    <w:panose1 w:val="00000000000000000000"/>
    <w:charset w:val="00"/>
    <w:family w:val="auto"/>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FC75E" w14:textId="77777777" w:rsidR="00031471" w:rsidRDefault="00031471">
    <w:pPr>
      <w:pStyle w:val="Footer"/>
    </w:pPr>
    <w:bookmarkStart w:id="4" w:name="bm_ZappGlossaryv40docx"/>
    <w:r>
      <w:rPr>
        <w:noProof/>
        <w:lang w:val="en-US" w:eastAsia="en-US"/>
      </w:rPr>
      <w:drawing>
        <wp:anchor distT="0" distB="0" distL="114300" distR="114300" simplePos="0" relativeHeight="251659264" behindDoc="1" locked="0" layoutInCell="1" allowOverlap="1" wp14:anchorId="449FC876" wp14:editId="449FC877">
          <wp:simplePos x="0" y="0"/>
          <wp:positionH relativeFrom="column">
            <wp:posOffset>2975610</wp:posOffset>
          </wp:positionH>
          <wp:positionV relativeFrom="paragraph">
            <wp:posOffset>-1572152</wp:posOffset>
          </wp:positionV>
          <wp:extent cx="2736000" cy="1040400"/>
          <wp:effectExtent l="0" t="0" r="762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736000" cy="1040400"/>
                  </a:xfrm>
                  <a:prstGeom prst="rect">
                    <a:avLst/>
                  </a:prstGeom>
                </pic:spPr>
              </pic:pic>
            </a:graphicData>
          </a:graphic>
          <wp14:sizeRelH relativeFrom="margin">
            <wp14:pctWidth>0</wp14:pctWidth>
          </wp14:sizeRelH>
          <wp14:sizeRelV relativeFrom="margin">
            <wp14:pctHeight>0</wp14:pctHeight>
          </wp14:sizeRelV>
        </wp:anchor>
      </w:drawing>
    </w:r>
    <w:bookmarkEnd w:id="4"/>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2736"/>
      <w:gridCol w:w="8755"/>
      <w:gridCol w:w="2511"/>
    </w:tblGrid>
    <w:tr w:rsidR="00031471" w:rsidRPr="004B3FA3" w14:paraId="449FC7E1" w14:textId="77777777" w:rsidTr="004B3FA3">
      <w:tc>
        <w:tcPr>
          <w:tcW w:w="1800" w:type="dxa"/>
          <w:tcBorders>
            <w:top w:val="single" w:sz="4" w:space="0" w:color="1A1F71"/>
          </w:tcBorders>
          <w:shd w:val="clear" w:color="auto" w:fill="auto"/>
          <w:tcMar>
            <w:left w:w="0" w:type="dxa"/>
            <w:right w:w="0" w:type="dxa"/>
          </w:tcMar>
        </w:tcPr>
        <w:p w14:paraId="449FC7DE" w14:textId="77777777" w:rsidR="00031471" w:rsidRPr="007D5AC8" w:rsidRDefault="00E4778A" w:rsidP="004B3FA3">
          <w:pPr>
            <w:pStyle w:val="Footer"/>
            <w:tabs>
              <w:tab w:val="left" w:pos="1463"/>
            </w:tabs>
          </w:pPr>
          <w:fldSimple w:instr=" STYLEREF  &quot;Title Front Date&quot;  \* MERGEFORMAT ">
            <w:r w:rsidR="008224DA">
              <w:rPr>
                <w:noProof/>
              </w:rPr>
              <w:t>April 2017</w:t>
            </w:r>
          </w:fldSimple>
        </w:p>
      </w:tc>
      <w:tc>
        <w:tcPr>
          <w:tcW w:w="5760" w:type="dxa"/>
          <w:tcBorders>
            <w:top w:val="single" w:sz="4" w:space="0" w:color="1A1F71"/>
          </w:tcBorders>
          <w:shd w:val="clear" w:color="auto" w:fill="auto"/>
          <w:tcMar>
            <w:left w:w="0" w:type="dxa"/>
            <w:right w:w="0" w:type="dxa"/>
          </w:tcMar>
        </w:tcPr>
        <w:p w14:paraId="449FC7DF" w14:textId="77777777" w:rsidR="00031471" w:rsidRPr="00C315F4" w:rsidRDefault="00031471"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449FC7E0" w14:textId="77777777" w:rsidR="00031471" w:rsidRPr="00C768CF" w:rsidRDefault="00E4778A" w:rsidP="004B3FA3">
          <w:pPr>
            <w:pStyle w:val="Footer"/>
            <w:jc w:val="right"/>
          </w:pPr>
          <w:fldSimple w:instr=" STYLEREF  &quot;Title Front Version&quot;  \* MERGEFORMAT ">
            <w:r w:rsidR="008224DA" w:rsidRPr="008224DA">
              <w:rPr>
                <w:bCs/>
                <w:noProof/>
                <w:lang w:val="en-US"/>
              </w:rPr>
              <w:t>Version 4.0</w:t>
            </w:r>
          </w:fldSimple>
        </w:p>
      </w:tc>
    </w:tr>
    <w:tr w:rsidR="00031471" w:rsidRPr="00514476" w14:paraId="449FC7E5" w14:textId="77777777" w:rsidTr="004B3FA3">
      <w:tc>
        <w:tcPr>
          <w:tcW w:w="1800" w:type="dxa"/>
          <w:shd w:val="clear" w:color="auto" w:fill="auto"/>
          <w:tcMar>
            <w:left w:w="0" w:type="dxa"/>
            <w:right w:w="0" w:type="dxa"/>
          </w:tcMar>
        </w:tcPr>
        <w:p w14:paraId="449FC7E2" w14:textId="77777777" w:rsidR="00031471" w:rsidRPr="007D5AC8" w:rsidRDefault="00031471" w:rsidP="009C1021">
          <w:pPr>
            <w:pStyle w:val="Footer"/>
            <w:tabs>
              <w:tab w:val="left" w:pos="1463"/>
            </w:tabs>
          </w:pPr>
        </w:p>
      </w:tc>
      <w:tc>
        <w:tcPr>
          <w:tcW w:w="5760" w:type="dxa"/>
          <w:shd w:val="clear" w:color="auto" w:fill="auto"/>
          <w:tcMar>
            <w:left w:w="0" w:type="dxa"/>
            <w:right w:w="0" w:type="dxa"/>
          </w:tcMar>
        </w:tcPr>
        <w:p w14:paraId="449FC7E3" w14:textId="77777777" w:rsidR="00031471" w:rsidRPr="00E07FF9" w:rsidRDefault="00031471" w:rsidP="004B3FA3">
          <w:pPr>
            <w:pStyle w:val="Footer"/>
            <w:jc w:val="center"/>
          </w:pPr>
          <w:r>
            <w:fldChar w:fldCharType="begin"/>
          </w:r>
          <w:r>
            <w:instrText xml:space="preserve"> PAGE </w:instrText>
          </w:r>
          <w:r>
            <w:fldChar w:fldCharType="separate"/>
          </w:r>
          <w:r w:rsidR="008224DA">
            <w:rPr>
              <w:noProof/>
            </w:rPr>
            <w:t>21</w:t>
          </w:r>
          <w:r>
            <w:fldChar w:fldCharType="end"/>
          </w:r>
          <w:r>
            <w:t xml:space="preserve"> of</w:t>
          </w:r>
          <w:r w:rsidRPr="00E07FF9">
            <w:t xml:space="preserve"> </w:t>
          </w:r>
          <w:fldSimple w:instr=" NUMPAGES  \* Arabic  \* MERGEFORMAT ">
            <w:r w:rsidR="008224DA">
              <w:rPr>
                <w:noProof/>
              </w:rPr>
              <w:t>48</w:t>
            </w:r>
          </w:fldSimple>
        </w:p>
      </w:tc>
      <w:tc>
        <w:tcPr>
          <w:tcW w:w="1652" w:type="dxa"/>
          <w:shd w:val="clear" w:color="auto" w:fill="auto"/>
          <w:tcMar>
            <w:left w:w="0" w:type="dxa"/>
            <w:right w:w="0" w:type="dxa"/>
          </w:tcMar>
        </w:tcPr>
        <w:p w14:paraId="449FC7E4" w14:textId="77777777" w:rsidR="00031471" w:rsidRPr="00514476" w:rsidRDefault="00031471" w:rsidP="004B3FA3">
          <w:pPr>
            <w:pStyle w:val="Footer"/>
            <w:jc w:val="right"/>
          </w:pPr>
        </w:p>
      </w:tc>
    </w:tr>
  </w:tbl>
  <w:p w14:paraId="449FC7E6" w14:textId="77777777" w:rsidR="00031471" w:rsidRPr="00C768CF" w:rsidRDefault="00031471" w:rsidP="00C768C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1771"/>
      <w:gridCol w:w="5668"/>
      <w:gridCol w:w="1631"/>
    </w:tblGrid>
    <w:tr w:rsidR="00031471" w:rsidRPr="004B3FA3" w14:paraId="449FC7F0" w14:textId="77777777" w:rsidTr="004B3FA3">
      <w:tc>
        <w:tcPr>
          <w:tcW w:w="1800" w:type="dxa"/>
          <w:tcBorders>
            <w:top w:val="single" w:sz="4" w:space="0" w:color="1A1F71"/>
          </w:tcBorders>
          <w:shd w:val="clear" w:color="auto" w:fill="auto"/>
          <w:tcMar>
            <w:left w:w="0" w:type="dxa"/>
            <w:right w:w="0" w:type="dxa"/>
          </w:tcMar>
        </w:tcPr>
        <w:p w14:paraId="449FC7ED" w14:textId="77777777" w:rsidR="00031471" w:rsidRPr="007D5AC8" w:rsidRDefault="00E4778A" w:rsidP="004B3FA3">
          <w:pPr>
            <w:pStyle w:val="Footer"/>
            <w:tabs>
              <w:tab w:val="left" w:pos="1463"/>
            </w:tabs>
          </w:pPr>
          <w:fldSimple w:instr=" STYLEREF  &quot;Title Front Date&quot;  \* MERGEFORMAT ">
            <w:r w:rsidR="008224DA">
              <w:rPr>
                <w:noProof/>
              </w:rPr>
              <w:t>April 2017</w:t>
            </w:r>
          </w:fldSimple>
        </w:p>
      </w:tc>
      <w:tc>
        <w:tcPr>
          <w:tcW w:w="5760" w:type="dxa"/>
          <w:tcBorders>
            <w:top w:val="single" w:sz="4" w:space="0" w:color="1A1F71"/>
          </w:tcBorders>
          <w:shd w:val="clear" w:color="auto" w:fill="auto"/>
          <w:tcMar>
            <w:left w:w="0" w:type="dxa"/>
            <w:right w:w="0" w:type="dxa"/>
          </w:tcMar>
        </w:tcPr>
        <w:p w14:paraId="449FC7EE" w14:textId="77777777" w:rsidR="00031471" w:rsidRPr="00C315F4" w:rsidRDefault="00031471"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449FC7EF" w14:textId="77777777" w:rsidR="00031471" w:rsidRPr="00C768CF" w:rsidRDefault="00E4778A" w:rsidP="004B3FA3">
          <w:pPr>
            <w:pStyle w:val="Footer"/>
            <w:jc w:val="right"/>
          </w:pPr>
          <w:fldSimple w:instr=" STYLEREF  &quot;Title Front Version&quot;  \* MERGEFORMAT ">
            <w:r w:rsidR="008224DA" w:rsidRPr="008224DA">
              <w:rPr>
                <w:bCs/>
                <w:noProof/>
                <w:lang w:val="en-US"/>
              </w:rPr>
              <w:t>Version 4.0</w:t>
            </w:r>
          </w:fldSimple>
        </w:p>
      </w:tc>
    </w:tr>
    <w:tr w:rsidR="00031471" w:rsidRPr="00514476" w14:paraId="449FC7F4" w14:textId="77777777" w:rsidTr="004B3FA3">
      <w:tc>
        <w:tcPr>
          <w:tcW w:w="1800" w:type="dxa"/>
          <w:shd w:val="clear" w:color="auto" w:fill="auto"/>
          <w:tcMar>
            <w:left w:w="0" w:type="dxa"/>
            <w:right w:w="0" w:type="dxa"/>
          </w:tcMar>
        </w:tcPr>
        <w:p w14:paraId="449FC7F1" w14:textId="77777777" w:rsidR="00031471" w:rsidRPr="007D5AC8" w:rsidRDefault="00031471" w:rsidP="009C1021">
          <w:pPr>
            <w:pStyle w:val="Footer"/>
            <w:tabs>
              <w:tab w:val="left" w:pos="1463"/>
            </w:tabs>
          </w:pPr>
        </w:p>
      </w:tc>
      <w:tc>
        <w:tcPr>
          <w:tcW w:w="5760" w:type="dxa"/>
          <w:shd w:val="clear" w:color="auto" w:fill="auto"/>
          <w:tcMar>
            <w:left w:w="0" w:type="dxa"/>
            <w:right w:w="0" w:type="dxa"/>
          </w:tcMar>
        </w:tcPr>
        <w:p w14:paraId="449FC7F2" w14:textId="77777777" w:rsidR="00031471" w:rsidRPr="00E07FF9" w:rsidRDefault="00031471" w:rsidP="004B3FA3">
          <w:pPr>
            <w:pStyle w:val="Footer"/>
            <w:jc w:val="center"/>
          </w:pPr>
          <w:r>
            <w:fldChar w:fldCharType="begin"/>
          </w:r>
          <w:r>
            <w:instrText xml:space="preserve"> PAGE </w:instrText>
          </w:r>
          <w:r>
            <w:fldChar w:fldCharType="separate"/>
          </w:r>
          <w:r w:rsidR="008224DA">
            <w:rPr>
              <w:noProof/>
            </w:rPr>
            <w:t>26</w:t>
          </w:r>
          <w:r>
            <w:fldChar w:fldCharType="end"/>
          </w:r>
          <w:r>
            <w:t xml:space="preserve"> of</w:t>
          </w:r>
          <w:r w:rsidRPr="00E07FF9">
            <w:t xml:space="preserve"> </w:t>
          </w:r>
          <w:fldSimple w:instr=" NUMPAGES  \* Arabic  \* MERGEFORMAT ">
            <w:r w:rsidR="008224DA">
              <w:rPr>
                <w:noProof/>
              </w:rPr>
              <w:t>30</w:t>
            </w:r>
          </w:fldSimple>
        </w:p>
      </w:tc>
      <w:tc>
        <w:tcPr>
          <w:tcW w:w="1652" w:type="dxa"/>
          <w:shd w:val="clear" w:color="auto" w:fill="auto"/>
          <w:tcMar>
            <w:left w:w="0" w:type="dxa"/>
            <w:right w:w="0" w:type="dxa"/>
          </w:tcMar>
        </w:tcPr>
        <w:p w14:paraId="449FC7F3" w14:textId="77777777" w:rsidR="00031471" w:rsidRPr="00514476" w:rsidRDefault="00031471" w:rsidP="004B3FA3">
          <w:pPr>
            <w:pStyle w:val="Footer"/>
            <w:jc w:val="right"/>
          </w:pPr>
        </w:p>
      </w:tc>
    </w:tr>
  </w:tbl>
  <w:p w14:paraId="449FC7F5" w14:textId="77777777" w:rsidR="00031471" w:rsidRPr="00C768CF" w:rsidRDefault="00031471" w:rsidP="00C768C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2736"/>
      <w:gridCol w:w="8755"/>
      <w:gridCol w:w="2511"/>
    </w:tblGrid>
    <w:tr w:rsidR="00031471" w:rsidRPr="004B3FA3" w14:paraId="449FC7FF" w14:textId="77777777" w:rsidTr="004B3FA3">
      <w:tc>
        <w:tcPr>
          <w:tcW w:w="1800" w:type="dxa"/>
          <w:tcBorders>
            <w:top w:val="single" w:sz="4" w:space="0" w:color="1A1F71"/>
          </w:tcBorders>
          <w:shd w:val="clear" w:color="auto" w:fill="auto"/>
          <w:tcMar>
            <w:left w:w="0" w:type="dxa"/>
            <w:right w:w="0" w:type="dxa"/>
          </w:tcMar>
        </w:tcPr>
        <w:p w14:paraId="449FC7FC" w14:textId="77777777" w:rsidR="00031471" w:rsidRPr="007D5AC8" w:rsidRDefault="00E4778A" w:rsidP="004B3FA3">
          <w:pPr>
            <w:pStyle w:val="Footer"/>
            <w:tabs>
              <w:tab w:val="left" w:pos="1463"/>
            </w:tabs>
          </w:pPr>
          <w:fldSimple w:instr=" STYLEREF  &quot;Title Front Date&quot;  \* MERGEFORMAT ">
            <w:r w:rsidR="008224DA">
              <w:rPr>
                <w:noProof/>
              </w:rPr>
              <w:t>April 2017</w:t>
            </w:r>
          </w:fldSimple>
        </w:p>
      </w:tc>
      <w:tc>
        <w:tcPr>
          <w:tcW w:w="5760" w:type="dxa"/>
          <w:tcBorders>
            <w:top w:val="single" w:sz="4" w:space="0" w:color="1A1F71"/>
          </w:tcBorders>
          <w:shd w:val="clear" w:color="auto" w:fill="auto"/>
          <w:tcMar>
            <w:left w:w="0" w:type="dxa"/>
            <w:right w:w="0" w:type="dxa"/>
          </w:tcMar>
        </w:tcPr>
        <w:p w14:paraId="449FC7FD" w14:textId="77777777" w:rsidR="00031471" w:rsidRPr="00C315F4" w:rsidRDefault="00031471"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449FC7FE" w14:textId="77777777" w:rsidR="00031471" w:rsidRPr="00C768CF" w:rsidRDefault="00E4778A" w:rsidP="004B3FA3">
          <w:pPr>
            <w:pStyle w:val="Footer"/>
            <w:jc w:val="right"/>
          </w:pPr>
          <w:fldSimple w:instr=" STYLEREF  &quot;Title Front Version&quot;  \* MERGEFORMAT ">
            <w:r w:rsidR="008224DA" w:rsidRPr="008224DA">
              <w:rPr>
                <w:bCs/>
                <w:noProof/>
                <w:lang w:val="en-US"/>
              </w:rPr>
              <w:t>Version 4.0</w:t>
            </w:r>
          </w:fldSimple>
        </w:p>
      </w:tc>
    </w:tr>
    <w:tr w:rsidR="00031471" w:rsidRPr="00514476" w14:paraId="449FC803" w14:textId="77777777" w:rsidTr="004B3FA3">
      <w:tc>
        <w:tcPr>
          <w:tcW w:w="1800" w:type="dxa"/>
          <w:shd w:val="clear" w:color="auto" w:fill="auto"/>
          <w:tcMar>
            <w:left w:w="0" w:type="dxa"/>
            <w:right w:w="0" w:type="dxa"/>
          </w:tcMar>
        </w:tcPr>
        <w:p w14:paraId="449FC800" w14:textId="77777777" w:rsidR="00031471" w:rsidRPr="007D5AC8" w:rsidRDefault="00031471" w:rsidP="009C1021">
          <w:pPr>
            <w:pStyle w:val="Footer"/>
            <w:tabs>
              <w:tab w:val="left" w:pos="1463"/>
            </w:tabs>
          </w:pPr>
        </w:p>
      </w:tc>
      <w:tc>
        <w:tcPr>
          <w:tcW w:w="5760" w:type="dxa"/>
          <w:shd w:val="clear" w:color="auto" w:fill="auto"/>
          <w:tcMar>
            <w:left w:w="0" w:type="dxa"/>
            <w:right w:w="0" w:type="dxa"/>
          </w:tcMar>
        </w:tcPr>
        <w:p w14:paraId="449FC801" w14:textId="77777777" w:rsidR="00031471" w:rsidRPr="00E07FF9" w:rsidRDefault="00031471" w:rsidP="004B3FA3">
          <w:pPr>
            <w:pStyle w:val="Footer"/>
            <w:jc w:val="center"/>
          </w:pPr>
          <w:r>
            <w:fldChar w:fldCharType="begin"/>
          </w:r>
          <w:r>
            <w:instrText xml:space="preserve"> PAGE </w:instrText>
          </w:r>
          <w:r>
            <w:fldChar w:fldCharType="separate"/>
          </w:r>
          <w:r w:rsidR="008224DA">
            <w:rPr>
              <w:noProof/>
            </w:rPr>
            <w:t>28</w:t>
          </w:r>
          <w:r>
            <w:fldChar w:fldCharType="end"/>
          </w:r>
          <w:r>
            <w:t xml:space="preserve"> of</w:t>
          </w:r>
          <w:r w:rsidRPr="00E07FF9">
            <w:t xml:space="preserve"> </w:t>
          </w:r>
          <w:fldSimple w:instr=" NUMPAGES  \* Arabic  \* MERGEFORMAT ">
            <w:r w:rsidR="008224DA">
              <w:rPr>
                <w:noProof/>
              </w:rPr>
              <w:t>30</w:t>
            </w:r>
          </w:fldSimple>
        </w:p>
      </w:tc>
      <w:tc>
        <w:tcPr>
          <w:tcW w:w="1652" w:type="dxa"/>
          <w:shd w:val="clear" w:color="auto" w:fill="auto"/>
          <w:tcMar>
            <w:left w:w="0" w:type="dxa"/>
            <w:right w:w="0" w:type="dxa"/>
          </w:tcMar>
        </w:tcPr>
        <w:p w14:paraId="449FC802" w14:textId="77777777" w:rsidR="00031471" w:rsidRPr="00514476" w:rsidRDefault="00031471" w:rsidP="004B3FA3">
          <w:pPr>
            <w:pStyle w:val="Footer"/>
            <w:jc w:val="right"/>
          </w:pPr>
        </w:p>
      </w:tc>
    </w:tr>
  </w:tbl>
  <w:p w14:paraId="449FC804" w14:textId="77777777" w:rsidR="00031471" w:rsidRPr="00C768CF" w:rsidRDefault="00031471" w:rsidP="00C768C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1771"/>
      <w:gridCol w:w="5668"/>
      <w:gridCol w:w="1631"/>
    </w:tblGrid>
    <w:tr w:rsidR="00031471" w:rsidRPr="004B3FA3" w14:paraId="449FC80E" w14:textId="77777777" w:rsidTr="004B3FA3">
      <w:tc>
        <w:tcPr>
          <w:tcW w:w="1800" w:type="dxa"/>
          <w:tcBorders>
            <w:top w:val="single" w:sz="4" w:space="0" w:color="1A1F71"/>
          </w:tcBorders>
          <w:shd w:val="clear" w:color="auto" w:fill="auto"/>
          <w:tcMar>
            <w:left w:w="0" w:type="dxa"/>
            <w:right w:w="0" w:type="dxa"/>
          </w:tcMar>
        </w:tcPr>
        <w:p w14:paraId="449FC80B" w14:textId="77777777" w:rsidR="00031471" w:rsidRPr="007D5AC8" w:rsidRDefault="00E4778A" w:rsidP="004B3FA3">
          <w:pPr>
            <w:pStyle w:val="Footer"/>
            <w:tabs>
              <w:tab w:val="left" w:pos="1463"/>
            </w:tabs>
          </w:pPr>
          <w:fldSimple w:instr=" STYLEREF  &quot;Title Front Date&quot;  \* MERGEFORMAT ">
            <w:r w:rsidR="008224DA">
              <w:rPr>
                <w:noProof/>
              </w:rPr>
              <w:t>April 2017</w:t>
            </w:r>
          </w:fldSimple>
        </w:p>
      </w:tc>
      <w:tc>
        <w:tcPr>
          <w:tcW w:w="5760" w:type="dxa"/>
          <w:tcBorders>
            <w:top w:val="single" w:sz="4" w:space="0" w:color="1A1F71"/>
          </w:tcBorders>
          <w:shd w:val="clear" w:color="auto" w:fill="auto"/>
          <w:tcMar>
            <w:left w:w="0" w:type="dxa"/>
            <w:right w:w="0" w:type="dxa"/>
          </w:tcMar>
        </w:tcPr>
        <w:p w14:paraId="449FC80C" w14:textId="77777777" w:rsidR="00031471" w:rsidRPr="00C315F4" w:rsidRDefault="00031471"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449FC80D" w14:textId="77777777" w:rsidR="00031471" w:rsidRPr="00C768CF" w:rsidRDefault="00E4778A" w:rsidP="004B3FA3">
          <w:pPr>
            <w:pStyle w:val="Footer"/>
            <w:jc w:val="right"/>
          </w:pPr>
          <w:fldSimple w:instr=" STYLEREF  &quot;Title Front Version&quot;  \* MERGEFORMAT ">
            <w:r w:rsidR="008224DA" w:rsidRPr="008224DA">
              <w:rPr>
                <w:bCs/>
                <w:noProof/>
                <w:lang w:val="en-US"/>
              </w:rPr>
              <w:t>Version 4.0</w:t>
            </w:r>
          </w:fldSimple>
        </w:p>
      </w:tc>
    </w:tr>
    <w:tr w:rsidR="00031471" w:rsidRPr="00514476" w14:paraId="449FC812" w14:textId="77777777" w:rsidTr="004B3FA3">
      <w:tc>
        <w:tcPr>
          <w:tcW w:w="1800" w:type="dxa"/>
          <w:shd w:val="clear" w:color="auto" w:fill="auto"/>
          <w:tcMar>
            <w:left w:w="0" w:type="dxa"/>
            <w:right w:w="0" w:type="dxa"/>
          </w:tcMar>
        </w:tcPr>
        <w:p w14:paraId="449FC80F" w14:textId="77777777" w:rsidR="00031471" w:rsidRPr="007D5AC8" w:rsidRDefault="00031471" w:rsidP="009C1021">
          <w:pPr>
            <w:pStyle w:val="Footer"/>
            <w:tabs>
              <w:tab w:val="left" w:pos="1463"/>
            </w:tabs>
          </w:pPr>
        </w:p>
      </w:tc>
      <w:tc>
        <w:tcPr>
          <w:tcW w:w="5760" w:type="dxa"/>
          <w:shd w:val="clear" w:color="auto" w:fill="auto"/>
          <w:tcMar>
            <w:left w:w="0" w:type="dxa"/>
            <w:right w:w="0" w:type="dxa"/>
          </w:tcMar>
        </w:tcPr>
        <w:p w14:paraId="449FC810" w14:textId="77777777" w:rsidR="00031471" w:rsidRPr="00E07FF9" w:rsidRDefault="00031471" w:rsidP="004B3FA3">
          <w:pPr>
            <w:pStyle w:val="Footer"/>
            <w:jc w:val="center"/>
          </w:pPr>
          <w:r>
            <w:fldChar w:fldCharType="begin"/>
          </w:r>
          <w:r>
            <w:instrText xml:space="preserve"> PAGE </w:instrText>
          </w:r>
          <w:r>
            <w:fldChar w:fldCharType="separate"/>
          </w:r>
          <w:r w:rsidR="008224DA">
            <w:rPr>
              <w:noProof/>
            </w:rPr>
            <w:t>32</w:t>
          </w:r>
          <w:r>
            <w:fldChar w:fldCharType="end"/>
          </w:r>
          <w:r>
            <w:t xml:space="preserve"> of</w:t>
          </w:r>
          <w:r w:rsidRPr="00E07FF9">
            <w:t xml:space="preserve"> </w:t>
          </w:r>
          <w:fldSimple w:instr=" NUMPAGES  \* Arabic  \* MERGEFORMAT ">
            <w:r w:rsidR="008224DA">
              <w:rPr>
                <w:noProof/>
              </w:rPr>
              <w:t>34</w:t>
            </w:r>
          </w:fldSimple>
        </w:p>
      </w:tc>
      <w:tc>
        <w:tcPr>
          <w:tcW w:w="1652" w:type="dxa"/>
          <w:shd w:val="clear" w:color="auto" w:fill="auto"/>
          <w:tcMar>
            <w:left w:w="0" w:type="dxa"/>
            <w:right w:w="0" w:type="dxa"/>
          </w:tcMar>
        </w:tcPr>
        <w:p w14:paraId="449FC811" w14:textId="77777777" w:rsidR="00031471" w:rsidRPr="00514476" w:rsidRDefault="00031471" w:rsidP="004B3FA3">
          <w:pPr>
            <w:pStyle w:val="Footer"/>
            <w:jc w:val="right"/>
          </w:pPr>
        </w:p>
      </w:tc>
    </w:tr>
  </w:tbl>
  <w:p w14:paraId="449FC813" w14:textId="77777777" w:rsidR="00031471" w:rsidRPr="00C768CF" w:rsidRDefault="00031471" w:rsidP="00C768C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2736"/>
      <w:gridCol w:w="8755"/>
      <w:gridCol w:w="2511"/>
    </w:tblGrid>
    <w:tr w:rsidR="00031471" w:rsidRPr="004B3FA3" w14:paraId="449FC81D" w14:textId="77777777" w:rsidTr="004B3FA3">
      <w:tc>
        <w:tcPr>
          <w:tcW w:w="1800" w:type="dxa"/>
          <w:tcBorders>
            <w:top w:val="single" w:sz="4" w:space="0" w:color="1A1F71"/>
          </w:tcBorders>
          <w:shd w:val="clear" w:color="auto" w:fill="auto"/>
          <w:tcMar>
            <w:left w:w="0" w:type="dxa"/>
            <w:right w:w="0" w:type="dxa"/>
          </w:tcMar>
        </w:tcPr>
        <w:p w14:paraId="449FC81A" w14:textId="77777777" w:rsidR="00031471" w:rsidRPr="007D5AC8" w:rsidRDefault="00E4778A" w:rsidP="004B3FA3">
          <w:pPr>
            <w:pStyle w:val="Footer"/>
            <w:tabs>
              <w:tab w:val="left" w:pos="1463"/>
            </w:tabs>
          </w:pPr>
          <w:fldSimple w:instr=" STYLEREF  &quot;Title Front Date&quot;  \* MERGEFORMAT ">
            <w:r w:rsidR="008224DA">
              <w:rPr>
                <w:noProof/>
              </w:rPr>
              <w:t>April 2017</w:t>
            </w:r>
          </w:fldSimple>
        </w:p>
      </w:tc>
      <w:tc>
        <w:tcPr>
          <w:tcW w:w="5760" w:type="dxa"/>
          <w:tcBorders>
            <w:top w:val="single" w:sz="4" w:space="0" w:color="1A1F71"/>
          </w:tcBorders>
          <w:shd w:val="clear" w:color="auto" w:fill="auto"/>
          <w:tcMar>
            <w:left w:w="0" w:type="dxa"/>
            <w:right w:w="0" w:type="dxa"/>
          </w:tcMar>
        </w:tcPr>
        <w:p w14:paraId="449FC81B" w14:textId="77777777" w:rsidR="00031471" w:rsidRPr="00C315F4" w:rsidRDefault="00031471"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449FC81C" w14:textId="77777777" w:rsidR="00031471" w:rsidRPr="00C768CF" w:rsidRDefault="00E4778A" w:rsidP="004B3FA3">
          <w:pPr>
            <w:pStyle w:val="Footer"/>
            <w:jc w:val="right"/>
          </w:pPr>
          <w:fldSimple w:instr=" STYLEREF  &quot;Title Front Version&quot;  \* MERGEFORMAT ">
            <w:r w:rsidR="008224DA" w:rsidRPr="008224DA">
              <w:rPr>
                <w:bCs/>
                <w:noProof/>
                <w:lang w:val="en-US"/>
              </w:rPr>
              <w:t>Version 4.0</w:t>
            </w:r>
          </w:fldSimple>
        </w:p>
      </w:tc>
    </w:tr>
    <w:tr w:rsidR="00031471" w:rsidRPr="00514476" w14:paraId="449FC821" w14:textId="77777777" w:rsidTr="004B3FA3">
      <w:tc>
        <w:tcPr>
          <w:tcW w:w="1800" w:type="dxa"/>
          <w:shd w:val="clear" w:color="auto" w:fill="auto"/>
          <w:tcMar>
            <w:left w:w="0" w:type="dxa"/>
            <w:right w:w="0" w:type="dxa"/>
          </w:tcMar>
        </w:tcPr>
        <w:p w14:paraId="449FC81E" w14:textId="77777777" w:rsidR="00031471" w:rsidRPr="007D5AC8" w:rsidRDefault="00031471" w:rsidP="009C1021">
          <w:pPr>
            <w:pStyle w:val="Footer"/>
            <w:tabs>
              <w:tab w:val="left" w:pos="1463"/>
            </w:tabs>
          </w:pPr>
        </w:p>
      </w:tc>
      <w:tc>
        <w:tcPr>
          <w:tcW w:w="5760" w:type="dxa"/>
          <w:shd w:val="clear" w:color="auto" w:fill="auto"/>
          <w:tcMar>
            <w:left w:w="0" w:type="dxa"/>
            <w:right w:w="0" w:type="dxa"/>
          </w:tcMar>
        </w:tcPr>
        <w:p w14:paraId="449FC81F" w14:textId="77777777" w:rsidR="00031471" w:rsidRPr="00E07FF9" w:rsidRDefault="00031471" w:rsidP="004B3FA3">
          <w:pPr>
            <w:pStyle w:val="Footer"/>
            <w:jc w:val="center"/>
          </w:pPr>
          <w:r>
            <w:fldChar w:fldCharType="begin"/>
          </w:r>
          <w:r>
            <w:instrText xml:space="preserve"> PAGE </w:instrText>
          </w:r>
          <w:r>
            <w:fldChar w:fldCharType="separate"/>
          </w:r>
          <w:r w:rsidR="008224DA">
            <w:rPr>
              <w:noProof/>
            </w:rPr>
            <w:t>33</w:t>
          </w:r>
          <w:r>
            <w:fldChar w:fldCharType="end"/>
          </w:r>
          <w:r>
            <w:t xml:space="preserve"> of</w:t>
          </w:r>
          <w:r w:rsidRPr="00E07FF9">
            <w:t xml:space="preserve"> </w:t>
          </w:r>
          <w:fldSimple w:instr=" NUMPAGES  \* Arabic  \* MERGEFORMAT ">
            <w:r w:rsidR="008224DA">
              <w:rPr>
                <w:noProof/>
              </w:rPr>
              <w:t>36</w:t>
            </w:r>
          </w:fldSimple>
        </w:p>
      </w:tc>
      <w:tc>
        <w:tcPr>
          <w:tcW w:w="1652" w:type="dxa"/>
          <w:shd w:val="clear" w:color="auto" w:fill="auto"/>
          <w:tcMar>
            <w:left w:w="0" w:type="dxa"/>
            <w:right w:w="0" w:type="dxa"/>
          </w:tcMar>
        </w:tcPr>
        <w:p w14:paraId="449FC820" w14:textId="77777777" w:rsidR="00031471" w:rsidRPr="00514476" w:rsidRDefault="00031471" w:rsidP="004B3FA3">
          <w:pPr>
            <w:pStyle w:val="Footer"/>
            <w:jc w:val="right"/>
          </w:pPr>
        </w:p>
      </w:tc>
    </w:tr>
  </w:tbl>
  <w:p w14:paraId="449FC822" w14:textId="77777777" w:rsidR="00031471" w:rsidRPr="00C768CF" w:rsidRDefault="00031471" w:rsidP="00C768C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1771"/>
      <w:gridCol w:w="5668"/>
      <w:gridCol w:w="1631"/>
    </w:tblGrid>
    <w:tr w:rsidR="00031471" w:rsidRPr="004B3FA3" w14:paraId="449FC82C" w14:textId="77777777" w:rsidTr="004B3FA3">
      <w:tc>
        <w:tcPr>
          <w:tcW w:w="1800" w:type="dxa"/>
          <w:tcBorders>
            <w:top w:val="single" w:sz="4" w:space="0" w:color="1A1F71"/>
          </w:tcBorders>
          <w:shd w:val="clear" w:color="auto" w:fill="auto"/>
          <w:tcMar>
            <w:left w:w="0" w:type="dxa"/>
            <w:right w:w="0" w:type="dxa"/>
          </w:tcMar>
        </w:tcPr>
        <w:p w14:paraId="449FC829" w14:textId="77777777" w:rsidR="00031471" w:rsidRPr="007D5AC8" w:rsidRDefault="00E4778A" w:rsidP="004B3FA3">
          <w:pPr>
            <w:pStyle w:val="Footer"/>
            <w:tabs>
              <w:tab w:val="left" w:pos="1463"/>
            </w:tabs>
          </w:pPr>
          <w:fldSimple w:instr=" STYLEREF  &quot;Title Front Date&quot;  \* MERGEFORMAT ">
            <w:r w:rsidR="008224DA">
              <w:rPr>
                <w:noProof/>
              </w:rPr>
              <w:t>April 2017</w:t>
            </w:r>
          </w:fldSimple>
        </w:p>
      </w:tc>
      <w:tc>
        <w:tcPr>
          <w:tcW w:w="5760" w:type="dxa"/>
          <w:tcBorders>
            <w:top w:val="single" w:sz="4" w:space="0" w:color="1A1F71"/>
          </w:tcBorders>
          <w:shd w:val="clear" w:color="auto" w:fill="auto"/>
          <w:tcMar>
            <w:left w:w="0" w:type="dxa"/>
            <w:right w:w="0" w:type="dxa"/>
          </w:tcMar>
        </w:tcPr>
        <w:p w14:paraId="449FC82A" w14:textId="77777777" w:rsidR="00031471" w:rsidRPr="00C315F4" w:rsidRDefault="00031471"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449FC82B" w14:textId="77777777" w:rsidR="00031471" w:rsidRPr="00C768CF" w:rsidRDefault="00E4778A" w:rsidP="004B3FA3">
          <w:pPr>
            <w:pStyle w:val="Footer"/>
            <w:jc w:val="right"/>
          </w:pPr>
          <w:fldSimple w:instr=" STYLEREF  &quot;Title Front Version&quot;  \* MERGEFORMAT ">
            <w:r w:rsidR="008224DA" w:rsidRPr="008224DA">
              <w:rPr>
                <w:bCs/>
                <w:noProof/>
                <w:lang w:val="en-US"/>
              </w:rPr>
              <w:t>Version 4.0</w:t>
            </w:r>
          </w:fldSimple>
        </w:p>
      </w:tc>
    </w:tr>
    <w:tr w:rsidR="00031471" w:rsidRPr="00514476" w14:paraId="449FC830" w14:textId="77777777" w:rsidTr="004B3FA3">
      <w:tc>
        <w:tcPr>
          <w:tcW w:w="1800" w:type="dxa"/>
          <w:shd w:val="clear" w:color="auto" w:fill="auto"/>
          <w:tcMar>
            <w:left w:w="0" w:type="dxa"/>
            <w:right w:w="0" w:type="dxa"/>
          </w:tcMar>
        </w:tcPr>
        <w:p w14:paraId="449FC82D" w14:textId="77777777" w:rsidR="00031471" w:rsidRPr="007D5AC8" w:rsidRDefault="00031471" w:rsidP="009C1021">
          <w:pPr>
            <w:pStyle w:val="Footer"/>
            <w:tabs>
              <w:tab w:val="left" w:pos="1463"/>
            </w:tabs>
          </w:pPr>
        </w:p>
      </w:tc>
      <w:tc>
        <w:tcPr>
          <w:tcW w:w="5760" w:type="dxa"/>
          <w:shd w:val="clear" w:color="auto" w:fill="auto"/>
          <w:tcMar>
            <w:left w:w="0" w:type="dxa"/>
            <w:right w:w="0" w:type="dxa"/>
          </w:tcMar>
        </w:tcPr>
        <w:p w14:paraId="449FC82E" w14:textId="77777777" w:rsidR="00031471" w:rsidRPr="00E07FF9" w:rsidRDefault="00031471" w:rsidP="004B3FA3">
          <w:pPr>
            <w:pStyle w:val="Footer"/>
            <w:jc w:val="center"/>
          </w:pPr>
          <w:r>
            <w:fldChar w:fldCharType="begin"/>
          </w:r>
          <w:r>
            <w:instrText xml:space="preserve"> PAGE </w:instrText>
          </w:r>
          <w:r>
            <w:fldChar w:fldCharType="separate"/>
          </w:r>
          <w:r w:rsidR="008224DA">
            <w:rPr>
              <w:noProof/>
            </w:rPr>
            <w:t>36</w:t>
          </w:r>
          <w:r>
            <w:fldChar w:fldCharType="end"/>
          </w:r>
          <w:r>
            <w:t xml:space="preserve"> of</w:t>
          </w:r>
          <w:r w:rsidRPr="00E07FF9">
            <w:t xml:space="preserve"> </w:t>
          </w:r>
          <w:fldSimple w:instr=" NUMPAGES  \* Arabic  \* MERGEFORMAT ">
            <w:r w:rsidR="008224DA">
              <w:rPr>
                <w:noProof/>
              </w:rPr>
              <w:t>38</w:t>
            </w:r>
          </w:fldSimple>
        </w:p>
      </w:tc>
      <w:tc>
        <w:tcPr>
          <w:tcW w:w="1652" w:type="dxa"/>
          <w:shd w:val="clear" w:color="auto" w:fill="auto"/>
          <w:tcMar>
            <w:left w:w="0" w:type="dxa"/>
            <w:right w:w="0" w:type="dxa"/>
          </w:tcMar>
        </w:tcPr>
        <w:p w14:paraId="449FC82F" w14:textId="77777777" w:rsidR="00031471" w:rsidRPr="00514476" w:rsidRDefault="00031471" w:rsidP="004B3FA3">
          <w:pPr>
            <w:pStyle w:val="Footer"/>
            <w:jc w:val="right"/>
          </w:pPr>
        </w:p>
      </w:tc>
    </w:tr>
  </w:tbl>
  <w:p w14:paraId="449FC831" w14:textId="77777777" w:rsidR="00031471" w:rsidRPr="00C768CF" w:rsidRDefault="00031471" w:rsidP="00C768C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2736"/>
      <w:gridCol w:w="8755"/>
      <w:gridCol w:w="2511"/>
    </w:tblGrid>
    <w:tr w:rsidR="00031471" w:rsidRPr="004B3FA3" w14:paraId="449FC83B" w14:textId="77777777" w:rsidTr="004B3FA3">
      <w:tc>
        <w:tcPr>
          <w:tcW w:w="1800" w:type="dxa"/>
          <w:tcBorders>
            <w:top w:val="single" w:sz="4" w:space="0" w:color="1A1F71"/>
          </w:tcBorders>
          <w:shd w:val="clear" w:color="auto" w:fill="auto"/>
          <w:tcMar>
            <w:left w:w="0" w:type="dxa"/>
            <w:right w:w="0" w:type="dxa"/>
          </w:tcMar>
        </w:tcPr>
        <w:p w14:paraId="449FC838" w14:textId="77777777" w:rsidR="00031471" w:rsidRPr="007D5AC8" w:rsidRDefault="00E4778A" w:rsidP="004B3FA3">
          <w:pPr>
            <w:pStyle w:val="Footer"/>
            <w:tabs>
              <w:tab w:val="left" w:pos="1463"/>
            </w:tabs>
          </w:pPr>
          <w:fldSimple w:instr=" STYLEREF  &quot;Title Front Date&quot;  \* MERGEFORMAT ">
            <w:r w:rsidR="008224DA">
              <w:rPr>
                <w:noProof/>
              </w:rPr>
              <w:t>April 2017</w:t>
            </w:r>
          </w:fldSimple>
        </w:p>
      </w:tc>
      <w:tc>
        <w:tcPr>
          <w:tcW w:w="5760" w:type="dxa"/>
          <w:tcBorders>
            <w:top w:val="single" w:sz="4" w:space="0" w:color="1A1F71"/>
          </w:tcBorders>
          <w:shd w:val="clear" w:color="auto" w:fill="auto"/>
          <w:tcMar>
            <w:left w:w="0" w:type="dxa"/>
            <w:right w:w="0" w:type="dxa"/>
          </w:tcMar>
        </w:tcPr>
        <w:p w14:paraId="449FC839" w14:textId="77777777" w:rsidR="00031471" w:rsidRPr="00C315F4" w:rsidRDefault="00031471"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449FC83A" w14:textId="77777777" w:rsidR="00031471" w:rsidRPr="00C768CF" w:rsidRDefault="00E4778A" w:rsidP="004B3FA3">
          <w:pPr>
            <w:pStyle w:val="Footer"/>
            <w:jc w:val="right"/>
          </w:pPr>
          <w:fldSimple w:instr=" STYLEREF  &quot;Title Front Version&quot;  \* MERGEFORMAT ">
            <w:r w:rsidR="008224DA" w:rsidRPr="008224DA">
              <w:rPr>
                <w:bCs/>
                <w:noProof/>
                <w:lang w:val="en-US"/>
              </w:rPr>
              <w:t>Version 4.0</w:t>
            </w:r>
          </w:fldSimple>
        </w:p>
      </w:tc>
    </w:tr>
    <w:tr w:rsidR="00031471" w:rsidRPr="00514476" w14:paraId="449FC83F" w14:textId="77777777" w:rsidTr="004B3FA3">
      <w:tc>
        <w:tcPr>
          <w:tcW w:w="1800" w:type="dxa"/>
          <w:shd w:val="clear" w:color="auto" w:fill="auto"/>
          <w:tcMar>
            <w:left w:w="0" w:type="dxa"/>
            <w:right w:w="0" w:type="dxa"/>
          </w:tcMar>
        </w:tcPr>
        <w:p w14:paraId="449FC83C" w14:textId="77777777" w:rsidR="00031471" w:rsidRPr="007D5AC8" w:rsidRDefault="00031471" w:rsidP="009C1021">
          <w:pPr>
            <w:pStyle w:val="Footer"/>
            <w:tabs>
              <w:tab w:val="left" w:pos="1463"/>
            </w:tabs>
          </w:pPr>
        </w:p>
      </w:tc>
      <w:tc>
        <w:tcPr>
          <w:tcW w:w="5760" w:type="dxa"/>
          <w:shd w:val="clear" w:color="auto" w:fill="auto"/>
          <w:tcMar>
            <w:left w:w="0" w:type="dxa"/>
            <w:right w:w="0" w:type="dxa"/>
          </w:tcMar>
        </w:tcPr>
        <w:p w14:paraId="449FC83D" w14:textId="77777777" w:rsidR="00031471" w:rsidRPr="00E07FF9" w:rsidRDefault="00031471" w:rsidP="004B3FA3">
          <w:pPr>
            <w:pStyle w:val="Footer"/>
            <w:jc w:val="center"/>
          </w:pPr>
          <w:r>
            <w:fldChar w:fldCharType="begin"/>
          </w:r>
          <w:r>
            <w:instrText xml:space="preserve"> PAGE </w:instrText>
          </w:r>
          <w:r>
            <w:fldChar w:fldCharType="separate"/>
          </w:r>
          <w:r w:rsidR="008224DA">
            <w:rPr>
              <w:noProof/>
            </w:rPr>
            <w:t>38</w:t>
          </w:r>
          <w:r>
            <w:fldChar w:fldCharType="end"/>
          </w:r>
          <w:r>
            <w:t xml:space="preserve"> of</w:t>
          </w:r>
          <w:r w:rsidRPr="00E07FF9">
            <w:t xml:space="preserve"> </w:t>
          </w:r>
          <w:fldSimple w:instr=" NUMPAGES  \* Arabic  \* MERGEFORMAT ">
            <w:r w:rsidR="008224DA">
              <w:rPr>
                <w:noProof/>
              </w:rPr>
              <w:t>40</w:t>
            </w:r>
          </w:fldSimple>
        </w:p>
      </w:tc>
      <w:tc>
        <w:tcPr>
          <w:tcW w:w="1652" w:type="dxa"/>
          <w:shd w:val="clear" w:color="auto" w:fill="auto"/>
          <w:tcMar>
            <w:left w:w="0" w:type="dxa"/>
            <w:right w:w="0" w:type="dxa"/>
          </w:tcMar>
        </w:tcPr>
        <w:p w14:paraId="449FC83E" w14:textId="77777777" w:rsidR="00031471" w:rsidRPr="00514476" w:rsidRDefault="00031471" w:rsidP="004B3FA3">
          <w:pPr>
            <w:pStyle w:val="Footer"/>
            <w:jc w:val="right"/>
          </w:pPr>
        </w:p>
      </w:tc>
    </w:tr>
  </w:tbl>
  <w:p w14:paraId="449FC840" w14:textId="77777777" w:rsidR="00031471" w:rsidRPr="00C768CF" w:rsidRDefault="00031471" w:rsidP="00C768CF">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1771"/>
      <w:gridCol w:w="5668"/>
      <w:gridCol w:w="1631"/>
    </w:tblGrid>
    <w:tr w:rsidR="00031471" w:rsidRPr="004B3FA3" w14:paraId="449FC84A" w14:textId="77777777" w:rsidTr="004B3FA3">
      <w:tc>
        <w:tcPr>
          <w:tcW w:w="1800" w:type="dxa"/>
          <w:tcBorders>
            <w:top w:val="single" w:sz="4" w:space="0" w:color="1A1F71"/>
          </w:tcBorders>
          <w:shd w:val="clear" w:color="auto" w:fill="auto"/>
          <w:tcMar>
            <w:left w:w="0" w:type="dxa"/>
            <w:right w:w="0" w:type="dxa"/>
          </w:tcMar>
        </w:tcPr>
        <w:p w14:paraId="449FC847" w14:textId="77777777" w:rsidR="00031471" w:rsidRPr="007D5AC8" w:rsidRDefault="00E4778A" w:rsidP="004B3FA3">
          <w:pPr>
            <w:pStyle w:val="Footer"/>
            <w:tabs>
              <w:tab w:val="left" w:pos="1463"/>
            </w:tabs>
          </w:pPr>
          <w:fldSimple w:instr=" STYLEREF  &quot;Title Front Date&quot;  \* MERGEFORMAT ">
            <w:r w:rsidR="008224DA">
              <w:rPr>
                <w:noProof/>
              </w:rPr>
              <w:t>April 2017</w:t>
            </w:r>
          </w:fldSimple>
        </w:p>
      </w:tc>
      <w:tc>
        <w:tcPr>
          <w:tcW w:w="5760" w:type="dxa"/>
          <w:tcBorders>
            <w:top w:val="single" w:sz="4" w:space="0" w:color="1A1F71"/>
          </w:tcBorders>
          <w:shd w:val="clear" w:color="auto" w:fill="auto"/>
          <w:tcMar>
            <w:left w:w="0" w:type="dxa"/>
            <w:right w:w="0" w:type="dxa"/>
          </w:tcMar>
        </w:tcPr>
        <w:p w14:paraId="449FC848" w14:textId="77777777" w:rsidR="00031471" w:rsidRPr="00C315F4" w:rsidRDefault="00031471"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449FC849" w14:textId="77777777" w:rsidR="00031471" w:rsidRPr="00C768CF" w:rsidRDefault="00E4778A" w:rsidP="004B3FA3">
          <w:pPr>
            <w:pStyle w:val="Footer"/>
            <w:jc w:val="right"/>
          </w:pPr>
          <w:fldSimple w:instr=" STYLEREF  &quot;Title Front Version&quot;  \* MERGEFORMAT ">
            <w:r w:rsidR="008224DA" w:rsidRPr="008224DA">
              <w:rPr>
                <w:bCs/>
                <w:noProof/>
                <w:lang w:val="en-US"/>
              </w:rPr>
              <w:t>Version 4.0</w:t>
            </w:r>
          </w:fldSimple>
        </w:p>
      </w:tc>
    </w:tr>
    <w:tr w:rsidR="00031471" w:rsidRPr="00514476" w14:paraId="449FC84E" w14:textId="77777777" w:rsidTr="004B3FA3">
      <w:tc>
        <w:tcPr>
          <w:tcW w:w="1800" w:type="dxa"/>
          <w:shd w:val="clear" w:color="auto" w:fill="auto"/>
          <w:tcMar>
            <w:left w:w="0" w:type="dxa"/>
            <w:right w:w="0" w:type="dxa"/>
          </w:tcMar>
        </w:tcPr>
        <w:p w14:paraId="449FC84B" w14:textId="77777777" w:rsidR="00031471" w:rsidRPr="007D5AC8" w:rsidRDefault="00031471" w:rsidP="009C1021">
          <w:pPr>
            <w:pStyle w:val="Footer"/>
            <w:tabs>
              <w:tab w:val="left" w:pos="1463"/>
            </w:tabs>
          </w:pPr>
        </w:p>
      </w:tc>
      <w:tc>
        <w:tcPr>
          <w:tcW w:w="5760" w:type="dxa"/>
          <w:shd w:val="clear" w:color="auto" w:fill="auto"/>
          <w:tcMar>
            <w:left w:w="0" w:type="dxa"/>
            <w:right w:w="0" w:type="dxa"/>
          </w:tcMar>
        </w:tcPr>
        <w:p w14:paraId="449FC84C" w14:textId="77777777" w:rsidR="00031471" w:rsidRPr="00E07FF9" w:rsidRDefault="00031471" w:rsidP="004B3FA3">
          <w:pPr>
            <w:pStyle w:val="Footer"/>
            <w:jc w:val="center"/>
          </w:pPr>
          <w:r>
            <w:fldChar w:fldCharType="begin"/>
          </w:r>
          <w:r>
            <w:instrText xml:space="preserve"> PAGE </w:instrText>
          </w:r>
          <w:r>
            <w:fldChar w:fldCharType="separate"/>
          </w:r>
          <w:r w:rsidR="008224DA">
            <w:rPr>
              <w:noProof/>
            </w:rPr>
            <w:t>40</w:t>
          </w:r>
          <w:r>
            <w:fldChar w:fldCharType="end"/>
          </w:r>
          <w:r>
            <w:t xml:space="preserve"> of</w:t>
          </w:r>
          <w:r w:rsidRPr="00E07FF9">
            <w:t xml:space="preserve"> </w:t>
          </w:r>
          <w:fldSimple w:instr=" NUMPAGES  \* Arabic  \* MERGEFORMAT ">
            <w:r w:rsidR="008224DA">
              <w:rPr>
                <w:noProof/>
              </w:rPr>
              <w:t>42</w:t>
            </w:r>
          </w:fldSimple>
        </w:p>
      </w:tc>
      <w:tc>
        <w:tcPr>
          <w:tcW w:w="1652" w:type="dxa"/>
          <w:shd w:val="clear" w:color="auto" w:fill="auto"/>
          <w:tcMar>
            <w:left w:w="0" w:type="dxa"/>
            <w:right w:w="0" w:type="dxa"/>
          </w:tcMar>
        </w:tcPr>
        <w:p w14:paraId="449FC84D" w14:textId="77777777" w:rsidR="00031471" w:rsidRPr="00514476" w:rsidRDefault="00031471" w:rsidP="004B3FA3">
          <w:pPr>
            <w:pStyle w:val="Footer"/>
            <w:jc w:val="right"/>
          </w:pPr>
        </w:p>
      </w:tc>
    </w:tr>
  </w:tbl>
  <w:p w14:paraId="449FC84F" w14:textId="77777777" w:rsidR="00031471" w:rsidRPr="00C768CF" w:rsidRDefault="00031471" w:rsidP="00C768CF">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2736"/>
      <w:gridCol w:w="8755"/>
      <w:gridCol w:w="2511"/>
    </w:tblGrid>
    <w:tr w:rsidR="00031471" w:rsidRPr="004B3FA3" w14:paraId="449FC85F" w14:textId="77777777" w:rsidTr="004B3FA3">
      <w:tc>
        <w:tcPr>
          <w:tcW w:w="1800" w:type="dxa"/>
          <w:tcBorders>
            <w:top w:val="single" w:sz="4" w:space="0" w:color="1A1F71"/>
          </w:tcBorders>
          <w:shd w:val="clear" w:color="auto" w:fill="auto"/>
          <w:tcMar>
            <w:left w:w="0" w:type="dxa"/>
            <w:right w:w="0" w:type="dxa"/>
          </w:tcMar>
        </w:tcPr>
        <w:p w14:paraId="449FC85C" w14:textId="77777777" w:rsidR="00031471" w:rsidRPr="007D5AC8" w:rsidRDefault="00E4778A" w:rsidP="004B3FA3">
          <w:pPr>
            <w:pStyle w:val="Footer"/>
            <w:tabs>
              <w:tab w:val="left" w:pos="1463"/>
            </w:tabs>
          </w:pPr>
          <w:fldSimple w:instr=" STYLEREF  &quot;Title Front Date&quot;  \* MERGEFORMAT ">
            <w:r w:rsidR="008224DA">
              <w:rPr>
                <w:noProof/>
              </w:rPr>
              <w:t>April 2017</w:t>
            </w:r>
          </w:fldSimple>
        </w:p>
      </w:tc>
      <w:tc>
        <w:tcPr>
          <w:tcW w:w="5760" w:type="dxa"/>
          <w:tcBorders>
            <w:top w:val="single" w:sz="4" w:space="0" w:color="1A1F71"/>
          </w:tcBorders>
          <w:shd w:val="clear" w:color="auto" w:fill="auto"/>
          <w:tcMar>
            <w:left w:w="0" w:type="dxa"/>
            <w:right w:w="0" w:type="dxa"/>
          </w:tcMar>
        </w:tcPr>
        <w:p w14:paraId="449FC85D" w14:textId="77777777" w:rsidR="00031471" w:rsidRPr="00C315F4" w:rsidRDefault="00031471"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449FC85E" w14:textId="77777777" w:rsidR="00031471" w:rsidRPr="00C768CF" w:rsidRDefault="00E4778A" w:rsidP="004B3FA3">
          <w:pPr>
            <w:pStyle w:val="Footer"/>
            <w:jc w:val="right"/>
          </w:pPr>
          <w:fldSimple w:instr=" STYLEREF  &quot;Title Front Version&quot;  \* MERGEFORMAT ">
            <w:r w:rsidR="008224DA" w:rsidRPr="008224DA">
              <w:rPr>
                <w:bCs/>
                <w:noProof/>
                <w:lang w:val="en-US"/>
              </w:rPr>
              <w:t>Version 4.0</w:t>
            </w:r>
          </w:fldSimple>
        </w:p>
      </w:tc>
    </w:tr>
    <w:tr w:rsidR="00031471" w:rsidRPr="00514476" w14:paraId="449FC863" w14:textId="77777777" w:rsidTr="004B3FA3">
      <w:tc>
        <w:tcPr>
          <w:tcW w:w="1800" w:type="dxa"/>
          <w:shd w:val="clear" w:color="auto" w:fill="auto"/>
          <w:tcMar>
            <w:left w:w="0" w:type="dxa"/>
            <w:right w:w="0" w:type="dxa"/>
          </w:tcMar>
        </w:tcPr>
        <w:p w14:paraId="449FC860" w14:textId="77777777" w:rsidR="00031471" w:rsidRPr="007D5AC8" w:rsidRDefault="00031471" w:rsidP="009C1021">
          <w:pPr>
            <w:pStyle w:val="Footer"/>
            <w:tabs>
              <w:tab w:val="left" w:pos="1463"/>
            </w:tabs>
          </w:pPr>
        </w:p>
      </w:tc>
      <w:tc>
        <w:tcPr>
          <w:tcW w:w="5760" w:type="dxa"/>
          <w:shd w:val="clear" w:color="auto" w:fill="auto"/>
          <w:tcMar>
            <w:left w:w="0" w:type="dxa"/>
            <w:right w:w="0" w:type="dxa"/>
          </w:tcMar>
        </w:tcPr>
        <w:p w14:paraId="449FC861" w14:textId="77777777" w:rsidR="00031471" w:rsidRPr="00E07FF9" w:rsidRDefault="00031471" w:rsidP="004B3FA3">
          <w:pPr>
            <w:pStyle w:val="Footer"/>
            <w:jc w:val="center"/>
          </w:pPr>
          <w:r>
            <w:fldChar w:fldCharType="begin"/>
          </w:r>
          <w:r>
            <w:instrText xml:space="preserve"> PAGE </w:instrText>
          </w:r>
          <w:r>
            <w:fldChar w:fldCharType="separate"/>
          </w:r>
          <w:r w:rsidR="008224DA">
            <w:rPr>
              <w:noProof/>
            </w:rPr>
            <w:t>45</w:t>
          </w:r>
          <w:r>
            <w:fldChar w:fldCharType="end"/>
          </w:r>
          <w:r>
            <w:t xml:space="preserve"> of</w:t>
          </w:r>
          <w:r w:rsidRPr="00E07FF9">
            <w:t xml:space="preserve"> </w:t>
          </w:r>
          <w:fldSimple w:instr=" NUMPAGES  \* Arabic  \* MERGEFORMAT ">
            <w:r w:rsidR="008224DA">
              <w:rPr>
                <w:noProof/>
              </w:rPr>
              <w:t>45</w:t>
            </w:r>
          </w:fldSimple>
        </w:p>
      </w:tc>
      <w:tc>
        <w:tcPr>
          <w:tcW w:w="1652" w:type="dxa"/>
          <w:shd w:val="clear" w:color="auto" w:fill="auto"/>
          <w:tcMar>
            <w:left w:w="0" w:type="dxa"/>
            <w:right w:w="0" w:type="dxa"/>
          </w:tcMar>
        </w:tcPr>
        <w:p w14:paraId="449FC862" w14:textId="77777777" w:rsidR="00031471" w:rsidRPr="00514476" w:rsidRDefault="00031471" w:rsidP="004B3FA3">
          <w:pPr>
            <w:pStyle w:val="Footer"/>
            <w:jc w:val="right"/>
          </w:pPr>
        </w:p>
      </w:tc>
    </w:tr>
  </w:tbl>
  <w:p w14:paraId="449FC864" w14:textId="77777777" w:rsidR="00031471" w:rsidRPr="00C768CF" w:rsidRDefault="00031471" w:rsidP="00C768CF">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1771"/>
      <w:gridCol w:w="5668"/>
      <w:gridCol w:w="1631"/>
    </w:tblGrid>
    <w:tr w:rsidR="00031471" w:rsidRPr="004B3FA3" w14:paraId="449FC86E" w14:textId="77777777" w:rsidTr="004B3FA3">
      <w:tc>
        <w:tcPr>
          <w:tcW w:w="1800" w:type="dxa"/>
          <w:tcBorders>
            <w:top w:val="single" w:sz="4" w:space="0" w:color="1A1F71"/>
          </w:tcBorders>
          <w:shd w:val="clear" w:color="auto" w:fill="auto"/>
          <w:tcMar>
            <w:left w:w="0" w:type="dxa"/>
            <w:right w:w="0" w:type="dxa"/>
          </w:tcMar>
        </w:tcPr>
        <w:p w14:paraId="449FC86B" w14:textId="77777777" w:rsidR="00031471" w:rsidRPr="007D5AC8" w:rsidRDefault="00E4778A" w:rsidP="004B3FA3">
          <w:pPr>
            <w:pStyle w:val="Footer"/>
            <w:tabs>
              <w:tab w:val="left" w:pos="1463"/>
            </w:tabs>
          </w:pPr>
          <w:fldSimple w:instr=" STYLEREF  &quot;Title Front Date&quot;  \* MERGEFORMAT ">
            <w:r w:rsidR="008224DA">
              <w:rPr>
                <w:noProof/>
              </w:rPr>
              <w:t>April 2017</w:t>
            </w:r>
          </w:fldSimple>
        </w:p>
      </w:tc>
      <w:tc>
        <w:tcPr>
          <w:tcW w:w="5760" w:type="dxa"/>
          <w:tcBorders>
            <w:top w:val="single" w:sz="4" w:space="0" w:color="1A1F71"/>
          </w:tcBorders>
          <w:shd w:val="clear" w:color="auto" w:fill="auto"/>
          <w:tcMar>
            <w:left w:w="0" w:type="dxa"/>
            <w:right w:w="0" w:type="dxa"/>
          </w:tcMar>
        </w:tcPr>
        <w:p w14:paraId="449FC86C" w14:textId="77777777" w:rsidR="00031471" w:rsidRPr="00C315F4" w:rsidRDefault="00031471"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449FC86D" w14:textId="77777777" w:rsidR="00031471" w:rsidRPr="00C768CF" w:rsidRDefault="00E4778A" w:rsidP="004B3FA3">
          <w:pPr>
            <w:pStyle w:val="Footer"/>
            <w:jc w:val="right"/>
          </w:pPr>
          <w:fldSimple w:instr=" STYLEREF  &quot;Title Front Version&quot;  \* MERGEFORMAT ">
            <w:r w:rsidR="008224DA" w:rsidRPr="008224DA">
              <w:rPr>
                <w:bCs/>
                <w:noProof/>
                <w:lang w:val="en-US"/>
              </w:rPr>
              <w:t>Version 4.0</w:t>
            </w:r>
          </w:fldSimple>
        </w:p>
      </w:tc>
    </w:tr>
    <w:tr w:rsidR="00031471" w:rsidRPr="00514476" w14:paraId="449FC872" w14:textId="77777777" w:rsidTr="004B3FA3">
      <w:tc>
        <w:tcPr>
          <w:tcW w:w="1800" w:type="dxa"/>
          <w:shd w:val="clear" w:color="auto" w:fill="auto"/>
          <w:tcMar>
            <w:left w:w="0" w:type="dxa"/>
            <w:right w:w="0" w:type="dxa"/>
          </w:tcMar>
        </w:tcPr>
        <w:p w14:paraId="449FC86F" w14:textId="77777777" w:rsidR="00031471" w:rsidRPr="007D5AC8" w:rsidRDefault="00031471" w:rsidP="009C1021">
          <w:pPr>
            <w:pStyle w:val="Footer"/>
            <w:tabs>
              <w:tab w:val="left" w:pos="1463"/>
            </w:tabs>
          </w:pPr>
        </w:p>
      </w:tc>
      <w:tc>
        <w:tcPr>
          <w:tcW w:w="5760" w:type="dxa"/>
          <w:shd w:val="clear" w:color="auto" w:fill="auto"/>
          <w:tcMar>
            <w:left w:w="0" w:type="dxa"/>
            <w:right w:w="0" w:type="dxa"/>
          </w:tcMar>
        </w:tcPr>
        <w:p w14:paraId="449FC870" w14:textId="77777777" w:rsidR="00031471" w:rsidRPr="00E07FF9" w:rsidRDefault="00031471" w:rsidP="004B3FA3">
          <w:pPr>
            <w:pStyle w:val="Footer"/>
            <w:jc w:val="center"/>
          </w:pPr>
          <w:r>
            <w:fldChar w:fldCharType="begin"/>
          </w:r>
          <w:r>
            <w:instrText xml:space="preserve"> PAGE </w:instrText>
          </w:r>
          <w:r>
            <w:fldChar w:fldCharType="separate"/>
          </w:r>
          <w:r w:rsidR="008224DA">
            <w:rPr>
              <w:noProof/>
            </w:rPr>
            <w:t>48</w:t>
          </w:r>
          <w:r>
            <w:fldChar w:fldCharType="end"/>
          </w:r>
          <w:r>
            <w:t xml:space="preserve"> of</w:t>
          </w:r>
          <w:r w:rsidRPr="00E07FF9">
            <w:t xml:space="preserve"> </w:t>
          </w:r>
          <w:fldSimple w:instr=" NUMPAGES  \* Arabic  \* MERGEFORMAT ">
            <w:r w:rsidR="008224DA">
              <w:rPr>
                <w:noProof/>
              </w:rPr>
              <w:t>48</w:t>
            </w:r>
          </w:fldSimple>
        </w:p>
      </w:tc>
      <w:tc>
        <w:tcPr>
          <w:tcW w:w="1652" w:type="dxa"/>
          <w:shd w:val="clear" w:color="auto" w:fill="auto"/>
          <w:tcMar>
            <w:left w:w="0" w:type="dxa"/>
            <w:right w:w="0" w:type="dxa"/>
          </w:tcMar>
        </w:tcPr>
        <w:p w14:paraId="449FC871" w14:textId="77777777" w:rsidR="00031471" w:rsidRPr="00514476" w:rsidRDefault="00031471" w:rsidP="004B3FA3">
          <w:pPr>
            <w:pStyle w:val="Footer"/>
            <w:jc w:val="right"/>
          </w:pPr>
        </w:p>
      </w:tc>
    </w:tr>
  </w:tbl>
  <w:p w14:paraId="449FC873" w14:textId="77777777" w:rsidR="00031471" w:rsidRPr="00C768CF" w:rsidRDefault="00031471" w:rsidP="00C768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1771"/>
      <w:gridCol w:w="5668"/>
      <w:gridCol w:w="1631"/>
    </w:tblGrid>
    <w:tr w:rsidR="00031471" w:rsidRPr="004B3FA3" w14:paraId="449FC769" w14:textId="77777777" w:rsidTr="004B3FA3">
      <w:tc>
        <w:tcPr>
          <w:tcW w:w="1800" w:type="dxa"/>
          <w:tcBorders>
            <w:top w:val="single" w:sz="4" w:space="0" w:color="1A1F71"/>
          </w:tcBorders>
          <w:shd w:val="clear" w:color="auto" w:fill="auto"/>
          <w:tcMar>
            <w:left w:w="0" w:type="dxa"/>
            <w:right w:w="0" w:type="dxa"/>
          </w:tcMar>
        </w:tcPr>
        <w:p w14:paraId="449FC766" w14:textId="77777777" w:rsidR="00031471" w:rsidRPr="007D5AC8" w:rsidRDefault="00E4778A" w:rsidP="004B3FA3">
          <w:pPr>
            <w:pStyle w:val="Footer"/>
            <w:tabs>
              <w:tab w:val="left" w:pos="1463"/>
            </w:tabs>
          </w:pPr>
          <w:fldSimple w:instr=" STYLEREF  &quot;Title Front Date&quot;  \* MERGEFORMAT ">
            <w:r w:rsidR="008224DA">
              <w:rPr>
                <w:noProof/>
              </w:rPr>
              <w:t>April 2017</w:t>
            </w:r>
          </w:fldSimple>
          <w:r w:rsidR="00031471">
            <w:t xml:space="preserve"> </w:t>
          </w:r>
        </w:p>
      </w:tc>
      <w:tc>
        <w:tcPr>
          <w:tcW w:w="5760" w:type="dxa"/>
          <w:tcBorders>
            <w:top w:val="single" w:sz="4" w:space="0" w:color="1A1F71"/>
          </w:tcBorders>
          <w:shd w:val="clear" w:color="auto" w:fill="auto"/>
          <w:tcMar>
            <w:left w:w="0" w:type="dxa"/>
            <w:right w:w="0" w:type="dxa"/>
          </w:tcMar>
        </w:tcPr>
        <w:p w14:paraId="449FC767" w14:textId="77777777" w:rsidR="00031471" w:rsidRPr="00C315F4" w:rsidRDefault="00031471"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449FC768" w14:textId="77777777" w:rsidR="00031471" w:rsidRPr="00C768CF" w:rsidRDefault="00E4778A" w:rsidP="004B3FA3">
          <w:pPr>
            <w:pStyle w:val="Footer"/>
            <w:jc w:val="right"/>
          </w:pPr>
          <w:fldSimple w:instr=" STYLEREF  &quot;Title Front Version&quot;  \* MERGEFORMAT ">
            <w:r w:rsidR="008224DA" w:rsidRPr="008224DA">
              <w:rPr>
                <w:bCs/>
                <w:noProof/>
                <w:lang w:val="en-US"/>
              </w:rPr>
              <w:t>Version 4.0</w:t>
            </w:r>
          </w:fldSimple>
        </w:p>
      </w:tc>
    </w:tr>
    <w:tr w:rsidR="00031471" w:rsidRPr="00514476" w14:paraId="449FC76D" w14:textId="77777777" w:rsidTr="004B3FA3">
      <w:tc>
        <w:tcPr>
          <w:tcW w:w="1800" w:type="dxa"/>
          <w:shd w:val="clear" w:color="auto" w:fill="auto"/>
          <w:tcMar>
            <w:left w:w="0" w:type="dxa"/>
            <w:right w:w="0" w:type="dxa"/>
          </w:tcMar>
        </w:tcPr>
        <w:p w14:paraId="449FC76A" w14:textId="77777777" w:rsidR="00031471" w:rsidRPr="007D5AC8" w:rsidRDefault="00031471" w:rsidP="004B3FA3">
          <w:pPr>
            <w:pStyle w:val="Footer"/>
            <w:tabs>
              <w:tab w:val="left" w:pos="1463"/>
            </w:tabs>
          </w:pPr>
        </w:p>
      </w:tc>
      <w:tc>
        <w:tcPr>
          <w:tcW w:w="5760" w:type="dxa"/>
          <w:shd w:val="clear" w:color="auto" w:fill="auto"/>
          <w:tcMar>
            <w:left w:w="0" w:type="dxa"/>
            <w:right w:w="0" w:type="dxa"/>
          </w:tcMar>
        </w:tcPr>
        <w:p w14:paraId="449FC76B" w14:textId="77777777" w:rsidR="00031471" w:rsidRPr="00E07FF9" w:rsidRDefault="00031471" w:rsidP="004B3FA3">
          <w:pPr>
            <w:pStyle w:val="Footer"/>
            <w:jc w:val="center"/>
          </w:pPr>
          <w:r>
            <w:fldChar w:fldCharType="begin"/>
          </w:r>
          <w:r>
            <w:instrText xml:space="preserve"> PAGE </w:instrText>
          </w:r>
          <w:r>
            <w:fldChar w:fldCharType="separate"/>
          </w:r>
          <w:r w:rsidR="008224DA">
            <w:rPr>
              <w:noProof/>
            </w:rPr>
            <w:t>7</w:t>
          </w:r>
          <w:r>
            <w:fldChar w:fldCharType="end"/>
          </w:r>
          <w:r>
            <w:t xml:space="preserve"> of</w:t>
          </w:r>
          <w:r w:rsidRPr="00E07FF9">
            <w:t xml:space="preserve"> </w:t>
          </w:r>
          <w:fldSimple w:instr=" NUMPAGES  \* Arabic  \* MERGEFORMAT ">
            <w:r w:rsidR="008224DA">
              <w:rPr>
                <w:noProof/>
              </w:rPr>
              <w:t>48</w:t>
            </w:r>
          </w:fldSimple>
        </w:p>
      </w:tc>
      <w:tc>
        <w:tcPr>
          <w:tcW w:w="1652" w:type="dxa"/>
          <w:shd w:val="clear" w:color="auto" w:fill="auto"/>
          <w:tcMar>
            <w:left w:w="0" w:type="dxa"/>
            <w:right w:w="0" w:type="dxa"/>
          </w:tcMar>
        </w:tcPr>
        <w:p w14:paraId="449FC76C" w14:textId="77777777" w:rsidR="00031471" w:rsidRPr="00514476" w:rsidRDefault="00031471" w:rsidP="004B3FA3">
          <w:pPr>
            <w:pStyle w:val="Footer"/>
            <w:jc w:val="right"/>
          </w:pPr>
        </w:p>
      </w:tc>
    </w:tr>
  </w:tbl>
  <w:p w14:paraId="449FC76E" w14:textId="77777777" w:rsidR="00031471" w:rsidRPr="00C768CF" w:rsidRDefault="00031471" w:rsidP="00C768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1771"/>
      <w:gridCol w:w="5668"/>
      <w:gridCol w:w="1631"/>
    </w:tblGrid>
    <w:tr w:rsidR="00031471" w:rsidRPr="004B3FA3" w14:paraId="449FC778" w14:textId="77777777" w:rsidTr="004B3FA3">
      <w:tc>
        <w:tcPr>
          <w:tcW w:w="1800" w:type="dxa"/>
          <w:tcBorders>
            <w:top w:val="single" w:sz="4" w:space="0" w:color="1A1F71"/>
          </w:tcBorders>
          <w:shd w:val="clear" w:color="auto" w:fill="auto"/>
          <w:tcMar>
            <w:left w:w="0" w:type="dxa"/>
            <w:right w:w="0" w:type="dxa"/>
          </w:tcMar>
        </w:tcPr>
        <w:p w14:paraId="449FC775" w14:textId="77777777" w:rsidR="00031471" w:rsidRPr="007D5AC8" w:rsidRDefault="00E4778A" w:rsidP="004B3FA3">
          <w:pPr>
            <w:pStyle w:val="Footer"/>
            <w:tabs>
              <w:tab w:val="left" w:pos="1463"/>
            </w:tabs>
          </w:pPr>
          <w:fldSimple w:instr=" STYLEREF  &quot;Title Front Date&quot;  \* MERGEFORMAT ">
            <w:r w:rsidR="008224DA">
              <w:rPr>
                <w:noProof/>
              </w:rPr>
              <w:t>April 2017</w:t>
            </w:r>
          </w:fldSimple>
        </w:p>
      </w:tc>
      <w:tc>
        <w:tcPr>
          <w:tcW w:w="5760" w:type="dxa"/>
          <w:tcBorders>
            <w:top w:val="single" w:sz="4" w:space="0" w:color="1A1F71"/>
          </w:tcBorders>
          <w:shd w:val="clear" w:color="auto" w:fill="auto"/>
          <w:tcMar>
            <w:left w:w="0" w:type="dxa"/>
            <w:right w:w="0" w:type="dxa"/>
          </w:tcMar>
        </w:tcPr>
        <w:p w14:paraId="449FC776" w14:textId="77777777" w:rsidR="00031471" w:rsidRPr="00C315F4" w:rsidRDefault="00031471"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449FC777" w14:textId="77777777" w:rsidR="00031471" w:rsidRPr="00C768CF" w:rsidRDefault="00E4778A" w:rsidP="004B3FA3">
          <w:pPr>
            <w:pStyle w:val="Footer"/>
            <w:jc w:val="right"/>
          </w:pPr>
          <w:fldSimple w:instr=" STYLEREF  &quot;Title Front Version&quot;  \* MERGEFORMAT ">
            <w:r w:rsidR="008224DA" w:rsidRPr="008224DA">
              <w:rPr>
                <w:bCs/>
                <w:noProof/>
                <w:lang w:val="en-US"/>
              </w:rPr>
              <w:t>Version 4.0</w:t>
            </w:r>
          </w:fldSimple>
        </w:p>
      </w:tc>
    </w:tr>
    <w:tr w:rsidR="00031471" w:rsidRPr="00514476" w14:paraId="449FC77C" w14:textId="77777777" w:rsidTr="004B3FA3">
      <w:tc>
        <w:tcPr>
          <w:tcW w:w="1800" w:type="dxa"/>
          <w:shd w:val="clear" w:color="auto" w:fill="auto"/>
          <w:tcMar>
            <w:left w:w="0" w:type="dxa"/>
            <w:right w:w="0" w:type="dxa"/>
          </w:tcMar>
        </w:tcPr>
        <w:p w14:paraId="449FC779" w14:textId="77777777" w:rsidR="00031471" w:rsidRPr="007D5AC8" w:rsidRDefault="00031471" w:rsidP="009C1021">
          <w:pPr>
            <w:pStyle w:val="Footer"/>
            <w:tabs>
              <w:tab w:val="left" w:pos="1463"/>
            </w:tabs>
          </w:pPr>
        </w:p>
      </w:tc>
      <w:tc>
        <w:tcPr>
          <w:tcW w:w="5760" w:type="dxa"/>
          <w:shd w:val="clear" w:color="auto" w:fill="auto"/>
          <w:tcMar>
            <w:left w:w="0" w:type="dxa"/>
            <w:right w:w="0" w:type="dxa"/>
          </w:tcMar>
        </w:tcPr>
        <w:p w14:paraId="449FC77A" w14:textId="77777777" w:rsidR="00031471" w:rsidRPr="00E07FF9" w:rsidRDefault="00031471" w:rsidP="004B3FA3">
          <w:pPr>
            <w:pStyle w:val="Footer"/>
            <w:jc w:val="center"/>
          </w:pPr>
          <w:r>
            <w:fldChar w:fldCharType="begin"/>
          </w:r>
          <w:r>
            <w:instrText xml:space="preserve"> PAGE </w:instrText>
          </w:r>
          <w:r>
            <w:fldChar w:fldCharType="separate"/>
          </w:r>
          <w:r w:rsidR="008224DA">
            <w:rPr>
              <w:noProof/>
            </w:rPr>
            <w:t>9</w:t>
          </w:r>
          <w:r>
            <w:fldChar w:fldCharType="end"/>
          </w:r>
          <w:r>
            <w:t xml:space="preserve"> of</w:t>
          </w:r>
          <w:r w:rsidRPr="00E07FF9">
            <w:t xml:space="preserve"> </w:t>
          </w:r>
          <w:fldSimple w:instr=" NUMPAGES  \* Arabic  \* MERGEFORMAT ">
            <w:r w:rsidR="008224DA">
              <w:rPr>
                <w:noProof/>
              </w:rPr>
              <w:t>48</w:t>
            </w:r>
          </w:fldSimple>
        </w:p>
      </w:tc>
      <w:tc>
        <w:tcPr>
          <w:tcW w:w="1652" w:type="dxa"/>
          <w:shd w:val="clear" w:color="auto" w:fill="auto"/>
          <w:tcMar>
            <w:left w:w="0" w:type="dxa"/>
            <w:right w:w="0" w:type="dxa"/>
          </w:tcMar>
        </w:tcPr>
        <w:p w14:paraId="449FC77B" w14:textId="77777777" w:rsidR="00031471" w:rsidRPr="00514476" w:rsidRDefault="00031471" w:rsidP="004B3FA3">
          <w:pPr>
            <w:pStyle w:val="Footer"/>
            <w:jc w:val="right"/>
          </w:pPr>
        </w:p>
      </w:tc>
    </w:tr>
  </w:tbl>
  <w:p w14:paraId="449FC77D" w14:textId="77777777" w:rsidR="00031471" w:rsidRPr="00C768CF" w:rsidRDefault="00031471" w:rsidP="00C768C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2736"/>
      <w:gridCol w:w="8755"/>
      <w:gridCol w:w="2511"/>
    </w:tblGrid>
    <w:tr w:rsidR="00031471" w:rsidRPr="004B3FA3" w14:paraId="449FC787" w14:textId="77777777" w:rsidTr="004B3FA3">
      <w:tc>
        <w:tcPr>
          <w:tcW w:w="1800" w:type="dxa"/>
          <w:tcBorders>
            <w:top w:val="single" w:sz="4" w:space="0" w:color="1A1F71"/>
          </w:tcBorders>
          <w:shd w:val="clear" w:color="auto" w:fill="auto"/>
          <w:tcMar>
            <w:left w:w="0" w:type="dxa"/>
            <w:right w:w="0" w:type="dxa"/>
          </w:tcMar>
        </w:tcPr>
        <w:p w14:paraId="449FC784" w14:textId="77777777" w:rsidR="00031471" w:rsidRPr="007D5AC8" w:rsidRDefault="00E4778A" w:rsidP="004B3FA3">
          <w:pPr>
            <w:pStyle w:val="Footer"/>
            <w:tabs>
              <w:tab w:val="left" w:pos="1463"/>
            </w:tabs>
          </w:pPr>
          <w:fldSimple w:instr=" STYLEREF  &quot;Title Front Date&quot;  \* MERGEFORMAT ">
            <w:r w:rsidR="008224DA">
              <w:rPr>
                <w:noProof/>
              </w:rPr>
              <w:t>April 2017</w:t>
            </w:r>
          </w:fldSimple>
        </w:p>
      </w:tc>
      <w:tc>
        <w:tcPr>
          <w:tcW w:w="5760" w:type="dxa"/>
          <w:tcBorders>
            <w:top w:val="single" w:sz="4" w:space="0" w:color="1A1F71"/>
          </w:tcBorders>
          <w:shd w:val="clear" w:color="auto" w:fill="auto"/>
          <w:tcMar>
            <w:left w:w="0" w:type="dxa"/>
            <w:right w:w="0" w:type="dxa"/>
          </w:tcMar>
        </w:tcPr>
        <w:p w14:paraId="449FC785" w14:textId="77777777" w:rsidR="00031471" w:rsidRPr="00C315F4" w:rsidRDefault="00031471"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449FC786" w14:textId="77777777" w:rsidR="00031471" w:rsidRPr="00C768CF" w:rsidRDefault="00E4778A" w:rsidP="004B3FA3">
          <w:pPr>
            <w:pStyle w:val="Footer"/>
            <w:jc w:val="right"/>
          </w:pPr>
          <w:fldSimple w:instr=" STYLEREF  &quot;Title Front Version&quot;  \* MERGEFORMAT ">
            <w:r w:rsidR="008224DA" w:rsidRPr="008224DA">
              <w:rPr>
                <w:bCs/>
                <w:noProof/>
                <w:lang w:val="en-US"/>
              </w:rPr>
              <w:t>Version 4.0</w:t>
            </w:r>
          </w:fldSimple>
        </w:p>
      </w:tc>
    </w:tr>
    <w:tr w:rsidR="00031471" w:rsidRPr="00514476" w14:paraId="449FC78B" w14:textId="77777777" w:rsidTr="004B3FA3">
      <w:tc>
        <w:tcPr>
          <w:tcW w:w="1800" w:type="dxa"/>
          <w:shd w:val="clear" w:color="auto" w:fill="auto"/>
          <w:tcMar>
            <w:left w:w="0" w:type="dxa"/>
            <w:right w:w="0" w:type="dxa"/>
          </w:tcMar>
        </w:tcPr>
        <w:p w14:paraId="449FC788" w14:textId="77777777" w:rsidR="00031471" w:rsidRPr="007D5AC8" w:rsidRDefault="00031471" w:rsidP="009C1021">
          <w:pPr>
            <w:pStyle w:val="Footer"/>
            <w:tabs>
              <w:tab w:val="left" w:pos="1463"/>
            </w:tabs>
          </w:pPr>
        </w:p>
      </w:tc>
      <w:tc>
        <w:tcPr>
          <w:tcW w:w="5760" w:type="dxa"/>
          <w:shd w:val="clear" w:color="auto" w:fill="auto"/>
          <w:tcMar>
            <w:left w:w="0" w:type="dxa"/>
            <w:right w:w="0" w:type="dxa"/>
          </w:tcMar>
        </w:tcPr>
        <w:p w14:paraId="449FC789" w14:textId="77777777" w:rsidR="00031471" w:rsidRPr="00E07FF9" w:rsidRDefault="00031471" w:rsidP="004B3FA3">
          <w:pPr>
            <w:pStyle w:val="Footer"/>
            <w:jc w:val="center"/>
          </w:pPr>
          <w:r>
            <w:fldChar w:fldCharType="begin"/>
          </w:r>
          <w:r>
            <w:instrText xml:space="preserve"> PAGE </w:instrText>
          </w:r>
          <w:r>
            <w:fldChar w:fldCharType="separate"/>
          </w:r>
          <w:r w:rsidR="008224DA">
            <w:rPr>
              <w:noProof/>
            </w:rPr>
            <w:t>10</w:t>
          </w:r>
          <w:r>
            <w:fldChar w:fldCharType="end"/>
          </w:r>
          <w:r>
            <w:t xml:space="preserve"> of</w:t>
          </w:r>
          <w:r w:rsidRPr="00E07FF9">
            <w:t xml:space="preserve"> </w:t>
          </w:r>
          <w:fldSimple w:instr=" NUMPAGES  \* Arabic  \* MERGEFORMAT ">
            <w:r w:rsidR="008224DA">
              <w:rPr>
                <w:noProof/>
              </w:rPr>
              <w:t>48</w:t>
            </w:r>
          </w:fldSimple>
        </w:p>
      </w:tc>
      <w:tc>
        <w:tcPr>
          <w:tcW w:w="1652" w:type="dxa"/>
          <w:shd w:val="clear" w:color="auto" w:fill="auto"/>
          <w:tcMar>
            <w:left w:w="0" w:type="dxa"/>
            <w:right w:w="0" w:type="dxa"/>
          </w:tcMar>
        </w:tcPr>
        <w:p w14:paraId="449FC78A" w14:textId="77777777" w:rsidR="00031471" w:rsidRPr="00514476" w:rsidRDefault="00031471" w:rsidP="004B3FA3">
          <w:pPr>
            <w:pStyle w:val="Footer"/>
            <w:jc w:val="right"/>
          </w:pPr>
        </w:p>
      </w:tc>
    </w:tr>
  </w:tbl>
  <w:p w14:paraId="449FC78C" w14:textId="77777777" w:rsidR="00031471" w:rsidRPr="00C768CF" w:rsidRDefault="00031471" w:rsidP="00C768C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1771"/>
      <w:gridCol w:w="5668"/>
      <w:gridCol w:w="1631"/>
    </w:tblGrid>
    <w:tr w:rsidR="00031471" w:rsidRPr="004B3FA3" w14:paraId="449FC796" w14:textId="77777777" w:rsidTr="004B3FA3">
      <w:tc>
        <w:tcPr>
          <w:tcW w:w="1800" w:type="dxa"/>
          <w:tcBorders>
            <w:top w:val="single" w:sz="4" w:space="0" w:color="1A1F71"/>
          </w:tcBorders>
          <w:shd w:val="clear" w:color="auto" w:fill="auto"/>
          <w:tcMar>
            <w:left w:w="0" w:type="dxa"/>
            <w:right w:w="0" w:type="dxa"/>
          </w:tcMar>
        </w:tcPr>
        <w:p w14:paraId="449FC793" w14:textId="77777777" w:rsidR="00031471" w:rsidRPr="007D5AC8" w:rsidRDefault="00E4778A" w:rsidP="004B3FA3">
          <w:pPr>
            <w:pStyle w:val="Footer"/>
            <w:tabs>
              <w:tab w:val="left" w:pos="1463"/>
            </w:tabs>
          </w:pPr>
          <w:fldSimple w:instr=" STYLEREF  &quot;Title Front Date&quot;  \* MERGEFORMAT ">
            <w:r w:rsidR="008224DA">
              <w:rPr>
                <w:noProof/>
              </w:rPr>
              <w:t>April 2017</w:t>
            </w:r>
          </w:fldSimple>
        </w:p>
      </w:tc>
      <w:tc>
        <w:tcPr>
          <w:tcW w:w="5760" w:type="dxa"/>
          <w:tcBorders>
            <w:top w:val="single" w:sz="4" w:space="0" w:color="1A1F71"/>
          </w:tcBorders>
          <w:shd w:val="clear" w:color="auto" w:fill="auto"/>
          <w:tcMar>
            <w:left w:w="0" w:type="dxa"/>
            <w:right w:w="0" w:type="dxa"/>
          </w:tcMar>
        </w:tcPr>
        <w:p w14:paraId="449FC794" w14:textId="77777777" w:rsidR="00031471" w:rsidRPr="00C315F4" w:rsidRDefault="00031471"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449FC795" w14:textId="77777777" w:rsidR="00031471" w:rsidRPr="00C768CF" w:rsidRDefault="00E4778A" w:rsidP="004B3FA3">
          <w:pPr>
            <w:pStyle w:val="Footer"/>
            <w:jc w:val="right"/>
          </w:pPr>
          <w:fldSimple w:instr=" STYLEREF  &quot;Title Front Version&quot;  \* MERGEFORMAT ">
            <w:r w:rsidR="008224DA" w:rsidRPr="008224DA">
              <w:rPr>
                <w:bCs/>
                <w:noProof/>
                <w:lang w:val="en-US"/>
              </w:rPr>
              <w:t>Version 4.0</w:t>
            </w:r>
          </w:fldSimple>
        </w:p>
      </w:tc>
    </w:tr>
    <w:tr w:rsidR="00031471" w:rsidRPr="00514476" w14:paraId="449FC79A" w14:textId="77777777" w:rsidTr="004B3FA3">
      <w:tc>
        <w:tcPr>
          <w:tcW w:w="1800" w:type="dxa"/>
          <w:shd w:val="clear" w:color="auto" w:fill="auto"/>
          <w:tcMar>
            <w:left w:w="0" w:type="dxa"/>
            <w:right w:w="0" w:type="dxa"/>
          </w:tcMar>
        </w:tcPr>
        <w:p w14:paraId="449FC797" w14:textId="77777777" w:rsidR="00031471" w:rsidRPr="007D5AC8" w:rsidRDefault="00031471" w:rsidP="009C1021">
          <w:pPr>
            <w:pStyle w:val="Footer"/>
            <w:tabs>
              <w:tab w:val="left" w:pos="1463"/>
            </w:tabs>
          </w:pPr>
        </w:p>
      </w:tc>
      <w:tc>
        <w:tcPr>
          <w:tcW w:w="5760" w:type="dxa"/>
          <w:shd w:val="clear" w:color="auto" w:fill="auto"/>
          <w:tcMar>
            <w:left w:w="0" w:type="dxa"/>
            <w:right w:w="0" w:type="dxa"/>
          </w:tcMar>
        </w:tcPr>
        <w:p w14:paraId="449FC798" w14:textId="77777777" w:rsidR="00031471" w:rsidRPr="00E07FF9" w:rsidRDefault="00031471" w:rsidP="004B3FA3">
          <w:pPr>
            <w:pStyle w:val="Footer"/>
            <w:jc w:val="center"/>
          </w:pPr>
          <w:r>
            <w:fldChar w:fldCharType="begin"/>
          </w:r>
          <w:r>
            <w:instrText xml:space="preserve"> PAGE </w:instrText>
          </w:r>
          <w:r>
            <w:fldChar w:fldCharType="separate"/>
          </w:r>
          <w:r w:rsidR="008224DA">
            <w:rPr>
              <w:noProof/>
            </w:rPr>
            <w:t>12</w:t>
          </w:r>
          <w:r>
            <w:fldChar w:fldCharType="end"/>
          </w:r>
          <w:r>
            <w:t xml:space="preserve"> of</w:t>
          </w:r>
          <w:r w:rsidRPr="00E07FF9">
            <w:t xml:space="preserve"> </w:t>
          </w:r>
          <w:fldSimple w:instr=" NUMPAGES  \* Arabic  \* MERGEFORMAT ">
            <w:r w:rsidR="008224DA">
              <w:rPr>
                <w:noProof/>
              </w:rPr>
              <w:t>48</w:t>
            </w:r>
          </w:fldSimple>
        </w:p>
      </w:tc>
      <w:tc>
        <w:tcPr>
          <w:tcW w:w="1652" w:type="dxa"/>
          <w:shd w:val="clear" w:color="auto" w:fill="auto"/>
          <w:tcMar>
            <w:left w:w="0" w:type="dxa"/>
            <w:right w:w="0" w:type="dxa"/>
          </w:tcMar>
        </w:tcPr>
        <w:p w14:paraId="449FC799" w14:textId="77777777" w:rsidR="00031471" w:rsidRPr="00514476" w:rsidRDefault="00031471" w:rsidP="004B3FA3">
          <w:pPr>
            <w:pStyle w:val="Footer"/>
            <w:jc w:val="right"/>
          </w:pPr>
        </w:p>
      </w:tc>
    </w:tr>
  </w:tbl>
  <w:p w14:paraId="449FC79B" w14:textId="77777777" w:rsidR="00031471" w:rsidRPr="00C768CF" w:rsidRDefault="00031471" w:rsidP="00C768C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2736"/>
      <w:gridCol w:w="8755"/>
      <w:gridCol w:w="2511"/>
    </w:tblGrid>
    <w:tr w:rsidR="00031471" w:rsidRPr="004B3FA3" w14:paraId="449FC7A5" w14:textId="77777777" w:rsidTr="004B3FA3">
      <w:tc>
        <w:tcPr>
          <w:tcW w:w="1800" w:type="dxa"/>
          <w:tcBorders>
            <w:top w:val="single" w:sz="4" w:space="0" w:color="1A1F71"/>
          </w:tcBorders>
          <w:shd w:val="clear" w:color="auto" w:fill="auto"/>
          <w:tcMar>
            <w:left w:w="0" w:type="dxa"/>
            <w:right w:w="0" w:type="dxa"/>
          </w:tcMar>
        </w:tcPr>
        <w:p w14:paraId="449FC7A2" w14:textId="77777777" w:rsidR="00031471" w:rsidRPr="007D5AC8" w:rsidRDefault="00E4778A" w:rsidP="004B3FA3">
          <w:pPr>
            <w:pStyle w:val="Footer"/>
            <w:tabs>
              <w:tab w:val="left" w:pos="1463"/>
            </w:tabs>
          </w:pPr>
          <w:fldSimple w:instr=" STYLEREF  &quot;Title Front Date&quot;  \* MERGEFORMAT ">
            <w:r w:rsidR="008224DA">
              <w:rPr>
                <w:noProof/>
              </w:rPr>
              <w:t>April 2017</w:t>
            </w:r>
          </w:fldSimple>
        </w:p>
      </w:tc>
      <w:tc>
        <w:tcPr>
          <w:tcW w:w="5760" w:type="dxa"/>
          <w:tcBorders>
            <w:top w:val="single" w:sz="4" w:space="0" w:color="1A1F71"/>
          </w:tcBorders>
          <w:shd w:val="clear" w:color="auto" w:fill="auto"/>
          <w:tcMar>
            <w:left w:w="0" w:type="dxa"/>
            <w:right w:w="0" w:type="dxa"/>
          </w:tcMar>
        </w:tcPr>
        <w:p w14:paraId="449FC7A3" w14:textId="77777777" w:rsidR="00031471" w:rsidRPr="00C315F4" w:rsidRDefault="00031471"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449FC7A4" w14:textId="77777777" w:rsidR="00031471" w:rsidRPr="00C768CF" w:rsidRDefault="00E4778A" w:rsidP="004B3FA3">
          <w:pPr>
            <w:pStyle w:val="Footer"/>
            <w:jc w:val="right"/>
          </w:pPr>
          <w:fldSimple w:instr=" STYLEREF  &quot;Title Front Version&quot;  \* MERGEFORMAT ">
            <w:r w:rsidR="008224DA" w:rsidRPr="008224DA">
              <w:rPr>
                <w:bCs/>
                <w:noProof/>
                <w:lang w:val="en-US"/>
              </w:rPr>
              <w:t>Version 4.0</w:t>
            </w:r>
          </w:fldSimple>
        </w:p>
      </w:tc>
    </w:tr>
    <w:tr w:rsidR="00031471" w:rsidRPr="00514476" w14:paraId="449FC7A9" w14:textId="77777777" w:rsidTr="004B3FA3">
      <w:tc>
        <w:tcPr>
          <w:tcW w:w="1800" w:type="dxa"/>
          <w:shd w:val="clear" w:color="auto" w:fill="auto"/>
          <w:tcMar>
            <w:left w:w="0" w:type="dxa"/>
            <w:right w:w="0" w:type="dxa"/>
          </w:tcMar>
        </w:tcPr>
        <w:p w14:paraId="449FC7A6" w14:textId="77777777" w:rsidR="00031471" w:rsidRPr="007D5AC8" w:rsidRDefault="00031471" w:rsidP="009C1021">
          <w:pPr>
            <w:pStyle w:val="Footer"/>
            <w:tabs>
              <w:tab w:val="left" w:pos="1463"/>
            </w:tabs>
          </w:pPr>
        </w:p>
      </w:tc>
      <w:tc>
        <w:tcPr>
          <w:tcW w:w="5760" w:type="dxa"/>
          <w:shd w:val="clear" w:color="auto" w:fill="auto"/>
          <w:tcMar>
            <w:left w:w="0" w:type="dxa"/>
            <w:right w:w="0" w:type="dxa"/>
          </w:tcMar>
        </w:tcPr>
        <w:p w14:paraId="449FC7A7" w14:textId="77777777" w:rsidR="00031471" w:rsidRPr="00E07FF9" w:rsidRDefault="00031471" w:rsidP="004B3FA3">
          <w:pPr>
            <w:pStyle w:val="Footer"/>
            <w:jc w:val="center"/>
          </w:pPr>
          <w:r>
            <w:fldChar w:fldCharType="begin"/>
          </w:r>
          <w:r>
            <w:instrText xml:space="preserve"> PAGE </w:instrText>
          </w:r>
          <w:r>
            <w:fldChar w:fldCharType="separate"/>
          </w:r>
          <w:r w:rsidR="008224DA">
            <w:rPr>
              <w:noProof/>
            </w:rPr>
            <w:t>13</w:t>
          </w:r>
          <w:r>
            <w:fldChar w:fldCharType="end"/>
          </w:r>
          <w:r>
            <w:t xml:space="preserve"> of</w:t>
          </w:r>
          <w:r w:rsidRPr="00E07FF9">
            <w:t xml:space="preserve"> </w:t>
          </w:r>
          <w:fldSimple w:instr=" NUMPAGES  \* Arabic  \* MERGEFORMAT ">
            <w:r w:rsidR="008224DA">
              <w:rPr>
                <w:noProof/>
              </w:rPr>
              <w:t>48</w:t>
            </w:r>
          </w:fldSimple>
        </w:p>
      </w:tc>
      <w:tc>
        <w:tcPr>
          <w:tcW w:w="1652" w:type="dxa"/>
          <w:shd w:val="clear" w:color="auto" w:fill="auto"/>
          <w:tcMar>
            <w:left w:w="0" w:type="dxa"/>
            <w:right w:w="0" w:type="dxa"/>
          </w:tcMar>
        </w:tcPr>
        <w:p w14:paraId="449FC7A8" w14:textId="77777777" w:rsidR="00031471" w:rsidRPr="00514476" w:rsidRDefault="00031471" w:rsidP="004B3FA3">
          <w:pPr>
            <w:pStyle w:val="Footer"/>
            <w:jc w:val="right"/>
          </w:pPr>
        </w:p>
      </w:tc>
    </w:tr>
  </w:tbl>
  <w:p w14:paraId="449FC7AA" w14:textId="77777777" w:rsidR="00031471" w:rsidRPr="00C768CF" w:rsidRDefault="00031471" w:rsidP="00C768C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1771"/>
      <w:gridCol w:w="5668"/>
      <w:gridCol w:w="1631"/>
    </w:tblGrid>
    <w:tr w:rsidR="00031471" w:rsidRPr="004B3FA3" w14:paraId="449FC7B4" w14:textId="77777777" w:rsidTr="004B3FA3">
      <w:tc>
        <w:tcPr>
          <w:tcW w:w="1800" w:type="dxa"/>
          <w:tcBorders>
            <w:top w:val="single" w:sz="4" w:space="0" w:color="1A1F71"/>
          </w:tcBorders>
          <w:shd w:val="clear" w:color="auto" w:fill="auto"/>
          <w:tcMar>
            <w:left w:w="0" w:type="dxa"/>
            <w:right w:w="0" w:type="dxa"/>
          </w:tcMar>
        </w:tcPr>
        <w:p w14:paraId="449FC7B1" w14:textId="77777777" w:rsidR="00031471" w:rsidRPr="007D5AC8" w:rsidRDefault="00E4778A" w:rsidP="004B3FA3">
          <w:pPr>
            <w:pStyle w:val="Footer"/>
            <w:tabs>
              <w:tab w:val="left" w:pos="1463"/>
            </w:tabs>
          </w:pPr>
          <w:fldSimple w:instr=" STYLEREF  &quot;Title Front Date&quot;  \* MERGEFORMAT ">
            <w:r w:rsidR="008224DA">
              <w:rPr>
                <w:noProof/>
              </w:rPr>
              <w:t>April 2017</w:t>
            </w:r>
          </w:fldSimple>
        </w:p>
      </w:tc>
      <w:tc>
        <w:tcPr>
          <w:tcW w:w="5760" w:type="dxa"/>
          <w:tcBorders>
            <w:top w:val="single" w:sz="4" w:space="0" w:color="1A1F71"/>
          </w:tcBorders>
          <w:shd w:val="clear" w:color="auto" w:fill="auto"/>
          <w:tcMar>
            <w:left w:w="0" w:type="dxa"/>
            <w:right w:w="0" w:type="dxa"/>
          </w:tcMar>
        </w:tcPr>
        <w:p w14:paraId="449FC7B2" w14:textId="77777777" w:rsidR="00031471" w:rsidRPr="00C315F4" w:rsidRDefault="00031471"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449FC7B3" w14:textId="77777777" w:rsidR="00031471" w:rsidRPr="00C768CF" w:rsidRDefault="00E4778A" w:rsidP="004B3FA3">
          <w:pPr>
            <w:pStyle w:val="Footer"/>
            <w:jc w:val="right"/>
          </w:pPr>
          <w:fldSimple w:instr=" STYLEREF  &quot;Title Front Version&quot;  \* MERGEFORMAT ">
            <w:r w:rsidR="008224DA" w:rsidRPr="008224DA">
              <w:rPr>
                <w:bCs/>
                <w:noProof/>
                <w:lang w:val="en-US"/>
              </w:rPr>
              <w:t>Version 4.0</w:t>
            </w:r>
          </w:fldSimple>
        </w:p>
      </w:tc>
    </w:tr>
    <w:tr w:rsidR="00031471" w:rsidRPr="00514476" w14:paraId="449FC7B8" w14:textId="77777777" w:rsidTr="004B3FA3">
      <w:tc>
        <w:tcPr>
          <w:tcW w:w="1800" w:type="dxa"/>
          <w:shd w:val="clear" w:color="auto" w:fill="auto"/>
          <w:tcMar>
            <w:left w:w="0" w:type="dxa"/>
            <w:right w:w="0" w:type="dxa"/>
          </w:tcMar>
        </w:tcPr>
        <w:p w14:paraId="449FC7B5" w14:textId="77777777" w:rsidR="00031471" w:rsidRPr="007D5AC8" w:rsidRDefault="00031471" w:rsidP="009C1021">
          <w:pPr>
            <w:pStyle w:val="Footer"/>
            <w:tabs>
              <w:tab w:val="left" w:pos="1463"/>
            </w:tabs>
          </w:pPr>
        </w:p>
      </w:tc>
      <w:tc>
        <w:tcPr>
          <w:tcW w:w="5760" w:type="dxa"/>
          <w:shd w:val="clear" w:color="auto" w:fill="auto"/>
          <w:tcMar>
            <w:left w:w="0" w:type="dxa"/>
            <w:right w:w="0" w:type="dxa"/>
          </w:tcMar>
        </w:tcPr>
        <w:p w14:paraId="449FC7B6" w14:textId="77777777" w:rsidR="00031471" w:rsidRPr="00E07FF9" w:rsidRDefault="00031471" w:rsidP="004B3FA3">
          <w:pPr>
            <w:pStyle w:val="Footer"/>
            <w:jc w:val="center"/>
          </w:pPr>
          <w:r>
            <w:fldChar w:fldCharType="begin"/>
          </w:r>
          <w:r>
            <w:instrText xml:space="preserve"> PAGE </w:instrText>
          </w:r>
          <w:r>
            <w:fldChar w:fldCharType="separate"/>
          </w:r>
          <w:r w:rsidR="008224DA">
            <w:rPr>
              <w:noProof/>
            </w:rPr>
            <w:t>14</w:t>
          </w:r>
          <w:r>
            <w:fldChar w:fldCharType="end"/>
          </w:r>
          <w:r>
            <w:t xml:space="preserve"> of</w:t>
          </w:r>
          <w:r w:rsidRPr="00E07FF9">
            <w:t xml:space="preserve"> </w:t>
          </w:r>
          <w:fldSimple w:instr=" NUMPAGES  \* Arabic  \* MERGEFORMAT ">
            <w:r w:rsidR="008224DA">
              <w:rPr>
                <w:noProof/>
              </w:rPr>
              <w:t>48</w:t>
            </w:r>
          </w:fldSimple>
        </w:p>
      </w:tc>
      <w:tc>
        <w:tcPr>
          <w:tcW w:w="1652" w:type="dxa"/>
          <w:shd w:val="clear" w:color="auto" w:fill="auto"/>
          <w:tcMar>
            <w:left w:w="0" w:type="dxa"/>
            <w:right w:w="0" w:type="dxa"/>
          </w:tcMar>
        </w:tcPr>
        <w:p w14:paraId="449FC7B7" w14:textId="77777777" w:rsidR="00031471" w:rsidRPr="00514476" w:rsidRDefault="00031471" w:rsidP="004B3FA3">
          <w:pPr>
            <w:pStyle w:val="Footer"/>
            <w:jc w:val="right"/>
          </w:pPr>
        </w:p>
      </w:tc>
    </w:tr>
  </w:tbl>
  <w:p w14:paraId="449FC7B9" w14:textId="77777777" w:rsidR="00031471" w:rsidRPr="00C768CF" w:rsidRDefault="00031471" w:rsidP="00C768C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2736"/>
      <w:gridCol w:w="8755"/>
      <w:gridCol w:w="2511"/>
    </w:tblGrid>
    <w:tr w:rsidR="00031471" w:rsidRPr="004B3FA3" w14:paraId="449FC7C3" w14:textId="77777777" w:rsidTr="004B3FA3">
      <w:tc>
        <w:tcPr>
          <w:tcW w:w="1800" w:type="dxa"/>
          <w:tcBorders>
            <w:top w:val="single" w:sz="4" w:space="0" w:color="1A1F71"/>
          </w:tcBorders>
          <w:shd w:val="clear" w:color="auto" w:fill="auto"/>
          <w:tcMar>
            <w:left w:w="0" w:type="dxa"/>
            <w:right w:w="0" w:type="dxa"/>
          </w:tcMar>
        </w:tcPr>
        <w:p w14:paraId="449FC7C0" w14:textId="77777777" w:rsidR="00031471" w:rsidRPr="007D5AC8" w:rsidRDefault="00E4778A" w:rsidP="004B3FA3">
          <w:pPr>
            <w:pStyle w:val="Footer"/>
            <w:tabs>
              <w:tab w:val="left" w:pos="1463"/>
            </w:tabs>
          </w:pPr>
          <w:fldSimple w:instr=" STYLEREF  &quot;Title Front Date&quot;  \* MERGEFORMAT ">
            <w:r w:rsidR="008224DA">
              <w:rPr>
                <w:noProof/>
              </w:rPr>
              <w:t>April 2017</w:t>
            </w:r>
          </w:fldSimple>
        </w:p>
      </w:tc>
      <w:tc>
        <w:tcPr>
          <w:tcW w:w="5760" w:type="dxa"/>
          <w:tcBorders>
            <w:top w:val="single" w:sz="4" w:space="0" w:color="1A1F71"/>
          </w:tcBorders>
          <w:shd w:val="clear" w:color="auto" w:fill="auto"/>
          <w:tcMar>
            <w:left w:w="0" w:type="dxa"/>
            <w:right w:w="0" w:type="dxa"/>
          </w:tcMar>
        </w:tcPr>
        <w:p w14:paraId="449FC7C1" w14:textId="77777777" w:rsidR="00031471" w:rsidRPr="00C315F4" w:rsidRDefault="00031471"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449FC7C2" w14:textId="77777777" w:rsidR="00031471" w:rsidRPr="00C768CF" w:rsidRDefault="00E4778A" w:rsidP="004B3FA3">
          <w:pPr>
            <w:pStyle w:val="Footer"/>
            <w:jc w:val="right"/>
          </w:pPr>
          <w:fldSimple w:instr=" STYLEREF  &quot;Title Front Version&quot;  \* MERGEFORMAT ">
            <w:r w:rsidR="008224DA" w:rsidRPr="008224DA">
              <w:rPr>
                <w:bCs/>
                <w:noProof/>
                <w:lang w:val="en-US"/>
              </w:rPr>
              <w:t>Version 4.0</w:t>
            </w:r>
          </w:fldSimple>
        </w:p>
      </w:tc>
    </w:tr>
    <w:tr w:rsidR="00031471" w:rsidRPr="00514476" w14:paraId="449FC7C7" w14:textId="77777777" w:rsidTr="004B3FA3">
      <w:tc>
        <w:tcPr>
          <w:tcW w:w="1800" w:type="dxa"/>
          <w:shd w:val="clear" w:color="auto" w:fill="auto"/>
          <w:tcMar>
            <w:left w:w="0" w:type="dxa"/>
            <w:right w:w="0" w:type="dxa"/>
          </w:tcMar>
        </w:tcPr>
        <w:p w14:paraId="449FC7C4" w14:textId="77777777" w:rsidR="00031471" w:rsidRPr="007D5AC8" w:rsidRDefault="00031471" w:rsidP="009C1021">
          <w:pPr>
            <w:pStyle w:val="Footer"/>
            <w:tabs>
              <w:tab w:val="left" w:pos="1463"/>
            </w:tabs>
          </w:pPr>
        </w:p>
      </w:tc>
      <w:tc>
        <w:tcPr>
          <w:tcW w:w="5760" w:type="dxa"/>
          <w:shd w:val="clear" w:color="auto" w:fill="auto"/>
          <w:tcMar>
            <w:left w:w="0" w:type="dxa"/>
            <w:right w:w="0" w:type="dxa"/>
          </w:tcMar>
        </w:tcPr>
        <w:p w14:paraId="449FC7C5" w14:textId="77777777" w:rsidR="00031471" w:rsidRPr="00E07FF9" w:rsidRDefault="00031471" w:rsidP="004B3FA3">
          <w:pPr>
            <w:pStyle w:val="Footer"/>
            <w:jc w:val="center"/>
          </w:pPr>
          <w:r>
            <w:fldChar w:fldCharType="begin"/>
          </w:r>
          <w:r>
            <w:instrText xml:space="preserve"> PAGE </w:instrText>
          </w:r>
          <w:r>
            <w:fldChar w:fldCharType="separate"/>
          </w:r>
          <w:r w:rsidR="008224DA">
            <w:rPr>
              <w:noProof/>
            </w:rPr>
            <w:t>15</w:t>
          </w:r>
          <w:r>
            <w:fldChar w:fldCharType="end"/>
          </w:r>
          <w:r>
            <w:t xml:space="preserve"> of</w:t>
          </w:r>
          <w:r w:rsidRPr="00E07FF9">
            <w:t xml:space="preserve"> </w:t>
          </w:r>
          <w:fldSimple w:instr=" NUMPAGES  \* Arabic  \* MERGEFORMAT ">
            <w:r w:rsidR="008224DA">
              <w:rPr>
                <w:noProof/>
              </w:rPr>
              <w:t>48</w:t>
            </w:r>
          </w:fldSimple>
        </w:p>
      </w:tc>
      <w:tc>
        <w:tcPr>
          <w:tcW w:w="1652" w:type="dxa"/>
          <w:shd w:val="clear" w:color="auto" w:fill="auto"/>
          <w:tcMar>
            <w:left w:w="0" w:type="dxa"/>
            <w:right w:w="0" w:type="dxa"/>
          </w:tcMar>
        </w:tcPr>
        <w:p w14:paraId="449FC7C6" w14:textId="77777777" w:rsidR="00031471" w:rsidRPr="00514476" w:rsidRDefault="00031471" w:rsidP="004B3FA3">
          <w:pPr>
            <w:pStyle w:val="Footer"/>
            <w:jc w:val="right"/>
          </w:pPr>
        </w:p>
      </w:tc>
    </w:tr>
  </w:tbl>
  <w:p w14:paraId="449FC7C8" w14:textId="77777777" w:rsidR="00031471" w:rsidRPr="00C768CF" w:rsidRDefault="00031471" w:rsidP="00C768C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1771"/>
      <w:gridCol w:w="5668"/>
      <w:gridCol w:w="1631"/>
    </w:tblGrid>
    <w:tr w:rsidR="00031471" w:rsidRPr="004B3FA3" w14:paraId="449FC7D2" w14:textId="77777777" w:rsidTr="004B3FA3">
      <w:tc>
        <w:tcPr>
          <w:tcW w:w="1800" w:type="dxa"/>
          <w:tcBorders>
            <w:top w:val="single" w:sz="4" w:space="0" w:color="1A1F71"/>
          </w:tcBorders>
          <w:shd w:val="clear" w:color="auto" w:fill="auto"/>
          <w:tcMar>
            <w:left w:w="0" w:type="dxa"/>
            <w:right w:w="0" w:type="dxa"/>
          </w:tcMar>
        </w:tcPr>
        <w:p w14:paraId="449FC7CF" w14:textId="77777777" w:rsidR="00031471" w:rsidRPr="007D5AC8" w:rsidRDefault="00E4778A" w:rsidP="004B3FA3">
          <w:pPr>
            <w:pStyle w:val="Footer"/>
            <w:tabs>
              <w:tab w:val="left" w:pos="1463"/>
            </w:tabs>
          </w:pPr>
          <w:fldSimple w:instr=" STYLEREF  &quot;Title Front Date&quot;  \* MERGEFORMAT ">
            <w:r w:rsidR="008224DA">
              <w:rPr>
                <w:noProof/>
              </w:rPr>
              <w:t>April 2017</w:t>
            </w:r>
          </w:fldSimple>
        </w:p>
      </w:tc>
      <w:tc>
        <w:tcPr>
          <w:tcW w:w="5760" w:type="dxa"/>
          <w:tcBorders>
            <w:top w:val="single" w:sz="4" w:space="0" w:color="1A1F71"/>
          </w:tcBorders>
          <w:shd w:val="clear" w:color="auto" w:fill="auto"/>
          <w:tcMar>
            <w:left w:w="0" w:type="dxa"/>
            <w:right w:w="0" w:type="dxa"/>
          </w:tcMar>
        </w:tcPr>
        <w:p w14:paraId="449FC7D0" w14:textId="77777777" w:rsidR="00031471" w:rsidRPr="00C315F4" w:rsidRDefault="00031471"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449FC7D1" w14:textId="77777777" w:rsidR="00031471" w:rsidRPr="00C768CF" w:rsidRDefault="00E4778A" w:rsidP="004B3FA3">
          <w:pPr>
            <w:pStyle w:val="Footer"/>
            <w:jc w:val="right"/>
          </w:pPr>
          <w:fldSimple w:instr=" STYLEREF  &quot;Title Front Version&quot;  \* MERGEFORMAT ">
            <w:r w:rsidR="008224DA" w:rsidRPr="008224DA">
              <w:rPr>
                <w:bCs/>
                <w:noProof/>
                <w:lang w:val="en-US"/>
              </w:rPr>
              <w:t>Version 4.0</w:t>
            </w:r>
          </w:fldSimple>
        </w:p>
      </w:tc>
    </w:tr>
    <w:tr w:rsidR="00031471" w:rsidRPr="00514476" w14:paraId="449FC7D6" w14:textId="77777777" w:rsidTr="004B3FA3">
      <w:tc>
        <w:tcPr>
          <w:tcW w:w="1800" w:type="dxa"/>
          <w:shd w:val="clear" w:color="auto" w:fill="auto"/>
          <w:tcMar>
            <w:left w:w="0" w:type="dxa"/>
            <w:right w:w="0" w:type="dxa"/>
          </w:tcMar>
        </w:tcPr>
        <w:p w14:paraId="449FC7D3" w14:textId="77777777" w:rsidR="00031471" w:rsidRPr="007D5AC8" w:rsidRDefault="00031471" w:rsidP="009C1021">
          <w:pPr>
            <w:pStyle w:val="Footer"/>
            <w:tabs>
              <w:tab w:val="left" w:pos="1463"/>
            </w:tabs>
          </w:pPr>
        </w:p>
      </w:tc>
      <w:tc>
        <w:tcPr>
          <w:tcW w:w="5760" w:type="dxa"/>
          <w:shd w:val="clear" w:color="auto" w:fill="auto"/>
          <w:tcMar>
            <w:left w:w="0" w:type="dxa"/>
            <w:right w:w="0" w:type="dxa"/>
          </w:tcMar>
        </w:tcPr>
        <w:p w14:paraId="449FC7D4" w14:textId="77777777" w:rsidR="00031471" w:rsidRPr="00E07FF9" w:rsidRDefault="00031471" w:rsidP="004B3FA3">
          <w:pPr>
            <w:pStyle w:val="Footer"/>
            <w:jc w:val="center"/>
          </w:pPr>
          <w:r>
            <w:fldChar w:fldCharType="begin"/>
          </w:r>
          <w:r>
            <w:instrText xml:space="preserve"> PAGE </w:instrText>
          </w:r>
          <w:r>
            <w:fldChar w:fldCharType="separate"/>
          </w:r>
          <w:r w:rsidR="008224DA">
            <w:rPr>
              <w:noProof/>
            </w:rPr>
            <w:t>20</w:t>
          </w:r>
          <w:r>
            <w:fldChar w:fldCharType="end"/>
          </w:r>
          <w:r>
            <w:t xml:space="preserve"> of</w:t>
          </w:r>
          <w:r w:rsidRPr="00E07FF9">
            <w:t xml:space="preserve"> </w:t>
          </w:r>
          <w:fldSimple w:instr=" NUMPAGES  \* Arabic  \* MERGEFORMAT ">
            <w:r w:rsidR="008224DA">
              <w:rPr>
                <w:noProof/>
              </w:rPr>
              <w:t>48</w:t>
            </w:r>
          </w:fldSimple>
        </w:p>
      </w:tc>
      <w:tc>
        <w:tcPr>
          <w:tcW w:w="1652" w:type="dxa"/>
          <w:shd w:val="clear" w:color="auto" w:fill="auto"/>
          <w:tcMar>
            <w:left w:w="0" w:type="dxa"/>
            <w:right w:w="0" w:type="dxa"/>
          </w:tcMar>
        </w:tcPr>
        <w:p w14:paraId="449FC7D5" w14:textId="77777777" w:rsidR="00031471" w:rsidRPr="00514476" w:rsidRDefault="00031471" w:rsidP="004B3FA3">
          <w:pPr>
            <w:pStyle w:val="Footer"/>
            <w:jc w:val="right"/>
          </w:pPr>
        </w:p>
      </w:tc>
    </w:tr>
  </w:tbl>
  <w:p w14:paraId="449FC7D7" w14:textId="77777777" w:rsidR="00031471" w:rsidRPr="00C768CF" w:rsidRDefault="00031471" w:rsidP="00C768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9FC759" w14:textId="77777777" w:rsidR="00031471" w:rsidRDefault="00031471">
      <w:r>
        <w:separator/>
      </w:r>
    </w:p>
  </w:footnote>
  <w:footnote w:type="continuationSeparator" w:id="0">
    <w:p w14:paraId="449FC75A" w14:textId="77777777" w:rsidR="00031471" w:rsidRDefault="00031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FC75D" w14:textId="77777777" w:rsidR="00031471" w:rsidRDefault="00031471">
    <w:pPr>
      <w:pStyle w:val="Header"/>
    </w:pPr>
    <w:bookmarkStart w:id="2" w:name="bm_EmailSignaturedocx"/>
    <w:bookmarkStart w:id="3" w:name="bm_DOCBLANK_PlusAppendix_0adocx"/>
    <w:r>
      <w:rPr>
        <w:noProof/>
        <w:lang w:val="en-US" w:eastAsia="en-US"/>
      </w:rPr>
      <w:drawing>
        <wp:anchor distT="0" distB="0" distL="114300" distR="114300" simplePos="0" relativeHeight="251660288" behindDoc="1" locked="0" layoutInCell="1" allowOverlap="1" wp14:anchorId="449FC874" wp14:editId="449FC875">
          <wp:simplePos x="0" y="0"/>
          <wp:positionH relativeFrom="column">
            <wp:posOffset>2176336</wp:posOffset>
          </wp:positionH>
          <wp:positionV relativeFrom="paragraph">
            <wp:posOffset>527183</wp:posOffset>
          </wp:positionV>
          <wp:extent cx="3560400" cy="867600"/>
          <wp:effectExtent l="0" t="0" r="254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560400" cy="867600"/>
                  </a:xfrm>
                  <a:prstGeom prst="rect">
                    <a:avLst/>
                  </a:prstGeom>
                </pic:spPr>
              </pic:pic>
            </a:graphicData>
          </a:graphic>
          <wp14:sizeRelH relativeFrom="margin">
            <wp14:pctWidth>0</wp14:pctWidth>
          </wp14:sizeRelH>
          <wp14:sizeRelV relativeFrom="margin">
            <wp14:pctHeight>0</wp14:pctHeight>
          </wp14:sizeRelV>
        </wp:anchor>
      </w:drawing>
    </w:r>
    <w:bookmarkEnd w:id="2"/>
    <w:bookmarkEnd w:id="3"/>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 w:type="dxa"/>
      <w:tblLayout w:type="fixed"/>
      <w:tblLook w:val="04A0" w:firstRow="1" w:lastRow="0" w:firstColumn="1" w:lastColumn="0" w:noHBand="0" w:noVBand="1"/>
    </w:tblPr>
    <w:tblGrid>
      <w:gridCol w:w="4253"/>
      <w:gridCol w:w="567"/>
      <w:gridCol w:w="4253"/>
    </w:tblGrid>
    <w:tr w:rsidR="00031471" w:rsidRPr="00BC4B17" w14:paraId="449FC7CC" w14:textId="77777777" w:rsidTr="00A40C11">
      <w:trPr>
        <w:cantSplit/>
        <w:tblHeader/>
      </w:trPr>
      <w:tc>
        <w:tcPr>
          <w:tcW w:w="4253" w:type="dxa"/>
          <w:shd w:val="clear" w:color="auto" w:fill="auto"/>
          <w:tcMar>
            <w:left w:w="0" w:type="dxa"/>
            <w:right w:w="0" w:type="dxa"/>
          </w:tcMar>
        </w:tcPr>
        <w:p w14:paraId="449FC7C9" w14:textId="77777777" w:rsidR="00031471" w:rsidRPr="00BC4B17" w:rsidRDefault="00E4778A" w:rsidP="00BC4B17">
          <w:pPr>
            <w:pStyle w:val="Header"/>
            <w:tabs>
              <w:tab w:val="clear" w:pos="4153"/>
              <w:tab w:val="clear" w:pos="8306"/>
            </w:tabs>
            <w:rPr>
              <w:bCs/>
              <w:szCs w:val="18"/>
            </w:rPr>
          </w:pPr>
          <w:fldSimple w:instr=" STYLEREF  &quot;Title Book&quot;  \* MERGEFORMAT ">
            <w:r w:rsidR="008224DA">
              <w:rPr>
                <w:noProof/>
              </w:rPr>
              <w:t>PBBA Branded Web Merchant Button</w:t>
            </w:r>
          </w:fldSimple>
        </w:p>
      </w:tc>
      <w:tc>
        <w:tcPr>
          <w:tcW w:w="567" w:type="dxa"/>
          <w:shd w:val="clear" w:color="auto" w:fill="auto"/>
          <w:tcMar>
            <w:left w:w="0" w:type="dxa"/>
            <w:right w:w="0" w:type="dxa"/>
          </w:tcMar>
        </w:tcPr>
        <w:p w14:paraId="449FC7CA" w14:textId="77777777" w:rsidR="00031471" w:rsidRPr="00BC4B17" w:rsidRDefault="00031471" w:rsidP="00BC4B17">
          <w:pPr>
            <w:pStyle w:val="Header"/>
            <w:tabs>
              <w:tab w:val="clear" w:pos="4153"/>
              <w:tab w:val="clear" w:pos="8306"/>
            </w:tabs>
            <w:rPr>
              <w:bCs/>
              <w:szCs w:val="18"/>
            </w:rPr>
          </w:pPr>
        </w:p>
      </w:tc>
      <w:tc>
        <w:tcPr>
          <w:tcW w:w="4253" w:type="dxa"/>
          <w:shd w:val="clear" w:color="auto" w:fill="auto"/>
          <w:tcMar>
            <w:left w:w="0" w:type="dxa"/>
            <w:right w:w="0" w:type="dxa"/>
          </w:tcMar>
        </w:tcPr>
        <w:p w14:paraId="449FC7CB" w14:textId="77777777" w:rsidR="00031471" w:rsidRPr="00BC4B17" w:rsidRDefault="00031471"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8224DA">
            <w:rPr>
              <w:bCs/>
              <w:noProof/>
              <w:szCs w:val="18"/>
            </w:rPr>
            <w:t>Technical Overview</w:t>
          </w:r>
          <w:r>
            <w:rPr>
              <w:bCs/>
              <w:szCs w:val="18"/>
            </w:rPr>
            <w:fldChar w:fldCharType="end"/>
          </w:r>
        </w:p>
      </w:tc>
    </w:tr>
  </w:tbl>
  <w:p w14:paraId="449FC7CD" w14:textId="77777777" w:rsidR="00031471" w:rsidRDefault="00031471" w:rsidP="003E2BF4">
    <w:pPr>
      <w:pStyle w:val="Header"/>
      <w:pBdr>
        <w:bottom w:val="single" w:sz="4" w:space="1" w:color="1A1F71"/>
      </w:pBdr>
    </w:pPr>
  </w:p>
  <w:p w14:paraId="449FC7CE" w14:textId="77777777" w:rsidR="00031471" w:rsidRDefault="00031471" w:rsidP="003E2BF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20" w:type="dxa"/>
      <w:tblInd w:w="14" w:type="dxa"/>
      <w:tblLayout w:type="fixed"/>
      <w:tblLook w:val="04A0" w:firstRow="1" w:lastRow="0" w:firstColumn="1" w:lastColumn="0" w:noHBand="0" w:noVBand="1"/>
    </w:tblPr>
    <w:tblGrid>
      <w:gridCol w:w="4253"/>
      <w:gridCol w:w="567"/>
      <w:gridCol w:w="9200"/>
    </w:tblGrid>
    <w:tr w:rsidR="00031471" w:rsidRPr="00BC4B17" w14:paraId="449FC7DB" w14:textId="77777777" w:rsidTr="00AF6E79">
      <w:trPr>
        <w:cantSplit/>
        <w:tblHeader/>
      </w:trPr>
      <w:tc>
        <w:tcPr>
          <w:tcW w:w="4253" w:type="dxa"/>
          <w:shd w:val="clear" w:color="auto" w:fill="auto"/>
          <w:tcMar>
            <w:left w:w="0" w:type="dxa"/>
            <w:right w:w="0" w:type="dxa"/>
          </w:tcMar>
        </w:tcPr>
        <w:p w14:paraId="449FC7D8" w14:textId="77777777" w:rsidR="00031471" w:rsidRPr="00BC4B17" w:rsidRDefault="00E4778A" w:rsidP="00BC4B17">
          <w:pPr>
            <w:pStyle w:val="Header"/>
            <w:tabs>
              <w:tab w:val="clear" w:pos="4153"/>
              <w:tab w:val="clear" w:pos="8306"/>
            </w:tabs>
            <w:rPr>
              <w:bCs/>
              <w:szCs w:val="18"/>
            </w:rPr>
          </w:pPr>
          <w:fldSimple w:instr=" STYLEREF  &quot;Title Book&quot;  \* MERGEFORMAT ">
            <w:r w:rsidR="008224DA">
              <w:rPr>
                <w:noProof/>
              </w:rPr>
              <w:t>PBBA Branded Web Merchant Button</w:t>
            </w:r>
          </w:fldSimple>
        </w:p>
      </w:tc>
      <w:tc>
        <w:tcPr>
          <w:tcW w:w="567" w:type="dxa"/>
          <w:shd w:val="clear" w:color="auto" w:fill="auto"/>
          <w:tcMar>
            <w:left w:w="0" w:type="dxa"/>
            <w:right w:w="0" w:type="dxa"/>
          </w:tcMar>
        </w:tcPr>
        <w:p w14:paraId="449FC7D9" w14:textId="77777777" w:rsidR="00031471" w:rsidRPr="00BC4B17" w:rsidRDefault="00031471" w:rsidP="00BC4B17">
          <w:pPr>
            <w:pStyle w:val="Header"/>
            <w:tabs>
              <w:tab w:val="clear" w:pos="4153"/>
              <w:tab w:val="clear" w:pos="8306"/>
            </w:tabs>
            <w:rPr>
              <w:bCs/>
              <w:szCs w:val="18"/>
            </w:rPr>
          </w:pPr>
        </w:p>
      </w:tc>
      <w:tc>
        <w:tcPr>
          <w:tcW w:w="9200" w:type="dxa"/>
          <w:shd w:val="clear" w:color="auto" w:fill="auto"/>
          <w:tcMar>
            <w:left w:w="0" w:type="dxa"/>
            <w:right w:w="0" w:type="dxa"/>
          </w:tcMar>
        </w:tcPr>
        <w:p w14:paraId="449FC7DA" w14:textId="77777777" w:rsidR="00031471" w:rsidRPr="00BC4B17" w:rsidRDefault="00031471"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8224DA">
            <w:rPr>
              <w:bCs/>
              <w:noProof/>
              <w:szCs w:val="18"/>
            </w:rPr>
            <w:t>Technical Overview</w:t>
          </w:r>
          <w:r>
            <w:rPr>
              <w:bCs/>
              <w:szCs w:val="18"/>
            </w:rPr>
            <w:fldChar w:fldCharType="end"/>
          </w:r>
        </w:p>
      </w:tc>
    </w:tr>
  </w:tbl>
  <w:p w14:paraId="449FC7DC" w14:textId="77777777" w:rsidR="00031471" w:rsidRDefault="00031471" w:rsidP="003E2BF4">
    <w:pPr>
      <w:pStyle w:val="Header"/>
      <w:pBdr>
        <w:bottom w:val="single" w:sz="4" w:space="1" w:color="1A1F71"/>
      </w:pBdr>
    </w:pPr>
  </w:p>
  <w:p w14:paraId="449FC7DD" w14:textId="77777777" w:rsidR="00031471" w:rsidRDefault="00031471" w:rsidP="003E2BF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 w:type="dxa"/>
      <w:tblLayout w:type="fixed"/>
      <w:tblLook w:val="04A0" w:firstRow="1" w:lastRow="0" w:firstColumn="1" w:lastColumn="0" w:noHBand="0" w:noVBand="1"/>
    </w:tblPr>
    <w:tblGrid>
      <w:gridCol w:w="4253"/>
      <w:gridCol w:w="567"/>
      <w:gridCol w:w="4253"/>
    </w:tblGrid>
    <w:tr w:rsidR="00031471" w:rsidRPr="00BC4B17" w14:paraId="449FC7EA" w14:textId="77777777" w:rsidTr="00A40C11">
      <w:trPr>
        <w:cantSplit/>
        <w:tblHeader/>
      </w:trPr>
      <w:tc>
        <w:tcPr>
          <w:tcW w:w="4253" w:type="dxa"/>
          <w:shd w:val="clear" w:color="auto" w:fill="auto"/>
          <w:tcMar>
            <w:left w:w="0" w:type="dxa"/>
            <w:right w:w="0" w:type="dxa"/>
          </w:tcMar>
        </w:tcPr>
        <w:p w14:paraId="449FC7E7" w14:textId="77777777" w:rsidR="00031471" w:rsidRPr="00BC4B17" w:rsidRDefault="00E4778A" w:rsidP="00BC4B17">
          <w:pPr>
            <w:pStyle w:val="Header"/>
            <w:tabs>
              <w:tab w:val="clear" w:pos="4153"/>
              <w:tab w:val="clear" w:pos="8306"/>
            </w:tabs>
            <w:rPr>
              <w:bCs/>
              <w:szCs w:val="18"/>
            </w:rPr>
          </w:pPr>
          <w:fldSimple w:instr=" STYLEREF  &quot;Title Book&quot;  \* MERGEFORMAT ">
            <w:r w:rsidR="008224DA">
              <w:rPr>
                <w:noProof/>
              </w:rPr>
              <w:t>PBBA Branded Web Merchant Button</w:t>
            </w:r>
          </w:fldSimple>
        </w:p>
      </w:tc>
      <w:tc>
        <w:tcPr>
          <w:tcW w:w="567" w:type="dxa"/>
          <w:shd w:val="clear" w:color="auto" w:fill="auto"/>
          <w:tcMar>
            <w:left w:w="0" w:type="dxa"/>
            <w:right w:w="0" w:type="dxa"/>
          </w:tcMar>
        </w:tcPr>
        <w:p w14:paraId="449FC7E8" w14:textId="77777777" w:rsidR="00031471" w:rsidRPr="00BC4B17" w:rsidRDefault="00031471" w:rsidP="00BC4B17">
          <w:pPr>
            <w:pStyle w:val="Header"/>
            <w:tabs>
              <w:tab w:val="clear" w:pos="4153"/>
              <w:tab w:val="clear" w:pos="8306"/>
            </w:tabs>
            <w:rPr>
              <w:bCs/>
              <w:szCs w:val="18"/>
            </w:rPr>
          </w:pPr>
        </w:p>
      </w:tc>
      <w:tc>
        <w:tcPr>
          <w:tcW w:w="4253" w:type="dxa"/>
          <w:shd w:val="clear" w:color="auto" w:fill="auto"/>
          <w:tcMar>
            <w:left w:w="0" w:type="dxa"/>
            <w:right w:w="0" w:type="dxa"/>
          </w:tcMar>
        </w:tcPr>
        <w:p w14:paraId="449FC7E9" w14:textId="77777777" w:rsidR="00031471" w:rsidRPr="00BC4B17" w:rsidRDefault="00031471"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8224DA">
            <w:rPr>
              <w:bCs/>
              <w:noProof/>
              <w:szCs w:val="18"/>
            </w:rPr>
            <w:t>Technical Overview</w:t>
          </w:r>
          <w:r>
            <w:rPr>
              <w:bCs/>
              <w:szCs w:val="18"/>
            </w:rPr>
            <w:fldChar w:fldCharType="end"/>
          </w:r>
        </w:p>
      </w:tc>
    </w:tr>
  </w:tbl>
  <w:p w14:paraId="449FC7EB" w14:textId="77777777" w:rsidR="00031471" w:rsidRDefault="00031471" w:rsidP="003E2BF4">
    <w:pPr>
      <w:pStyle w:val="Header"/>
      <w:pBdr>
        <w:bottom w:val="single" w:sz="4" w:space="1" w:color="1A1F71"/>
      </w:pBdr>
    </w:pPr>
  </w:p>
  <w:p w14:paraId="449FC7EC" w14:textId="77777777" w:rsidR="00031471" w:rsidRDefault="00031471" w:rsidP="003E2BF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20" w:type="dxa"/>
      <w:tblInd w:w="14" w:type="dxa"/>
      <w:tblLayout w:type="fixed"/>
      <w:tblLook w:val="04A0" w:firstRow="1" w:lastRow="0" w:firstColumn="1" w:lastColumn="0" w:noHBand="0" w:noVBand="1"/>
    </w:tblPr>
    <w:tblGrid>
      <w:gridCol w:w="4253"/>
      <w:gridCol w:w="567"/>
      <w:gridCol w:w="9200"/>
    </w:tblGrid>
    <w:tr w:rsidR="00031471" w:rsidRPr="00BC4B17" w14:paraId="449FC7F9" w14:textId="77777777" w:rsidTr="003D7EBC">
      <w:trPr>
        <w:cantSplit/>
        <w:tblHeader/>
      </w:trPr>
      <w:tc>
        <w:tcPr>
          <w:tcW w:w="4253" w:type="dxa"/>
          <w:shd w:val="clear" w:color="auto" w:fill="auto"/>
          <w:tcMar>
            <w:left w:w="0" w:type="dxa"/>
            <w:right w:w="0" w:type="dxa"/>
          </w:tcMar>
        </w:tcPr>
        <w:p w14:paraId="449FC7F6" w14:textId="77777777" w:rsidR="00031471" w:rsidRPr="00BC4B17" w:rsidRDefault="00E4778A" w:rsidP="00BC4B17">
          <w:pPr>
            <w:pStyle w:val="Header"/>
            <w:tabs>
              <w:tab w:val="clear" w:pos="4153"/>
              <w:tab w:val="clear" w:pos="8306"/>
            </w:tabs>
            <w:rPr>
              <w:bCs/>
              <w:szCs w:val="18"/>
            </w:rPr>
          </w:pPr>
          <w:fldSimple w:instr=" STYLEREF  &quot;Title Book&quot;  \* MERGEFORMAT ">
            <w:r w:rsidR="008224DA">
              <w:rPr>
                <w:noProof/>
              </w:rPr>
              <w:t>PBBA Branded Web Merchant Button</w:t>
            </w:r>
          </w:fldSimple>
        </w:p>
      </w:tc>
      <w:tc>
        <w:tcPr>
          <w:tcW w:w="567" w:type="dxa"/>
          <w:shd w:val="clear" w:color="auto" w:fill="auto"/>
          <w:tcMar>
            <w:left w:w="0" w:type="dxa"/>
            <w:right w:w="0" w:type="dxa"/>
          </w:tcMar>
        </w:tcPr>
        <w:p w14:paraId="449FC7F7" w14:textId="77777777" w:rsidR="00031471" w:rsidRPr="00BC4B17" w:rsidRDefault="00031471" w:rsidP="00BC4B17">
          <w:pPr>
            <w:pStyle w:val="Header"/>
            <w:tabs>
              <w:tab w:val="clear" w:pos="4153"/>
              <w:tab w:val="clear" w:pos="8306"/>
            </w:tabs>
            <w:rPr>
              <w:bCs/>
              <w:szCs w:val="18"/>
            </w:rPr>
          </w:pPr>
        </w:p>
      </w:tc>
      <w:tc>
        <w:tcPr>
          <w:tcW w:w="9200" w:type="dxa"/>
          <w:shd w:val="clear" w:color="auto" w:fill="auto"/>
          <w:tcMar>
            <w:left w:w="0" w:type="dxa"/>
            <w:right w:w="0" w:type="dxa"/>
          </w:tcMar>
        </w:tcPr>
        <w:p w14:paraId="449FC7F8" w14:textId="77777777" w:rsidR="00031471" w:rsidRPr="00BC4B17" w:rsidRDefault="00031471"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8224DA">
            <w:rPr>
              <w:bCs/>
              <w:noProof/>
              <w:szCs w:val="18"/>
            </w:rPr>
            <w:t>Technical Overview</w:t>
          </w:r>
          <w:r>
            <w:rPr>
              <w:bCs/>
              <w:szCs w:val="18"/>
            </w:rPr>
            <w:fldChar w:fldCharType="end"/>
          </w:r>
        </w:p>
      </w:tc>
    </w:tr>
  </w:tbl>
  <w:p w14:paraId="449FC7FA" w14:textId="77777777" w:rsidR="00031471" w:rsidRDefault="00031471" w:rsidP="003E2BF4">
    <w:pPr>
      <w:pStyle w:val="Header"/>
      <w:pBdr>
        <w:bottom w:val="single" w:sz="4" w:space="1" w:color="1A1F71"/>
      </w:pBdr>
    </w:pPr>
  </w:p>
  <w:p w14:paraId="449FC7FB" w14:textId="77777777" w:rsidR="00031471" w:rsidRDefault="00031471" w:rsidP="003E2BF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 w:type="dxa"/>
      <w:tblLayout w:type="fixed"/>
      <w:tblLook w:val="04A0" w:firstRow="1" w:lastRow="0" w:firstColumn="1" w:lastColumn="0" w:noHBand="0" w:noVBand="1"/>
    </w:tblPr>
    <w:tblGrid>
      <w:gridCol w:w="4253"/>
      <w:gridCol w:w="567"/>
      <w:gridCol w:w="4253"/>
    </w:tblGrid>
    <w:tr w:rsidR="00031471" w:rsidRPr="00BC4B17" w14:paraId="449FC808" w14:textId="77777777" w:rsidTr="00A40C11">
      <w:trPr>
        <w:cantSplit/>
        <w:tblHeader/>
      </w:trPr>
      <w:tc>
        <w:tcPr>
          <w:tcW w:w="4253" w:type="dxa"/>
          <w:shd w:val="clear" w:color="auto" w:fill="auto"/>
          <w:tcMar>
            <w:left w:w="0" w:type="dxa"/>
            <w:right w:w="0" w:type="dxa"/>
          </w:tcMar>
        </w:tcPr>
        <w:p w14:paraId="449FC805" w14:textId="77777777" w:rsidR="00031471" w:rsidRPr="00BC4B17" w:rsidRDefault="00E4778A" w:rsidP="00BC4B17">
          <w:pPr>
            <w:pStyle w:val="Header"/>
            <w:tabs>
              <w:tab w:val="clear" w:pos="4153"/>
              <w:tab w:val="clear" w:pos="8306"/>
            </w:tabs>
            <w:rPr>
              <w:bCs/>
              <w:szCs w:val="18"/>
            </w:rPr>
          </w:pPr>
          <w:fldSimple w:instr=" STYLEREF  &quot;Title Book&quot;  \* MERGEFORMAT ">
            <w:r w:rsidR="008224DA">
              <w:rPr>
                <w:noProof/>
              </w:rPr>
              <w:t>PBBA Branded Web Merchant Button</w:t>
            </w:r>
          </w:fldSimple>
        </w:p>
      </w:tc>
      <w:tc>
        <w:tcPr>
          <w:tcW w:w="567" w:type="dxa"/>
          <w:shd w:val="clear" w:color="auto" w:fill="auto"/>
          <w:tcMar>
            <w:left w:w="0" w:type="dxa"/>
            <w:right w:w="0" w:type="dxa"/>
          </w:tcMar>
        </w:tcPr>
        <w:p w14:paraId="449FC806" w14:textId="77777777" w:rsidR="00031471" w:rsidRPr="00BC4B17" w:rsidRDefault="00031471" w:rsidP="00BC4B17">
          <w:pPr>
            <w:pStyle w:val="Header"/>
            <w:tabs>
              <w:tab w:val="clear" w:pos="4153"/>
              <w:tab w:val="clear" w:pos="8306"/>
            </w:tabs>
            <w:rPr>
              <w:bCs/>
              <w:szCs w:val="18"/>
            </w:rPr>
          </w:pPr>
        </w:p>
      </w:tc>
      <w:tc>
        <w:tcPr>
          <w:tcW w:w="4253" w:type="dxa"/>
          <w:shd w:val="clear" w:color="auto" w:fill="auto"/>
          <w:tcMar>
            <w:left w:w="0" w:type="dxa"/>
            <w:right w:w="0" w:type="dxa"/>
          </w:tcMar>
        </w:tcPr>
        <w:p w14:paraId="449FC807" w14:textId="77777777" w:rsidR="00031471" w:rsidRPr="00BC4B17" w:rsidRDefault="00031471"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8224DA">
            <w:rPr>
              <w:bCs/>
              <w:noProof/>
              <w:szCs w:val="18"/>
            </w:rPr>
            <w:t>Technical Overview</w:t>
          </w:r>
          <w:r>
            <w:rPr>
              <w:bCs/>
              <w:szCs w:val="18"/>
            </w:rPr>
            <w:fldChar w:fldCharType="end"/>
          </w:r>
        </w:p>
      </w:tc>
    </w:tr>
  </w:tbl>
  <w:p w14:paraId="449FC809" w14:textId="77777777" w:rsidR="00031471" w:rsidRDefault="00031471" w:rsidP="003E2BF4">
    <w:pPr>
      <w:pStyle w:val="Header"/>
      <w:pBdr>
        <w:bottom w:val="single" w:sz="4" w:space="1" w:color="1A1F71"/>
      </w:pBdr>
    </w:pPr>
  </w:p>
  <w:p w14:paraId="449FC80A" w14:textId="77777777" w:rsidR="00031471" w:rsidRDefault="00031471" w:rsidP="003E2BF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20" w:type="dxa"/>
      <w:tblInd w:w="14" w:type="dxa"/>
      <w:tblLayout w:type="fixed"/>
      <w:tblLook w:val="04A0" w:firstRow="1" w:lastRow="0" w:firstColumn="1" w:lastColumn="0" w:noHBand="0" w:noVBand="1"/>
    </w:tblPr>
    <w:tblGrid>
      <w:gridCol w:w="4253"/>
      <w:gridCol w:w="567"/>
      <w:gridCol w:w="9200"/>
    </w:tblGrid>
    <w:tr w:rsidR="00031471" w:rsidRPr="00BC4B17" w14:paraId="449FC817" w14:textId="77777777" w:rsidTr="00F730EA">
      <w:trPr>
        <w:cantSplit/>
        <w:tblHeader/>
      </w:trPr>
      <w:tc>
        <w:tcPr>
          <w:tcW w:w="4253" w:type="dxa"/>
          <w:shd w:val="clear" w:color="auto" w:fill="auto"/>
          <w:tcMar>
            <w:left w:w="0" w:type="dxa"/>
            <w:right w:w="0" w:type="dxa"/>
          </w:tcMar>
        </w:tcPr>
        <w:p w14:paraId="449FC814" w14:textId="77777777" w:rsidR="00031471" w:rsidRPr="00BC4B17" w:rsidRDefault="00E4778A" w:rsidP="00BC4B17">
          <w:pPr>
            <w:pStyle w:val="Header"/>
            <w:tabs>
              <w:tab w:val="clear" w:pos="4153"/>
              <w:tab w:val="clear" w:pos="8306"/>
            </w:tabs>
            <w:rPr>
              <w:bCs/>
              <w:szCs w:val="18"/>
            </w:rPr>
          </w:pPr>
          <w:fldSimple w:instr=" STYLEREF  &quot;Title Book&quot;  \* MERGEFORMAT ">
            <w:r w:rsidR="008224DA">
              <w:rPr>
                <w:noProof/>
              </w:rPr>
              <w:t>PBBA Branded Web Merchant Button</w:t>
            </w:r>
          </w:fldSimple>
        </w:p>
      </w:tc>
      <w:tc>
        <w:tcPr>
          <w:tcW w:w="567" w:type="dxa"/>
          <w:shd w:val="clear" w:color="auto" w:fill="auto"/>
          <w:tcMar>
            <w:left w:w="0" w:type="dxa"/>
            <w:right w:w="0" w:type="dxa"/>
          </w:tcMar>
        </w:tcPr>
        <w:p w14:paraId="449FC815" w14:textId="77777777" w:rsidR="00031471" w:rsidRPr="00BC4B17" w:rsidRDefault="00031471" w:rsidP="00BC4B17">
          <w:pPr>
            <w:pStyle w:val="Header"/>
            <w:tabs>
              <w:tab w:val="clear" w:pos="4153"/>
              <w:tab w:val="clear" w:pos="8306"/>
            </w:tabs>
            <w:rPr>
              <w:bCs/>
              <w:szCs w:val="18"/>
            </w:rPr>
          </w:pPr>
        </w:p>
      </w:tc>
      <w:tc>
        <w:tcPr>
          <w:tcW w:w="9200" w:type="dxa"/>
          <w:shd w:val="clear" w:color="auto" w:fill="auto"/>
          <w:tcMar>
            <w:left w:w="0" w:type="dxa"/>
            <w:right w:w="0" w:type="dxa"/>
          </w:tcMar>
        </w:tcPr>
        <w:p w14:paraId="449FC816" w14:textId="77777777" w:rsidR="00031471" w:rsidRPr="00BC4B17" w:rsidRDefault="00031471"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8224DA">
            <w:rPr>
              <w:bCs/>
              <w:noProof/>
              <w:szCs w:val="18"/>
            </w:rPr>
            <w:t>Technical Overview</w:t>
          </w:r>
          <w:r>
            <w:rPr>
              <w:bCs/>
              <w:szCs w:val="18"/>
            </w:rPr>
            <w:fldChar w:fldCharType="end"/>
          </w:r>
        </w:p>
      </w:tc>
    </w:tr>
  </w:tbl>
  <w:p w14:paraId="449FC818" w14:textId="77777777" w:rsidR="00031471" w:rsidRDefault="00031471" w:rsidP="003E2BF4">
    <w:pPr>
      <w:pStyle w:val="Header"/>
      <w:pBdr>
        <w:bottom w:val="single" w:sz="4" w:space="1" w:color="1A1F71"/>
      </w:pBdr>
    </w:pPr>
  </w:p>
  <w:p w14:paraId="449FC819" w14:textId="77777777" w:rsidR="00031471" w:rsidRDefault="00031471" w:rsidP="003E2BF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 w:type="dxa"/>
      <w:tblLayout w:type="fixed"/>
      <w:tblLook w:val="04A0" w:firstRow="1" w:lastRow="0" w:firstColumn="1" w:lastColumn="0" w:noHBand="0" w:noVBand="1"/>
    </w:tblPr>
    <w:tblGrid>
      <w:gridCol w:w="4253"/>
      <w:gridCol w:w="567"/>
      <w:gridCol w:w="4253"/>
    </w:tblGrid>
    <w:tr w:rsidR="00031471" w:rsidRPr="00BC4B17" w14:paraId="449FC826" w14:textId="77777777" w:rsidTr="00A40C11">
      <w:trPr>
        <w:cantSplit/>
        <w:tblHeader/>
      </w:trPr>
      <w:tc>
        <w:tcPr>
          <w:tcW w:w="4253" w:type="dxa"/>
          <w:shd w:val="clear" w:color="auto" w:fill="auto"/>
          <w:tcMar>
            <w:left w:w="0" w:type="dxa"/>
            <w:right w:w="0" w:type="dxa"/>
          </w:tcMar>
        </w:tcPr>
        <w:p w14:paraId="449FC823" w14:textId="77777777" w:rsidR="00031471" w:rsidRPr="00BC4B17" w:rsidRDefault="00E4778A" w:rsidP="00BC4B17">
          <w:pPr>
            <w:pStyle w:val="Header"/>
            <w:tabs>
              <w:tab w:val="clear" w:pos="4153"/>
              <w:tab w:val="clear" w:pos="8306"/>
            </w:tabs>
            <w:rPr>
              <w:bCs/>
              <w:szCs w:val="18"/>
            </w:rPr>
          </w:pPr>
          <w:fldSimple w:instr=" STYLEREF  &quot;Title Book&quot;  \* MERGEFORMAT ">
            <w:r w:rsidR="008224DA">
              <w:rPr>
                <w:noProof/>
              </w:rPr>
              <w:t>PBBA Branded Web Merchant Button</w:t>
            </w:r>
          </w:fldSimple>
        </w:p>
      </w:tc>
      <w:tc>
        <w:tcPr>
          <w:tcW w:w="567" w:type="dxa"/>
          <w:shd w:val="clear" w:color="auto" w:fill="auto"/>
          <w:tcMar>
            <w:left w:w="0" w:type="dxa"/>
            <w:right w:w="0" w:type="dxa"/>
          </w:tcMar>
        </w:tcPr>
        <w:p w14:paraId="449FC824" w14:textId="77777777" w:rsidR="00031471" w:rsidRPr="00BC4B17" w:rsidRDefault="00031471" w:rsidP="00BC4B17">
          <w:pPr>
            <w:pStyle w:val="Header"/>
            <w:tabs>
              <w:tab w:val="clear" w:pos="4153"/>
              <w:tab w:val="clear" w:pos="8306"/>
            </w:tabs>
            <w:rPr>
              <w:bCs/>
              <w:szCs w:val="18"/>
            </w:rPr>
          </w:pPr>
        </w:p>
      </w:tc>
      <w:tc>
        <w:tcPr>
          <w:tcW w:w="4253" w:type="dxa"/>
          <w:shd w:val="clear" w:color="auto" w:fill="auto"/>
          <w:tcMar>
            <w:left w:w="0" w:type="dxa"/>
            <w:right w:w="0" w:type="dxa"/>
          </w:tcMar>
        </w:tcPr>
        <w:p w14:paraId="449FC825" w14:textId="77777777" w:rsidR="00031471" w:rsidRPr="00BC4B17" w:rsidRDefault="00031471"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8224DA">
            <w:rPr>
              <w:bCs/>
              <w:noProof/>
              <w:szCs w:val="18"/>
            </w:rPr>
            <w:t>Additional considerations for M-COMM</w:t>
          </w:r>
          <w:r>
            <w:rPr>
              <w:bCs/>
              <w:szCs w:val="18"/>
            </w:rPr>
            <w:fldChar w:fldCharType="end"/>
          </w:r>
        </w:p>
      </w:tc>
    </w:tr>
  </w:tbl>
  <w:p w14:paraId="449FC827" w14:textId="77777777" w:rsidR="00031471" w:rsidRDefault="00031471" w:rsidP="003E2BF4">
    <w:pPr>
      <w:pStyle w:val="Header"/>
      <w:pBdr>
        <w:bottom w:val="single" w:sz="4" w:space="1" w:color="1A1F71"/>
      </w:pBdr>
    </w:pPr>
  </w:p>
  <w:p w14:paraId="449FC828" w14:textId="77777777" w:rsidR="00031471" w:rsidRDefault="00031471" w:rsidP="003E2BF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20" w:type="dxa"/>
      <w:tblInd w:w="14" w:type="dxa"/>
      <w:tblLayout w:type="fixed"/>
      <w:tblLook w:val="04A0" w:firstRow="1" w:lastRow="0" w:firstColumn="1" w:lastColumn="0" w:noHBand="0" w:noVBand="1"/>
    </w:tblPr>
    <w:tblGrid>
      <w:gridCol w:w="4253"/>
      <w:gridCol w:w="567"/>
      <w:gridCol w:w="9200"/>
    </w:tblGrid>
    <w:tr w:rsidR="00031471" w:rsidRPr="00BC4B17" w14:paraId="449FC835" w14:textId="77777777" w:rsidTr="006A1633">
      <w:trPr>
        <w:cantSplit/>
        <w:tblHeader/>
      </w:trPr>
      <w:tc>
        <w:tcPr>
          <w:tcW w:w="4253" w:type="dxa"/>
          <w:shd w:val="clear" w:color="auto" w:fill="auto"/>
          <w:tcMar>
            <w:left w:w="0" w:type="dxa"/>
            <w:right w:w="0" w:type="dxa"/>
          </w:tcMar>
        </w:tcPr>
        <w:p w14:paraId="449FC832" w14:textId="77777777" w:rsidR="00031471" w:rsidRPr="00BC4B17" w:rsidRDefault="00E4778A" w:rsidP="00BC4B17">
          <w:pPr>
            <w:pStyle w:val="Header"/>
            <w:tabs>
              <w:tab w:val="clear" w:pos="4153"/>
              <w:tab w:val="clear" w:pos="8306"/>
            </w:tabs>
            <w:rPr>
              <w:bCs/>
              <w:szCs w:val="18"/>
            </w:rPr>
          </w:pPr>
          <w:fldSimple w:instr=" STYLEREF  &quot;Title Book&quot;  \* MERGEFORMAT ">
            <w:r w:rsidR="008224DA">
              <w:rPr>
                <w:noProof/>
              </w:rPr>
              <w:t>PBBA Branded Web Merchant Button</w:t>
            </w:r>
          </w:fldSimple>
        </w:p>
      </w:tc>
      <w:tc>
        <w:tcPr>
          <w:tcW w:w="567" w:type="dxa"/>
          <w:shd w:val="clear" w:color="auto" w:fill="auto"/>
          <w:tcMar>
            <w:left w:w="0" w:type="dxa"/>
            <w:right w:w="0" w:type="dxa"/>
          </w:tcMar>
        </w:tcPr>
        <w:p w14:paraId="449FC833" w14:textId="77777777" w:rsidR="00031471" w:rsidRPr="00BC4B17" w:rsidRDefault="00031471" w:rsidP="00BC4B17">
          <w:pPr>
            <w:pStyle w:val="Header"/>
            <w:tabs>
              <w:tab w:val="clear" w:pos="4153"/>
              <w:tab w:val="clear" w:pos="8306"/>
            </w:tabs>
            <w:rPr>
              <w:bCs/>
              <w:szCs w:val="18"/>
            </w:rPr>
          </w:pPr>
        </w:p>
      </w:tc>
      <w:tc>
        <w:tcPr>
          <w:tcW w:w="9200" w:type="dxa"/>
          <w:shd w:val="clear" w:color="auto" w:fill="auto"/>
          <w:tcMar>
            <w:left w:w="0" w:type="dxa"/>
            <w:right w:w="0" w:type="dxa"/>
          </w:tcMar>
        </w:tcPr>
        <w:p w14:paraId="449FC834" w14:textId="77777777" w:rsidR="00031471" w:rsidRPr="00BC4B17" w:rsidRDefault="00031471"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8224DA">
            <w:rPr>
              <w:bCs/>
              <w:noProof/>
              <w:szCs w:val="18"/>
            </w:rPr>
            <w:t>Additional considerations for M-COMM</w:t>
          </w:r>
          <w:r>
            <w:rPr>
              <w:bCs/>
              <w:szCs w:val="18"/>
            </w:rPr>
            <w:fldChar w:fldCharType="end"/>
          </w:r>
        </w:p>
      </w:tc>
    </w:tr>
  </w:tbl>
  <w:p w14:paraId="449FC836" w14:textId="77777777" w:rsidR="00031471" w:rsidRDefault="00031471" w:rsidP="003E2BF4">
    <w:pPr>
      <w:pStyle w:val="Header"/>
      <w:pBdr>
        <w:bottom w:val="single" w:sz="4" w:space="1" w:color="1A1F71"/>
      </w:pBdr>
    </w:pPr>
  </w:p>
  <w:p w14:paraId="449FC837" w14:textId="77777777" w:rsidR="00031471" w:rsidRDefault="00031471" w:rsidP="003E2BF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 w:type="dxa"/>
      <w:tblLayout w:type="fixed"/>
      <w:tblLook w:val="04A0" w:firstRow="1" w:lastRow="0" w:firstColumn="1" w:lastColumn="0" w:noHBand="0" w:noVBand="1"/>
    </w:tblPr>
    <w:tblGrid>
      <w:gridCol w:w="4253"/>
      <w:gridCol w:w="567"/>
      <w:gridCol w:w="4253"/>
    </w:tblGrid>
    <w:tr w:rsidR="00031471" w:rsidRPr="00BC4B17" w14:paraId="449FC844" w14:textId="77777777" w:rsidTr="00A40C11">
      <w:trPr>
        <w:cantSplit/>
        <w:tblHeader/>
      </w:trPr>
      <w:tc>
        <w:tcPr>
          <w:tcW w:w="4253" w:type="dxa"/>
          <w:shd w:val="clear" w:color="auto" w:fill="auto"/>
          <w:tcMar>
            <w:left w:w="0" w:type="dxa"/>
            <w:right w:w="0" w:type="dxa"/>
          </w:tcMar>
        </w:tcPr>
        <w:p w14:paraId="449FC841" w14:textId="77777777" w:rsidR="00031471" w:rsidRPr="00BC4B17" w:rsidRDefault="00E4778A" w:rsidP="00BC4B17">
          <w:pPr>
            <w:pStyle w:val="Header"/>
            <w:tabs>
              <w:tab w:val="clear" w:pos="4153"/>
              <w:tab w:val="clear" w:pos="8306"/>
            </w:tabs>
            <w:rPr>
              <w:bCs/>
              <w:szCs w:val="18"/>
            </w:rPr>
          </w:pPr>
          <w:fldSimple w:instr=" STYLEREF  &quot;Title Book&quot;  \* MERGEFORMAT ">
            <w:r w:rsidR="008224DA">
              <w:rPr>
                <w:noProof/>
              </w:rPr>
              <w:t>PBBA Branded Web Merchant Button</w:t>
            </w:r>
          </w:fldSimple>
        </w:p>
      </w:tc>
      <w:tc>
        <w:tcPr>
          <w:tcW w:w="567" w:type="dxa"/>
          <w:shd w:val="clear" w:color="auto" w:fill="auto"/>
          <w:tcMar>
            <w:left w:w="0" w:type="dxa"/>
            <w:right w:w="0" w:type="dxa"/>
          </w:tcMar>
        </w:tcPr>
        <w:p w14:paraId="449FC842" w14:textId="77777777" w:rsidR="00031471" w:rsidRPr="00BC4B17" w:rsidRDefault="00031471" w:rsidP="00BC4B17">
          <w:pPr>
            <w:pStyle w:val="Header"/>
            <w:tabs>
              <w:tab w:val="clear" w:pos="4153"/>
              <w:tab w:val="clear" w:pos="8306"/>
            </w:tabs>
            <w:rPr>
              <w:bCs/>
              <w:szCs w:val="18"/>
            </w:rPr>
          </w:pPr>
        </w:p>
      </w:tc>
      <w:tc>
        <w:tcPr>
          <w:tcW w:w="4253" w:type="dxa"/>
          <w:shd w:val="clear" w:color="auto" w:fill="auto"/>
          <w:tcMar>
            <w:left w:w="0" w:type="dxa"/>
            <w:right w:w="0" w:type="dxa"/>
          </w:tcMar>
        </w:tcPr>
        <w:p w14:paraId="449FC843" w14:textId="77777777" w:rsidR="00031471" w:rsidRPr="00BC4B17" w:rsidRDefault="00031471"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8224DA">
            <w:rPr>
              <w:bCs/>
              <w:noProof/>
              <w:szCs w:val="18"/>
            </w:rPr>
            <w:t>Additional considerations for M-COMM</w:t>
          </w:r>
          <w:r>
            <w:rPr>
              <w:bCs/>
              <w:szCs w:val="18"/>
            </w:rPr>
            <w:fldChar w:fldCharType="end"/>
          </w:r>
        </w:p>
      </w:tc>
    </w:tr>
  </w:tbl>
  <w:p w14:paraId="449FC845" w14:textId="77777777" w:rsidR="00031471" w:rsidRDefault="00031471" w:rsidP="003E2BF4">
    <w:pPr>
      <w:pStyle w:val="Header"/>
      <w:pBdr>
        <w:bottom w:val="single" w:sz="4" w:space="1" w:color="1A1F71"/>
      </w:pBdr>
    </w:pPr>
  </w:p>
  <w:p w14:paraId="449FC846" w14:textId="77777777" w:rsidR="00031471" w:rsidRDefault="00031471" w:rsidP="003E2BF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 w:type="dxa"/>
      <w:tblBorders>
        <w:insideH w:val="single" w:sz="4" w:space="0" w:color="auto"/>
      </w:tblBorders>
      <w:tblLayout w:type="fixed"/>
      <w:tblLook w:val="04A0" w:firstRow="1" w:lastRow="0" w:firstColumn="1" w:lastColumn="0" w:noHBand="0" w:noVBand="1"/>
    </w:tblPr>
    <w:tblGrid>
      <w:gridCol w:w="4253"/>
      <w:gridCol w:w="567"/>
      <w:gridCol w:w="4253"/>
    </w:tblGrid>
    <w:tr w:rsidR="00031471" w:rsidRPr="00BC4B17" w14:paraId="449FC853" w14:textId="77777777" w:rsidTr="00A40C11">
      <w:trPr>
        <w:cantSplit/>
        <w:tblHeader/>
      </w:trPr>
      <w:tc>
        <w:tcPr>
          <w:tcW w:w="4253" w:type="dxa"/>
          <w:shd w:val="clear" w:color="auto" w:fill="auto"/>
          <w:tcMar>
            <w:left w:w="0" w:type="dxa"/>
            <w:right w:w="0" w:type="dxa"/>
          </w:tcMar>
        </w:tcPr>
        <w:p w14:paraId="449FC850" w14:textId="77777777" w:rsidR="00031471" w:rsidRPr="00BC4B17" w:rsidRDefault="00E4778A" w:rsidP="00BC4B17">
          <w:pPr>
            <w:pStyle w:val="Header"/>
            <w:tabs>
              <w:tab w:val="clear" w:pos="4153"/>
              <w:tab w:val="clear" w:pos="8306"/>
            </w:tabs>
            <w:rPr>
              <w:bCs/>
              <w:szCs w:val="18"/>
            </w:rPr>
          </w:pPr>
          <w:fldSimple w:instr=" STYLEREF  &quot;Title Book&quot;  \* MERGEFORMAT ">
            <w:r w:rsidR="008224DA">
              <w:rPr>
                <w:noProof/>
              </w:rPr>
              <w:t>PBBA Branded Web Merchant Button</w:t>
            </w:r>
          </w:fldSimple>
        </w:p>
      </w:tc>
      <w:tc>
        <w:tcPr>
          <w:tcW w:w="567" w:type="dxa"/>
          <w:shd w:val="clear" w:color="auto" w:fill="auto"/>
          <w:tcMar>
            <w:left w:w="0" w:type="dxa"/>
            <w:right w:w="0" w:type="dxa"/>
          </w:tcMar>
        </w:tcPr>
        <w:p w14:paraId="449FC851" w14:textId="77777777" w:rsidR="00031471" w:rsidRPr="00BC4B17" w:rsidRDefault="00031471" w:rsidP="00BC4B17">
          <w:pPr>
            <w:pStyle w:val="Header"/>
            <w:tabs>
              <w:tab w:val="clear" w:pos="4153"/>
              <w:tab w:val="clear" w:pos="8306"/>
            </w:tabs>
            <w:rPr>
              <w:bCs/>
              <w:szCs w:val="18"/>
            </w:rPr>
          </w:pPr>
        </w:p>
      </w:tc>
      <w:tc>
        <w:tcPr>
          <w:tcW w:w="4253" w:type="dxa"/>
          <w:shd w:val="clear" w:color="auto" w:fill="auto"/>
          <w:tcMar>
            <w:left w:w="0" w:type="dxa"/>
            <w:right w:w="0" w:type="dxa"/>
          </w:tcMar>
        </w:tcPr>
        <w:p w14:paraId="449FC852" w14:textId="77777777" w:rsidR="00031471" w:rsidRPr="00BC4B17" w:rsidRDefault="00031471" w:rsidP="009C1021">
          <w:pPr>
            <w:pStyle w:val="Header"/>
            <w:tabs>
              <w:tab w:val="clear" w:pos="4153"/>
              <w:tab w:val="clear" w:pos="8306"/>
            </w:tabs>
            <w:jc w:val="right"/>
            <w:rPr>
              <w:bCs/>
              <w:szCs w:val="18"/>
            </w:rPr>
          </w:pPr>
          <w:r>
            <w:rPr>
              <w:bCs/>
              <w:szCs w:val="18"/>
            </w:rPr>
            <w:fldChar w:fldCharType="begin"/>
          </w:r>
          <w:r>
            <w:rPr>
              <w:bCs/>
              <w:szCs w:val="18"/>
            </w:rPr>
            <w:instrText xml:space="preserve"> STYLEREF  "Appendix 1"  \* MERGEFORMAT </w:instrText>
          </w:r>
          <w:r>
            <w:rPr>
              <w:bCs/>
              <w:szCs w:val="18"/>
            </w:rPr>
            <w:fldChar w:fldCharType="separate"/>
          </w:r>
          <w:r w:rsidR="008224DA">
            <w:rPr>
              <w:bCs/>
              <w:noProof/>
              <w:szCs w:val="18"/>
            </w:rPr>
            <w:t>Appendices</w:t>
          </w:r>
          <w:r>
            <w:rPr>
              <w:bCs/>
              <w:szCs w:val="18"/>
            </w:rPr>
            <w:fldChar w:fldCharType="end"/>
          </w:r>
        </w:p>
      </w:tc>
    </w:tr>
  </w:tbl>
  <w:p w14:paraId="449FC854" w14:textId="77777777" w:rsidR="00031471" w:rsidRDefault="00031471" w:rsidP="003E2BF4">
    <w:pPr>
      <w:pStyle w:val="Header"/>
      <w:pBdr>
        <w:bottom w:val="single" w:sz="4" w:space="1" w:color="1A1F71"/>
      </w:pBdr>
    </w:pPr>
  </w:p>
  <w:p w14:paraId="449FC855" w14:textId="77777777" w:rsidR="00031471" w:rsidRDefault="00031471" w:rsidP="003E2B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FC75F" w14:textId="77777777" w:rsidR="00031471" w:rsidRPr="00AC1DEB" w:rsidRDefault="00031471" w:rsidP="00AC1DE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20" w:type="dxa"/>
      <w:tblInd w:w="14" w:type="dxa"/>
      <w:tblBorders>
        <w:insideH w:val="single" w:sz="4" w:space="0" w:color="auto"/>
      </w:tblBorders>
      <w:tblLayout w:type="fixed"/>
      <w:tblLook w:val="04A0" w:firstRow="1" w:lastRow="0" w:firstColumn="1" w:lastColumn="0" w:noHBand="0" w:noVBand="1"/>
    </w:tblPr>
    <w:tblGrid>
      <w:gridCol w:w="4253"/>
      <w:gridCol w:w="567"/>
      <w:gridCol w:w="9200"/>
    </w:tblGrid>
    <w:tr w:rsidR="00031471" w:rsidRPr="00BC4B17" w14:paraId="449FC859" w14:textId="77777777" w:rsidTr="00B47298">
      <w:trPr>
        <w:cantSplit/>
        <w:tblHeader/>
      </w:trPr>
      <w:tc>
        <w:tcPr>
          <w:tcW w:w="4253" w:type="dxa"/>
          <w:shd w:val="clear" w:color="auto" w:fill="auto"/>
          <w:tcMar>
            <w:left w:w="0" w:type="dxa"/>
            <w:right w:w="0" w:type="dxa"/>
          </w:tcMar>
        </w:tcPr>
        <w:p w14:paraId="449FC856" w14:textId="77777777" w:rsidR="00031471" w:rsidRPr="00BC4B17" w:rsidRDefault="00E4778A" w:rsidP="00BC4B17">
          <w:pPr>
            <w:pStyle w:val="Header"/>
            <w:tabs>
              <w:tab w:val="clear" w:pos="4153"/>
              <w:tab w:val="clear" w:pos="8306"/>
            </w:tabs>
            <w:rPr>
              <w:bCs/>
              <w:szCs w:val="18"/>
            </w:rPr>
          </w:pPr>
          <w:fldSimple w:instr=" STYLEREF  &quot;Title Book&quot;  \* MERGEFORMAT ">
            <w:r w:rsidR="008224DA">
              <w:rPr>
                <w:noProof/>
              </w:rPr>
              <w:t>PBBA Branded Web Merchant Button</w:t>
            </w:r>
          </w:fldSimple>
        </w:p>
      </w:tc>
      <w:tc>
        <w:tcPr>
          <w:tcW w:w="567" w:type="dxa"/>
          <w:shd w:val="clear" w:color="auto" w:fill="auto"/>
          <w:tcMar>
            <w:left w:w="0" w:type="dxa"/>
            <w:right w:w="0" w:type="dxa"/>
          </w:tcMar>
        </w:tcPr>
        <w:p w14:paraId="449FC857" w14:textId="77777777" w:rsidR="00031471" w:rsidRPr="00BC4B17" w:rsidRDefault="00031471" w:rsidP="00BC4B17">
          <w:pPr>
            <w:pStyle w:val="Header"/>
            <w:tabs>
              <w:tab w:val="clear" w:pos="4153"/>
              <w:tab w:val="clear" w:pos="8306"/>
            </w:tabs>
            <w:rPr>
              <w:bCs/>
              <w:szCs w:val="18"/>
            </w:rPr>
          </w:pPr>
        </w:p>
      </w:tc>
      <w:tc>
        <w:tcPr>
          <w:tcW w:w="9200" w:type="dxa"/>
          <w:shd w:val="clear" w:color="auto" w:fill="auto"/>
          <w:tcMar>
            <w:left w:w="0" w:type="dxa"/>
            <w:right w:w="0" w:type="dxa"/>
          </w:tcMar>
        </w:tcPr>
        <w:p w14:paraId="449FC858" w14:textId="77777777" w:rsidR="00031471" w:rsidRPr="00BC4B17" w:rsidRDefault="00031471" w:rsidP="009C1021">
          <w:pPr>
            <w:pStyle w:val="Header"/>
            <w:tabs>
              <w:tab w:val="clear" w:pos="4153"/>
              <w:tab w:val="clear" w:pos="8306"/>
            </w:tabs>
            <w:jc w:val="right"/>
            <w:rPr>
              <w:bCs/>
              <w:szCs w:val="18"/>
            </w:rPr>
          </w:pPr>
          <w:r>
            <w:rPr>
              <w:bCs/>
              <w:szCs w:val="18"/>
            </w:rPr>
            <w:fldChar w:fldCharType="begin"/>
          </w:r>
          <w:r>
            <w:rPr>
              <w:bCs/>
              <w:szCs w:val="18"/>
            </w:rPr>
            <w:instrText xml:space="preserve"> STYLEREF  "Appendix 1"  \* MERGEFORMAT </w:instrText>
          </w:r>
          <w:r>
            <w:rPr>
              <w:bCs/>
              <w:szCs w:val="18"/>
            </w:rPr>
            <w:fldChar w:fldCharType="separate"/>
          </w:r>
          <w:r w:rsidR="008224DA">
            <w:rPr>
              <w:bCs/>
              <w:noProof/>
              <w:szCs w:val="18"/>
            </w:rPr>
            <w:t>Appendices</w:t>
          </w:r>
          <w:r>
            <w:rPr>
              <w:bCs/>
              <w:szCs w:val="18"/>
            </w:rPr>
            <w:fldChar w:fldCharType="end"/>
          </w:r>
        </w:p>
      </w:tc>
    </w:tr>
  </w:tbl>
  <w:p w14:paraId="449FC85A" w14:textId="77777777" w:rsidR="00031471" w:rsidRDefault="00031471" w:rsidP="003E2BF4">
    <w:pPr>
      <w:pStyle w:val="Header"/>
      <w:pBdr>
        <w:bottom w:val="single" w:sz="4" w:space="1" w:color="1A1F71"/>
      </w:pBdr>
    </w:pPr>
  </w:p>
  <w:p w14:paraId="449FC85B" w14:textId="77777777" w:rsidR="00031471" w:rsidRDefault="00031471" w:rsidP="003E2BF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 w:type="dxa"/>
      <w:tblBorders>
        <w:insideH w:val="single" w:sz="4" w:space="0" w:color="auto"/>
      </w:tblBorders>
      <w:tblLayout w:type="fixed"/>
      <w:tblLook w:val="04A0" w:firstRow="1" w:lastRow="0" w:firstColumn="1" w:lastColumn="0" w:noHBand="0" w:noVBand="1"/>
    </w:tblPr>
    <w:tblGrid>
      <w:gridCol w:w="4253"/>
      <w:gridCol w:w="567"/>
      <w:gridCol w:w="4253"/>
    </w:tblGrid>
    <w:tr w:rsidR="00031471" w:rsidRPr="00BC4B17" w14:paraId="449FC868" w14:textId="77777777" w:rsidTr="00A40C11">
      <w:trPr>
        <w:cantSplit/>
        <w:tblHeader/>
      </w:trPr>
      <w:tc>
        <w:tcPr>
          <w:tcW w:w="4253" w:type="dxa"/>
          <w:shd w:val="clear" w:color="auto" w:fill="auto"/>
          <w:tcMar>
            <w:left w:w="0" w:type="dxa"/>
            <w:right w:w="0" w:type="dxa"/>
          </w:tcMar>
        </w:tcPr>
        <w:p w14:paraId="449FC865" w14:textId="77777777" w:rsidR="00031471" w:rsidRPr="00BC4B17" w:rsidRDefault="00E4778A" w:rsidP="00BC4B17">
          <w:pPr>
            <w:pStyle w:val="Header"/>
            <w:tabs>
              <w:tab w:val="clear" w:pos="4153"/>
              <w:tab w:val="clear" w:pos="8306"/>
            </w:tabs>
            <w:rPr>
              <w:bCs/>
              <w:szCs w:val="18"/>
            </w:rPr>
          </w:pPr>
          <w:fldSimple w:instr=" STYLEREF  &quot;Title Book&quot;  \* MERGEFORMAT ">
            <w:r w:rsidR="008224DA">
              <w:rPr>
                <w:noProof/>
              </w:rPr>
              <w:t>PBBA Branded Web Merchant Button</w:t>
            </w:r>
          </w:fldSimple>
        </w:p>
      </w:tc>
      <w:tc>
        <w:tcPr>
          <w:tcW w:w="567" w:type="dxa"/>
          <w:shd w:val="clear" w:color="auto" w:fill="auto"/>
          <w:tcMar>
            <w:left w:w="0" w:type="dxa"/>
            <w:right w:w="0" w:type="dxa"/>
          </w:tcMar>
        </w:tcPr>
        <w:p w14:paraId="449FC866" w14:textId="77777777" w:rsidR="00031471" w:rsidRPr="00BC4B17" w:rsidRDefault="00031471" w:rsidP="00BC4B17">
          <w:pPr>
            <w:pStyle w:val="Header"/>
            <w:tabs>
              <w:tab w:val="clear" w:pos="4153"/>
              <w:tab w:val="clear" w:pos="8306"/>
            </w:tabs>
            <w:rPr>
              <w:bCs/>
              <w:szCs w:val="18"/>
            </w:rPr>
          </w:pPr>
        </w:p>
      </w:tc>
      <w:tc>
        <w:tcPr>
          <w:tcW w:w="4253" w:type="dxa"/>
          <w:shd w:val="clear" w:color="auto" w:fill="auto"/>
          <w:tcMar>
            <w:left w:w="0" w:type="dxa"/>
            <w:right w:w="0" w:type="dxa"/>
          </w:tcMar>
        </w:tcPr>
        <w:p w14:paraId="449FC867" w14:textId="77777777" w:rsidR="00031471" w:rsidRPr="00BC4B17" w:rsidRDefault="00031471" w:rsidP="009C1021">
          <w:pPr>
            <w:pStyle w:val="Header"/>
            <w:tabs>
              <w:tab w:val="clear" w:pos="4153"/>
              <w:tab w:val="clear" w:pos="8306"/>
            </w:tabs>
            <w:jc w:val="right"/>
            <w:rPr>
              <w:bCs/>
              <w:szCs w:val="18"/>
            </w:rPr>
          </w:pPr>
          <w:r>
            <w:rPr>
              <w:bCs/>
              <w:szCs w:val="18"/>
            </w:rPr>
            <w:fldChar w:fldCharType="begin"/>
          </w:r>
          <w:r>
            <w:rPr>
              <w:bCs/>
              <w:szCs w:val="18"/>
            </w:rPr>
            <w:instrText xml:space="preserve"> STYLEREF  "Appendix 1"  \* MERGEFORMAT </w:instrText>
          </w:r>
          <w:r>
            <w:rPr>
              <w:bCs/>
              <w:szCs w:val="18"/>
            </w:rPr>
            <w:fldChar w:fldCharType="separate"/>
          </w:r>
          <w:r w:rsidR="008224DA">
            <w:rPr>
              <w:bCs/>
              <w:noProof/>
              <w:szCs w:val="18"/>
            </w:rPr>
            <w:t>Appendices</w:t>
          </w:r>
          <w:r>
            <w:rPr>
              <w:bCs/>
              <w:szCs w:val="18"/>
            </w:rPr>
            <w:fldChar w:fldCharType="end"/>
          </w:r>
        </w:p>
      </w:tc>
    </w:tr>
  </w:tbl>
  <w:p w14:paraId="449FC869" w14:textId="77777777" w:rsidR="00031471" w:rsidRDefault="00031471" w:rsidP="003E2BF4">
    <w:pPr>
      <w:pStyle w:val="Header"/>
      <w:pBdr>
        <w:bottom w:val="single" w:sz="4" w:space="1" w:color="1A1F71"/>
      </w:pBdr>
    </w:pPr>
  </w:p>
  <w:p w14:paraId="449FC86A" w14:textId="77777777" w:rsidR="00031471" w:rsidRDefault="00031471" w:rsidP="003E2B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 w:type="dxa"/>
      <w:tblBorders>
        <w:insideH w:val="single" w:sz="4" w:space="0" w:color="auto"/>
      </w:tblBorders>
      <w:tblLayout w:type="fixed"/>
      <w:tblLook w:val="04A0" w:firstRow="1" w:lastRow="0" w:firstColumn="1" w:lastColumn="0" w:noHBand="0" w:noVBand="1"/>
    </w:tblPr>
    <w:tblGrid>
      <w:gridCol w:w="4253"/>
      <w:gridCol w:w="567"/>
      <w:gridCol w:w="4253"/>
    </w:tblGrid>
    <w:tr w:rsidR="00031471" w:rsidRPr="00BC4B17" w14:paraId="449FC763" w14:textId="77777777" w:rsidTr="00A40C11">
      <w:trPr>
        <w:cantSplit/>
        <w:tblHeader/>
      </w:trPr>
      <w:tc>
        <w:tcPr>
          <w:tcW w:w="4253" w:type="dxa"/>
          <w:shd w:val="clear" w:color="auto" w:fill="auto"/>
          <w:tcMar>
            <w:left w:w="0" w:type="dxa"/>
            <w:right w:w="0" w:type="dxa"/>
          </w:tcMar>
        </w:tcPr>
        <w:p w14:paraId="449FC760" w14:textId="77777777" w:rsidR="00031471" w:rsidRPr="00BC4B17" w:rsidRDefault="00E4778A" w:rsidP="005373AB">
          <w:pPr>
            <w:pStyle w:val="Header"/>
            <w:tabs>
              <w:tab w:val="clear" w:pos="4153"/>
              <w:tab w:val="clear" w:pos="8306"/>
            </w:tabs>
            <w:rPr>
              <w:bCs/>
              <w:szCs w:val="18"/>
            </w:rPr>
          </w:pPr>
          <w:fldSimple w:instr=" STYLEREF  &quot;Title Book&quot;  \* MERGEFORMAT ">
            <w:r w:rsidR="008224DA">
              <w:rPr>
                <w:noProof/>
              </w:rPr>
              <w:t>PBBA Branded Web Merchant Button</w:t>
            </w:r>
          </w:fldSimple>
        </w:p>
      </w:tc>
      <w:tc>
        <w:tcPr>
          <w:tcW w:w="567" w:type="dxa"/>
          <w:shd w:val="clear" w:color="auto" w:fill="auto"/>
          <w:tcMar>
            <w:left w:w="0" w:type="dxa"/>
            <w:right w:w="0" w:type="dxa"/>
          </w:tcMar>
        </w:tcPr>
        <w:p w14:paraId="449FC761" w14:textId="77777777" w:rsidR="00031471" w:rsidRPr="00BC4B17" w:rsidRDefault="00031471" w:rsidP="00BC4B17">
          <w:pPr>
            <w:pStyle w:val="Header"/>
            <w:tabs>
              <w:tab w:val="clear" w:pos="4153"/>
              <w:tab w:val="clear" w:pos="8306"/>
            </w:tabs>
            <w:rPr>
              <w:bCs/>
              <w:szCs w:val="18"/>
            </w:rPr>
          </w:pPr>
        </w:p>
      </w:tc>
      <w:tc>
        <w:tcPr>
          <w:tcW w:w="4253" w:type="dxa"/>
          <w:shd w:val="clear" w:color="auto" w:fill="auto"/>
          <w:tcMar>
            <w:left w:w="0" w:type="dxa"/>
            <w:right w:w="0" w:type="dxa"/>
          </w:tcMar>
        </w:tcPr>
        <w:p w14:paraId="449FC762" w14:textId="77777777" w:rsidR="00031471" w:rsidRPr="00BC4B17" w:rsidRDefault="00031471" w:rsidP="00BC4B17">
          <w:pPr>
            <w:pStyle w:val="Header"/>
            <w:tabs>
              <w:tab w:val="clear" w:pos="4153"/>
              <w:tab w:val="clear" w:pos="8306"/>
            </w:tabs>
            <w:jc w:val="right"/>
            <w:rPr>
              <w:bCs/>
              <w:szCs w:val="18"/>
            </w:rPr>
          </w:pPr>
          <w:r w:rsidRPr="0034220E">
            <w:fldChar w:fldCharType="begin"/>
          </w:r>
          <w:r w:rsidRPr="00BC4B17">
            <w:rPr>
              <w:lang w:val="fr-FR"/>
            </w:rPr>
            <w:instrText xml:space="preserve"> STYLEREF  Contents  \* MERGEFORMAT </w:instrText>
          </w:r>
          <w:r w:rsidRPr="0034220E">
            <w:fldChar w:fldCharType="separate"/>
          </w:r>
          <w:r w:rsidR="008224DA">
            <w:rPr>
              <w:noProof/>
              <w:lang w:val="fr-FR"/>
            </w:rPr>
            <w:t>Contents</w:t>
          </w:r>
          <w:r w:rsidRPr="0034220E">
            <w:fldChar w:fldCharType="end"/>
          </w:r>
        </w:p>
      </w:tc>
    </w:tr>
  </w:tbl>
  <w:p w14:paraId="449FC764" w14:textId="77777777" w:rsidR="00031471" w:rsidRPr="00B80A6B" w:rsidRDefault="00031471" w:rsidP="00B80A6B">
    <w:pPr>
      <w:pStyle w:val="Header"/>
      <w:pBdr>
        <w:bottom w:val="single" w:sz="4" w:space="1" w:color="1A1F71"/>
      </w:pBdr>
      <w:tabs>
        <w:tab w:val="clear" w:pos="8306"/>
      </w:tabs>
    </w:pPr>
  </w:p>
  <w:p w14:paraId="449FC765" w14:textId="77777777" w:rsidR="00031471" w:rsidRPr="004E5249" w:rsidRDefault="00031471" w:rsidP="00211ED9">
    <w:pPr>
      <w:pStyle w:val="Header"/>
      <w:rPr>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 w:type="dxa"/>
      <w:tblLayout w:type="fixed"/>
      <w:tblLook w:val="04A0" w:firstRow="1" w:lastRow="0" w:firstColumn="1" w:lastColumn="0" w:noHBand="0" w:noVBand="1"/>
    </w:tblPr>
    <w:tblGrid>
      <w:gridCol w:w="4253"/>
      <w:gridCol w:w="567"/>
      <w:gridCol w:w="4253"/>
    </w:tblGrid>
    <w:tr w:rsidR="00031471" w:rsidRPr="00BC4B17" w14:paraId="449FC772" w14:textId="77777777" w:rsidTr="00A40C11">
      <w:trPr>
        <w:cantSplit/>
        <w:tblHeader/>
      </w:trPr>
      <w:tc>
        <w:tcPr>
          <w:tcW w:w="4253" w:type="dxa"/>
          <w:shd w:val="clear" w:color="auto" w:fill="auto"/>
          <w:tcMar>
            <w:left w:w="0" w:type="dxa"/>
            <w:right w:w="0" w:type="dxa"/>
          </w:tcMar>
        </w:tcPr>
        <w:p w14:paraId="449FC76F" w14:textId="77777777" w:rsidR="00031471" w:rsidRPr="00BC4B17" w:rsidRDefault="00E4778A" w:rsidP="00BC4B17">
          <w:pPr>
            <w:pStyle w:val="Header"/>
            <w:tabs>
              <w:tab w:val="clear" w:pos="4153"/>
              <w:tab w:val="clear" w:pos="8306"/>
            </w:tabs>
            <w:rPr>
              <w:bCs/>
              <w:szCs w:val="18"/>
            </w:rPr>
          </w:pPr>
          <w:fldSimple w:instr=" STYLEREF  &quot;Title Book&quot;  \* MERGEFORMAT ">
            <w:r w:rsidR="008224DA">
              <w:rPr>
                <w:noProof/>
              </w:rPr>
              <w:t>PBBA Branded Web Merchant Button</w:t>
            </w:r>
          </w:fldSimple>
        </w:p>
      </w:tc>
      <w:tc>
        <w:tcPr>
          <w:tcW w:w="567" w:type="dxa"/>
          <w:shd w:val="clear" w:color="auto" w:fill="auto"/>
          <w:tcMar>
            <w:left w:w="0" w:type="dxa"/>
            <w:right w:w="0" w:type="dxa"/>
          </w:tcMar>
        </w:tcPr>
        <w:p w14:paraId="449FC770" w14:textId="77777777" w:rsidR="00031471" w:rsidRPr="00BC4B17" w:rsidRDefault="00031471" w:rsidP="00BC4B17">
          <w:pPr>
            <w:pStyle w:val="Header"/>
            <w:tabs>
              <w:tab w:val="clear" w:pos="4153"/>
              <w:tab w:val="clear" w:pos="8306"/>
            </w:tabs>
            <w:rPr>
              <w:bCs/>
              <w:szCs w:val="18"/>
            </w:rPr>
          </w:pPr>
        </w:p>
      </w:tc>
      <w:tc>
        <w:tcPr>
          <w:tcW w:w="4253" w:type="dxa"/>
          <w:shd w:val="clear" w:color="auto" w:fill="auto"/>
          <w:tcMar>
            <w:left w:w="0" w:type="dxa"/>
            <w:right w:w="0" w:type="dxa"/>
          </w:tcMar>
        </w:tcPr>
        <w:p w14:paraId="449FC771" w14:textId="77777777" w:rsidR="00031471" w:rsidRPr="00BC4B17" w:rsidRDefault="00031471"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8224DA">
            <w:rPr>
              <w:bCs/>
              <w:noProof/>
              <w:szCs w:val="18"/>
            </w:rPr>
            <w:t>Functional overview</w:t>
          </w:r>
          <w:r>
            <w:rPr>
              <w:bCs/>
              <w:szCs w:val="18"/>
            </w:rPr>
            <w:fldChar w:fldCharType="end"/>
          </w:r>
        </w:p>
      </w:tc>
    </w:tr>
  </w:tbl>
  <w:p w14:paraId="449FC773" w14:textId="77777777" w:rsidR="00031471" w:rsidRDefault="00031471" w:rsidP="003E2BF4">
    <w:pPr>
      <w:pStyle w:val="Header"/>
      <w:pBdr>
        <w:bottom w:val="single" w:sz="4" w:space="1" w:color="1A1F71"/>
      </w:pBdr>
    </w:pPr>
  </w:p>
  <w:p w14:paraId="449FC774" w14:textId="77777777" w:rsidR="00031471" w:rsidRDefault="00031471" w:rsidP="003E2BF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20" w:type="dxa"/>
      <w:tblInd w:w="14" w:type="dxa"/>
      <w:tblLayout w:type="fixed"/>
      <w:tblLook w:val="04A0" w:firstRow="1" w:lastRow="0" w:firstColumn="1" w:lastColumn="0" w:noHBand="0" w:noVBand="1"/>
    </w:tblPr>
    <w:tblGrid>
      <w:gridCol w:w="4253"/>
      <w:gridCol w:w="567"/>
      <w:gridCol w:w="9200"/>
    </w:tblGrid>
    <w:tr w:rsidR="00031471" w:rsidRPr="00BC4B17" w14:paraId="449FC781" w14:textId="77777777" w:rsidTr="00012B80">
      <w:trPr>
        <w:cantSplit/>
        <w:tblHeader/>
      </w:trPr>
      <w:tc>
        <w:tcPr>
          <w:tcW w:w="4253" w:type="dxa"/>
          <w:shd w:val="clear" w:color="auto" w:fill="auto"/>
          <w:tcMar>
            <w:left w:w="0" w:type="dxa"/>
            <w:right w:w="0" w:type="dxa"/>
          </w:tcMar>
        </w:tcPr>
        <w:p w14:paraId="449FC77E" w14:textId="77777777" w:rsidR="00031471" w:rsidRPr="00BC4B17" w:rsidRDefault="00E4778A" w:rsidP="00BC4B17">
          <w:pPr>
            <w:pStyle w:val="Header"/>
            <w:tabs>
              <w:tab w:val="clear" w:pos="4153"/>
              <w:tab w:val="clear" w:pos="8306"/>
            </w:tabs>
            <w:rPr>
              <w:bCs/>
              <w:szCs w:val="18"/>
            </w:rPr>
          </w:pPr>
          <w:fldSimple w:instr=" STYLEREF  &quot;Title Book&quot;  \* MERGEFORMAT ">
            <w:r w:rsidR="008224DA">
              <w:rPr>
                <w:noProof/>
              </w:rPr>
              <w:t>PBBA Branded Web Merchant Button</w:t>
            </w:r>
          </w:fldSimple>
        </w:p>
      </w:tc>
      <w:tc>
        <w:tcPr>
          <w:tcW w:w="567" w:type="dxa"/>
          <w:shd w:val="clear" w:color="auto" w:fill="auto"/>
          <w:tcMar>
            <w:left w:w="0" w:type="dxa"/>
            <w:right w:w="0" w:type="dxa"/>
          </w:tcMar>
        </w:tcPr>
        <w:p w14:paraId="449FC77F" w14:textId="77777777" w:rsidR="00031471" w:rsidRPr="00BC4B17" w:rsidRDefault="00031471" w:rsidP="00BC4B17">
          <w:pPr>
            <w:pStyle w:val="Header"/>
            <w:tabs>
              <w:tab w:val="clear" w:pos="4153"/>
              <w:tab w:val="clear" w:pos="8306"/>
            </w:tabs>
            <w:rPr>
              <w:bCs/>
              <w:szCs w:val="18"/>
            </w:rPr>
          </w:pPr>
        </w:p>
      </w:tc>
      <w:tc>
        <w:tcPr>
          <w:tcW w:w="9200" w:type="dxa"/>
          <w:shd w:val="clear" w:color="auto" w:fill="auto"/>
          <w:tcMar>
            <w:left w:w="0" w:type="dxa"/>
            <w:right w:w="0" w:type="dxa"/>
          </w:tcMar>
        </w:tcPr>
        <w:p w14:paraId="449FC780" w14:textId="77777777" w:rsidR="00031471" w:rsidRPr="00BC4B17" w:rsidRDefault="00031471"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8224DA">
            <w:rPr>
              <w:bCs/>
              <w:noProof/>
              <w:szCs w:val="18"/>
            </w:rPr>
            <w:t>Functional overview</w:t>
          </w:r>
          <w:r>
            <w:rPr>
              <w:bCs/>
              <w:szCs w:val="18"/>
            </w:rPr>
            <w:fldChar w:fldCharType="end"/>
          </w:r>
        </w:p>
      </w:tc>
    </w:tr>
  </w:tbl>
  <w:p w14:paraId="449FC782" w14:textId="77777777" w:rsidR="00031471" w:rsidRDefault="00031471" w:rsidP="003E2BF4">
    <w:pPr>
      <w:pStyle w:val="Header"/>
      <w:pBdr>
        <w:bottom w:val="single" w:sz="4" w:space="1" w:color="1A1F71"/>
      </w:pBdr>
    </w:pPr>
  </w:p>
  <w:p w14:paraId="449FC783" w14:textId="77777777" w:rsidR="00031471" w:rsidRDefault="00031471" w:rsidP="003E2BF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 w:type="dxa"/>
      <w:tblLayout w:type="fixed"/>
      <w:tblLook w:val="04A0" w:firstRow="1" w:lastRow="0" w:firstColumn="1" w:lastColumn="0" w:noHBand="0" w:noVBand="1"/>
    </w:tblPr>
    <w:tblGrid>
      <w:gridCol w:w="4253"/>
      <w:gridCol w:w="567"/>
      <w:gridCol w:w="4253"/>
    </w:tblGrid>
    <w:tr w:rsidR="00031471" w:rsidRPr="00BC4B17" w14:paraId="449FC790" w14:textId="77777777" w:rsidTr="00A40C11">
      <w:trPr>
        <w:cantSplit/>
        <w:tblHeader/>
      </w:trPr>
      <w:tc>
        <w:tcPr>
          <w:tcW w:w="4253" w:type="dxa"/>
          <w:shd w:val="clear" w:color="auto" w:fill="auto"/>
          <w:tcMar>
            <w:left w:w="0" w:type="dxa"/>
            <w:right w:w="0" w:type="dxa"/>
          </w:tcMar>
        </w:tcPr>
        <w:p w14:paraId="449FC78D" w14:textId="77777777" w:rsidR="00031471" w:rsidRPr="00BC4B17" w:rsidRDefault="00E4778A" w:rsidP="00BC4B17">
          <w:pPr>
            <w:pStyle w:val="Header"/>
            <w:tabs>
              <w:tab w:val="clear" w:pos="4153"/>
              <w:tab w:val="clear" w:pos="8306"/>
            </w:tabs>
            <w:rPr>
              <w:bCs/>
              <w:szCs w:val="18"/>
            </w:rPr>
          </w:pPr>
          <w:fldSimple w:instr=" STYLEREF  &quot;Title Book&quot;  \* MERGEFORMAT ">
            <w:r w:rsidR="008224DA">
              <w:rPr>
                <w:noProof/>
              </w:rPr>
              <w:t>PBBA Branded Web Merchant Button</w:t>
            </w:r>
          </w:fldSimple>
        </w:p>
      </w:tc>
      <w:tc>
        <w:tcPr>
          <w:tcW w:w="567" w:type="dxa"/>
          <w:shd w:val="clear" w:color="auto" w:fill="auto"/>
          <w:tcMar>
            <w:left w:w="0" w:type="dxa"/>
            <w:right w:w="0" w:type="dxa"/>
          </w:tcMar>
        </w:tcPr>
        <w:p w14:paraId="449FC78E" w14:textId="77777777" w:rsidR="00031471" w:rsidRPr="00BC4B17" w:rsidRDefault="00031471" w:rsidP="00BC4B17">
          <w:pPr>
            <w:pStyle w:val="Header"/>
            <w:tabs>
              <w:tab w:val="clear" w:pos="4153"/>
              <w:tab w:val="clear" w:pos="8306"/>
            </w:tabs>
            <w:rPr>
              <w:bCs/>
              <w:szCs w:val="18"/>
            </w:rPr>
          </w:pPr>
        </w:p>
      </w:tc>
      <w:tc>
        <w:tcPr>
          <w:tcW w:w="4253" w:type="dxa"/>
          <w:shd w:val="clear" w:color="auto" w:fill="auto"/>
          <w:tcMar>
            <w:left w:w="0" w:type="dxa"/>
            <w:right w:w="0" w:type="dxa"/>
          </w:tcMar>
        </w:tcPr>
        <w:p w14:paraId="449FC78F" w14:textId="77777777" w:rsidR="00031471" w:rsidRPr="00BC4B17" w:rsidRDefault="00031471"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8224DA">
            <w:rPr>
              <w:bCs/>
              <w:noProof/>
              <w:szCs w:val="18"/>
            </w:rPr>
            <w:t>Functional overview</w:t>
          </w:r>
          <w:r>
            <w:rPr>
              <w:bCs/>
              <w:szCs w:val="18"/>
            </w:rPr>
            <w:fldChar w:fldCharType="end"/>
          </w:r>
        </w:p>
      </w:tc>
    </w:tr>
  </w:tbl>
  <w:p w14:paraId="449FC791" w14:textId="77777777" w:rsidR="00031471" w:rsidRDefault="00031471" w:rsidP="003E2BF4">
    <w:pPr>
      <w:pStyle w:val="Header"/>
      <w:pBdr>
        <w:bottom w:val="single" w:sz="4" w:space="1" w:color="1A1F71"/>
      </w:pBdr>
    </w:pPr>
  </w:p>
  <w:p w14:paraId="449FC792" w14:textId="77777777" w:rsidR="00031471" w:rsidRDefault="00031471" w:rsidP="003E2BF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20" w:type="dxa"/>
      <w:tblInd w:w="14" w:type="dxa"/>
      <w:tblLayout w:type="fixed"/>
      <w:tblLook w:val="04A0" w:firstRow="1" w:lastRow="0" w:firstColumn="1" w:lastColumn="0" w:noHBand="0" w:noVBand="1"/>
    </w:tblPr>
    <w:tblGrid>
      <w:gridCol w:w="4253"/>
      <w:gridCol w:w="567"/>
      <w:gridCol w:w="9200"/>
    </w:tblGrid>
    <w:tr w:rsidR="00031471" w:rsidRPr="00BC4B17" w14:paraId="449FC79F" w14:textId="77777777" w:rsidTr="00D76681">
      <w:trPr>
        <w:cantSplit/>
        <w:tblHeader/>
      </w:trPr>
      <w:tc>
        <w:tcPr>
          <w:tcW w:w="4253" w:type="dxa"/>
          <w:shd w:val="clear" w:color="auto" w:fill="auto"/>
          <w:tcMar>
            <w:left w:w="0" w:type="dxa"/>
            <w:right w:w="0" w:type="dxa"/>
          </w:tcMar>
        </w:tcPr>
        <w:p w14:paraId="449FC79C" w14:textId="77777777" w:rsidR="00031471" w:rsidRPr="00BC4B17" w:rsidRDefault="00E4778A" w:rsidP="00BC4B17">
          <w:pPr>
            <w:pStyle w:val="Header"/>
            <w:tabs>
              <w:tab w:val="clear" w:pos="4153"/>
              <w:tab w:val="clear" w:pos="8306"/>
            </w:tabs>
            <w:rPr>
              <w:bCs/>
              <w:szCs w:val="18"/>
            </w:rPr>
          </w:pPr>
          <w:fldSimple w:instr=" STYLEREF  &quot;Title Book&quot;  \* MERGEFORMAT ">
            <w:r w:rsidR="008224DA">
              <w:rPr>
                <w:noProof/>
              </w:rPr>
              <w:t>PBBA Branded Web Merchant Button</w:t>
            </w:r>
          </w:fldSimple>
        </w:p>
      </w:tc>
      <w:tc>
        <w:tcPr>
          <w:tcW w:w="567" w:type="dxa"/>
          <w:shd w:val="clear" w:color="auto" w:fill="auto"/>
          <w:tcMar>
            <w:left w:w="0" w:type="dxa"/>
            <w:right w:w="0" w:type="dxa"/>
          </w:tcMar>
        </w:tcPr>
        <w:p w14:paraId="449FC79D" w14:textId="77777777" w:rsidR="00031471" w:rsidRPr="00BC4B17" w:rsidRDefault="00031471" w:rsidP="00BC4B17">
          <w:pPr>
            <w:pStyle w:val="Header"/>
            <w:tabs>
              <w:tab w:val="clear" w:pos="4153"/>
              <w:tab w:val="clear" w:pos="8306"/>
            </w:tabs>
            <w:rPr>
              <w:bCs/>
              <w:szCs w:val="18"/>
            </w:rPr>
          </w:pPr>
        </w:p>
      </w:tc>
      <w:tc>
        <w:tcPr>
          <w:tcW w:w="9200" w:type="dxa"/>
          <w:shd w:val="clear" w:color="auto" w:fill="auto"/>
          <w:tcMar>
            <w:left w:w="0" w:type="dxa"/>
            <w:right w:w="0" w:type="dxa"/>
          </w:tcMar>
        </w:tcPr>
        <w:p w14:paraId="449FC79E" w14:textId="77777777" w:rsidR="00031471" w:rsidRPr="00BC4B17" w:rsidRDefault="00031471"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8224DA">
            <w:rPr>
              <w:bCs/>
              <w:noProof/>
              <w:szCs w:val="18"/>
            </w:rPr>
            <w:t>Functional overview</w:t>
          </w:r>
          <w:r>
            <w:rPr>
              <w:bCs/>
              <w:szCs w:val="18"/>
            </w:rPr>
            <w:fldChar w:fldCharType="end"/>
          </w:r>
        </w:p>
      </w:tc>
    </w:tr>
  </w:tbl>
  <w:p w14:paraId="449FC7A0" w14:textId="77777777" w:rsidR="00031471" w:rsidRDefault="00031471" w:rsidP="003E2BF4">
    <w:pPr>
      <w:pStyle w:val="Header"/>
      <w:pBdr>
        <w:bottom w:val="single" w:sz="4" w:space="1" w:color="1A1F71"/>
      </w:pBdr>
    </w:pPr>
  </w:p>
  <w:p w14:paraId="449FC7A1" w14:textId="77777777" w:rsidR="00031471" w:rsidRDefault="00031471" w:rsidP="003E2BF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 w:type="dxa"/>
      <w:tblLayout w:type="fixed"/>
      <w:tblLook w:val="04A0" w:firstRow="1" w:lastRow="0" w:firstColumn="1" w:lastColumn="0" w:noHBand="0" w:noVBand="1"/>
    </w:tblPr>
    <w:tblGrid>
      <w:gridCol w:w="4253"/>
      <w:gridCol w:w="567"/>
      <w:gridCol w:w="4253"/>
    </w:tblGrid>
    <w:tr w:rsidR="00031471" w:rsidRPr="00BC4B17" w14:paraId="449FC7AE" w14:textId="77777777" w:rsidTr="00A40C11">
      <w:trPr>
        <w:cantSplit/>
        <w:tblHeader/>
      </w:trPr>
      <w:tc>
        <w:tcPr>
          <w:tcW w:w="4253" w:type="dxa"/>
          <w:shd w:val="clear" w:color="auto" w:fill="auto"/>
          <w:tcMar>
            <w:left w:w="0" w:type="dxa"/>
            <w:right w:w="0" w:type="dxa"/>
          </w:tcMar>
        </w:tcPr>
        <w:p w14:paraId="449FC7AB" w14:textId="77777777" w:rsidR="00031471" w:rsidRPr="00BC4B17" w:rsidRDefault="00E4778A" w:rsidP="00BC4B17">
          <w:pPr>
            <w:pStyle w:val="Header"/>
            <w:tabs>
              <w:tab w:val="clear" w:pos="4153"/>
              <w:tab w:val="clear" w:pos="8306"/>
            </w:tabs>
            <w:rPr>
              <w:bCs/>
              <w:szCs w:val="18"/>
            </w:rPr>
          </w:pPr>
          <w:fldSimple w:instr=" STYLEREF  &quot;Title Book&quot;  \* MERGEFORMAT ">
            <w:r w:rsidR="008224DA">
              <w:rPr>
                <w:noProof/>
              </w:rPr>
              <w:t>PBBA Branded Web Merchant Button</w:t>
            </w:r>
          </w:fldSimple>
        </w:p>
      </w:tc>
      <w:tc>
        <w:tcPr>
          <w:tcW w:w="567" w:type="dxa"/>
          <w:shd w:val="clear" w:color="auto" w:fill="auto"/>
          <w:tcMar>
            <w:left w:w="0" w:type="dxa"/>
            <w:right w:w="0" w:type="dxa"/>
          </w:tcMar>
        </w:tcPr>
        <w:p w14:paraId="449FC7AC" w14:textId="77777777" w:rsidR="00031471" w:rsidRPr="00BC4B17" w:rsidRDefault="00031471" w:rsidP="00BC4B17">
          <w:pPr>
            <w:pStyle w:val="Header"/>
            <w:tabs>
              <w:tab w:val="clear" w:pos="4153"/>
              <w:tab w:val="clear" w:pos="8306"/>
            </w:tabs>
            <w:rPr>
              <w:bCs/>
              <w:szCs w:val="18"/>
            </w:rPr>
          </w:pPr>
        </w:p>
      </w:tc>
      <w:tc>
        <w:tcPr>
          <w:tcW w:w="4253" w:type="dxa"/>
          <w:shd w:val="clear" w:color="auto" w:fill="auto"/>
          <w:tcMar>
            <w:left w:w="0" w:type="dxa"/>
            <w:right w:w="0" w:type="dxa"/>
          </w:tcMar>
        </w:tcPr>
        <w:p w14:paraId="449FC7AD" w14:textId="77777777" w:rsidR="00031471" w:rsidRPr="00BC4B17" w:rsidRDefault="00031471"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8224DA">
            <w:rPr>
              <w:bCs/>
              <w:noProof/>
              <w:szCs w:val="18"/>
            </w:rPr>
            <w:t>Functional overview</w:t>
          </w:r>
          <w:r>
            <w:rPr>
              <w:bCs/>
              <w:szCs w:val="18"/>
            </w:rPr>
            <w:fldChar w:fldCharType="end"/>
          </w:r>
        </w:p>
      </w:tc>
    </w:tr>
  </w:tbl>
  <w:p w14:paraId="449FC7AF" w14:textId="77777777" w:rsidR="00031471" w:rsidRDefault="00031471" w:rsidP="003E2BF4">
    <w:pPr>
      <w:pStyle w:val="Header"/>
      <w:pBdr>
        <w:bottom w:val="single" w:sz="4" w:space="1" w:color="1A1F71"/>
      </w:pBdr>
    </w:pPr>
  </w:p>
  <w:p w14:paraId="449FC7B0" w14:textId="77777777" w:rsidR="00031471" w:rsidRDefault="00031471" w:rsidP="003E2BF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20" w:type="dxa"/>
      <w:tblInd w:w="14" w:type="dxa"/>
      <w:tblLayout w:type="fixed"/>
      <w:tblLook w:val="04A0" w:firstRow="1" w:lastRow="0" w:firstColumn="1" w:lastColumn="0" w:noHBand="0" w:noVBand="1"/>
    </w:tblPr>
    <w:tblGrid>
      <w:gridCol w:w="4253"/>
      <w:gridCol w:w="567"/>
      <w:gridCol w:w="9200"/>
    </w:tblGrid>
    <w:tr w:rsidR="00031471" w:rsidRPr="00BC4B17" w14:paraId="449FC7BD" w14:textId="77777777" w:rsidTr="00D76681">
      <w:trPr>
        <w:cantSplit/>
        <w:tblHeader/>
      </w:trPr>
      <w:tc>
        <w:tcPr>
          <w:tcW w:w="4253" w:type="dxa"/>
          <w:shd w:val="clear" w:color="auto" w:fill="auto"/>
          <w:tcMar>
            <w:left w:w="0" w:type="dxa"/>
            <w:right w:w="0" w:type="dxa"/>
          </w:tcMar>
        </w:tcPr>
        <w:p w14:paraId="449FC7BA" w14:textId="77777777" w:rsidR="00031471" w:rsidRPr="00BC4B17" w:rsidRDefault="00E4778A" w:rsidP="00BC4B17">
          <w:pPr>
            <w:pStyle w:val="Header"/>
            <w:tabs>
              <w:tab w:val="clear" w:pos="4153"/>
              <w:tab w:val="clear" w:pos="8306"/>
            </w:tabs>
            <w:rPr>
              <w:bCs/>
              <w:szCs w:val="18"/>
            </w:rPr>
          </w:pPr>
          <w:fldSimple w:instr=" STYLEREF  &quot;Title Book&quot;  \* MERGEFORMAT ">
            <w:r w:rsidR="008224DA">
              <w:rPr>
                <w:noProof/>
              </w:rPr>
              <w:t>PBBA Branded Web Merchant Button</w:t>
            </w:r>
          </w:fldSimple>
        </w:p>
      </w:tc>
      <w:tc>
        <w:tcPr>
          <w:tcW w:w="567" w:type="dxa"/>
          <w:shd w:val="clear" w:color="auto" w:fill="auto"/>
          <w:tcMar>
            <w:left w:w="0" w:type="dxa"/>
            <w:right w:w="0" w:type="dxa"/>
          </w:tcMar>
        </w:tcPr>
        <w:p w14:paraId="449FC7BB" w14:textId="77777777" w:rsidR="00031471" w:rsidRPr="00BC4B17" w:rsidRDefault="00031471" w:rsidP="00BC4B17">
          <w:pPr>
            <w:pStyle w:val="Header"/>
            <w:tabs>
              <w:tab w:val="clear" w:pos="4153"/>
              <w:tab w:val="clear" w:pos="8306"/>
            </w:tabs>
            <w:rPr>
              <w:bCs/>
              <w:szCs w:val="18"/>
            </w:rPr>
          </w:pPr>
        </w:p>
      </w:tc>
      <w:tc>
        <w:tcPr>
          <w:tcW w:w="9200" w:type="dxa"/>
          <w:shd w:val="clear" w:color="auto" w:fill="auto"/>
          <w:tcMar>
            <w:left w:w="0" w:type="dxa"/>
            <w:right w:w="0" w:type="dxa"/>
          </w:tcMar>
        </w:tcPr>
        <w:p w14:paraId="449FC7BC" w14:textId="77777777" w:rsidR="00031471" w:rsidRPr="00BC4B17" w:rsidRDefault="00031471"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8224DA">
            <w:rPr>
              <w:bCs/>
              <w:noProof/>
              <w:szCs w:val="18"/>
            </w:rPr>
            <w:t>Functional overview</w:t>
          </w:r>
          <w:r>
            <w:rPr>
              <w:bCs/>
              <w:szCs w:val="18"/>
            </w:rPr>
            <w:fldChar w:fldCharType="end"/>
          </w:r>
        </w:p>
      </w:tc>
    </w:tr>
  </w:tbl>
  <w:p w14:paraId="449FC7BE" w14:textId="77777777" w:rsidR="00031471" w:rsidRDefault="00031471" w:rsidP="003E2BF4">
    <w:pPr>
      <w:pStyle w:val="Header"/>
      <w:pBdr>
        <w:bottom w:val="single" w:sz="4" w:space="1" w:color="1A1F71"/>
      </w:pBdr>
    </w:pPr>
  </w:p>
  <w:p w14:paraId="449FC7BF" w14:textId="77777777" w:rsidR="00031471" w:rsidRDefault="00031471" w:rsidP="003E2B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4A014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A2C3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80E306"/>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5BE6024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5AAFCE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9"/>
    <w:multiLevelType w:val="singleLevel"/>
    <w:tmpl w:val="2B90AE3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A969A5"/>
    <w:multiLevelType w:val="multilevel"/>
    <w:tmpl w:val="E1B8D5E0"/>
    <w:lvl w:ilvl="0">
      <w:start w:val="1"/>
      <w:numFmt w:val="decimal"/>
      <w:lvlText w:val="Figure %1:"/>
      <w:lvlJc w:val="left"/>
      <w:pPr>
        <w:tabs>
          <w:tab w:val="num" w:pos="1134"/>
        </w:tabs>
        <w:ind w:left="1134" w:hanging="1134"/>
      </w:pPr>
      <w:rPr>
        <w:rFonts w:ascii="Segoe UI" w:hAnsi="Segoe UI" w:hint="default"/>
        <w:b w:val="0"/>
        <w:i w:val="0"/>
        <w:color w:val="00206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04C5333F"/>
    <w:multiLevelType w:val="multilevel"/>
    <w:tmpl w:val="9912B53A"/>
    <w:styleLink w:val="Style1"/>
    <w:lvl w:ilvl="0">
      <w:start w:val="1"/>
      <w:numFmt w:val="none"/>
      <w:lvlText w:val="%1Caution"/>
      <w:lvlJc w:val="left"/>
      <w:pPr>
        <w:tabs>
          <w:tab w:val="num" w:pos="1276"/>
        </w:tabs>
        <w:ind w:left="1276" w:hanging="1276"/>
      </w:pPr>
      <w:rPr>
        <w:rFonts w:ascii="Segoe UI" w:hAnsi="Segoe UI" w:cs="Times New Roman" w:hint="default"/>
        <w:b/>
        <w:bCs w:val="0"/>
        <w:i w:val="0"/>
        <w:iCs w:val="0"/>
        <w:caps w:val="0"/>
        <w:strike w:val="0"/>
        <w:dstrike w:val="0"/>
        <w:vanish w:val="0"/>
        <w:color w:val="auto"/>
        <w:spacing w:val="0"/>
        <w:kern w:val="0"/>
        <w:position w:val="0"/>
        <w:sz w:val="20"/>
        <w:u w:val="none"/>
        <w:vertAlign w:val="baseline"/>
        <w:em w:val="none"/>
      </w:rPr>
    </w:lvl>
    <w:lvl w:ilvl="1">
      <w:start w:val="1"/>
      <w:numFmt w:val="none"/>
      <w:lvlText w:val="%2"/>
      <w:lvlJc w:val="left"/>
      <w:pPr>
        <w:tabs>
          <w:tab w:val="num" w:pos="1276"/>
        </w:tabs>
        <w:ind w:left="1276" w:hanging="1276"/>
      </w:pPr>
      <w:rPr>
        <w:rFonts w:ascii="Segoe UI" w:hAnsi="Segoe UI" w:cs="Times New Roman" w:hint="default"/>
        <w:b/>
        <w:bCs w:val="0"/>
        <w:i w:val="0"/>
        <w:iCs w:val="0"/>
        <w:caps w:val="0"/>
        <w:strike w:val="0"/>
        <w:dstrike w:val="0"/>
        <w:vanish w:val="0"/>
        <w:color w:val="FF6600"/>
        <w:spacing w:val="0"/>
        <w:kern w:val="0"/>
        <w:position w:val="0"/>
        <w:sz w:val="20"/>
        <w:u w:val="none"/>
        <w:vertAlign w:val="baseline"/>
        <w:em w:val="no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9D44CD3"/>
    <w:multiLevelType w:val="hybridMultilevel"/>
    <w:tmpl w:val="47308690"/>
    <w:lvl w:ilvl="0" w:tplc="F0BC0FBA">
      <w:start w:val="1"/>
      <w:numFmt w:val="bullet"/>
      <w:pStyle w:val="Index4"/>
      <w:lvlText w:val=""/>
      <w:lvlJc w:val="left"/>
      <w:pPr>
        <w:tabs>
          <w:tab w:val="num" w:pos="425"/>
        </w:tabs>
        <w:ind w:left="425" w:firstLine="0"/>
      </w:pPr>
      <w:rPr>
        <w:rFonts w:ascii="Symbol" w:hAnsi="Symbol" w:hint="default"/>
        <w:color w:val="003FE5"/>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867715"/>
    <w:multiLevelType w:val="hybridMultilevel"/>
    <w:tmpl w:val="D0AAB1DE"/>
    <w:lvl w:ilvl="0" w:tplc="81AC2578">
      <w:numFmt w:val="bullet"/>
      <w:lvlText w:val="•"/>
      <w:lvlJc w:val="left"/>
      <w:pPr>
        <w:ind w:left="780" w:hanging="42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153432"/>
    <w:multiLevelType w:val="multilevel"/>
    <w:tmpl w:val="E91A2142"/>
    <w:name w:val="Headings"/>
    <w:lvl w:ilvl="0">
      <w:start w:val="1"/>
      <w:numFmt w:val="decimal"/>
      <w:pStyle w:val="Heading1"/>
      <w:isLgl/>
      <w:lvlText w:val="%1"/>
      <w:lvlJc w:val="left"/>
      <w:pPr>
        <w:tabs>
          <w:tab w:val="num" w:pos="851"/>
        </w:tabs>
        <w:ind w:left="851" w:hanging="851"/>
      </w:pPr>
      <w:rPr>
        <w:rFonts w:hint="default"/>
      </w:rPr>
    </w:lvl>
    <w:lvl w:ilvl="1">
      <w:start w:val="1"/>
      <w:numFmt w:val="decimal"/>
      <w:pStyle w:val="Heading2"/>
      <w:isLgl/>
      <w:lvlText w:val="%1.%2"/>
      <w:lvlJc w:val="left"/>
      <w:pPr>
        <w:tabs>
          <w:tab w:val="num" w:pos="851"/>
        </w:tabs>
        <w:ind w:left="851" w:hanging="851"/>
      </w:pPr>
      <w:rPr>
        <w:rFonts w:hint="default"/>
      </w:rPr>
    </w:lvl>
    <w:lvl w:ilvl="2">
      <w:start w:val="1"/>
      <w:numFmt w:val="decimal"/>
      <w:pStyle w:val="Heading3"/>
      <w:isLgl/>
      <w:lvlText w:val="%1.%2.%3"/>
      <w:lvlJc w:val="left"/>
      <w:pPr>
        <w:tabs>
          <w:tab w:val="num" w:pos="851"/>
        </w:tabs>
        <w:ind w:left="851" w:hanging="851"/>
      </w:pPr>
      <w:rPr>
        <w:rFonts w:hint="default"/>
      </w:rPr>
    </w:lvl>
    <w:lvl w:ilvl="3">
      <w:start w:val="1"/>
      <w:numFmt w:val="decimal"/>
      <w:pStyle w:val="Heading4"/>
      <w:isLg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0263713"/>
    <w:multiLevelType w:val="hybridMultilevel"/>
    <w:tmpl w:val="26CA6472"/>
    <w:lvl w:ilvl="0" w:tplc="070A57BC">
      <w:start w:val="1"/>
      <w:numFmt w:val="bullet"/>
      <w:pStyle w:val="TableBullet2"/>
      <w:lvlText w:val=""/>
      <w:lvlJc w:val="left"/>
      <w:pPr>
        <w:ind w:left="644" w:hanging="360"/>
      </w:pPr>
      <w:rPr>
        <w:rFonts w:ascii="Wingdings" w:hAnsi="Wingdings" w:hint="default"/>
        <w:b w:val="0"/>
        <w:i w:val="0"/>
        <w:color w:val="auto"/>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123129A"/>
    <w:multiLevelType w:val="multilevel"/>
    <w:tmpl w:val="9912B53A"/>
    <w:name w:val="TableImportant"/>
    <w:numStyleLink w:val="Style1"/>
  </w:abstractNum>
  <w:abstractNum w:abstractNumId="13" w15:restartNumberingAfterBreak="0">
    <w:nsid w:val="123E7FC1"/>
    <w:multiLevelType w:val="multilevel"/>
    <w:tmpl w:val="0BA2870A"/>
    <w:name w:val="NoteLevels"/>
    <w:lvl w:ilvl="0">
      <w:start w:val="1"/>
      <w:numFmt w:val="none"/>
      <w:lvlText w:val="Note"/>
      <w:lvlJc w:val="left"/>
      <w:pPr>
        <w:tabs>
          <w:tab w:val="num" w:pos="1134"/>
        </w:tabs>
        <w:ind w:left="1134" w:hanging="1134"/>
      </w:pPr>
      <w:rPr>
        <w:rFonts w:ascii="Segoe UI" w:hAnsi="Segoe UI" w:hint="default"/>
        <w:b/>
        <w:i w:val="0"/>
        <w:color w:val="auto"/>
        <w:sz w:val="22"/>
      </w:rPr>
    </w:lvl>
    <w:lvl w:ilvl="1">
      <w:start w:val="1"/>
      <w:numFmt w:val="none"/>
      <w:lvlText w:val="Note"/>
      <w:lvlJc w:val="left"/>
      <w:pPr>
        <w:tabs>
          <w:tab w:val="num" w:pos="1701"/>
        </w:tabs>
        <w:ind w:left="1701" w:hanging="1276"/>
      </w:pPr>
      <w:rPr>
        <w:rFonts w:ascii="Segoe UI" w:hAnsi="Segoe UI" w:hint="default"/>
        <w:b/>
        <w:i w:val="0"/>
        <w:color w:val="auto"/>
        <w:sz w:val="22"/>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15:restartNumberingAfterBreak="0">
    <w:nsid w:val="17FF5202"/>
    <w:multiLevelType w:val="multilevel"/>
    <w:tmpl w:val="01E2AD9A"/>
    <w:name w:val="TableNote"/>
    <w:lvl w:ilvl="0">
      <w:start w:val="1"/>
      <w:numFmt w:val="none"/>
      <w:pStyle w:val="TableNote"/>
      <w:lvlText w:val="Note"/>
      <w:lvlJc w:val="left"/>
      <w:pPr>
        <w:tabs>
          <w:tab w:val="num" w:pos="851"/>
        </w:tabs>
        <w:ind w:left="851" w:hanging="851"/>
      </w:pPr>
      <w:rPr>
        <w:rFonts w:ascii="Segoe UI" w:hAnsi="Segoe UI" w:cs="Times New Roman" w:hint="default"/>
        <w:b/>
        <w:bCs w:val="0"/>
        <w:i w:val="0"/>
        <w:iCs w:val="0"/>
        <w:caps w:val="0"/>
        <w:strike w:val="0"/>
        <w:dstrike w:val="0"/>
        <w:vanish w:val="0"/>
        <w:color w:val="000000"/>
        <w:spacing w:val="0"/>
        <w:kern w:val="0"/>
        <w:position w:val="0"/>
        <w:sz w:val="20"/>
        <w:u w:val="none"/>
        <w:effect w:val="none"/>
        <w:vertAlign w:val="baseline"/>
        <w:em w:val="none"/>
      </w:rPr>
    </w:lvl>
    <w:lvl w:ilvl="1">
      <w:start w:val="1"/>
      <w:numFmt w:val="none"/>
      <w:lvlText w:val=""/>
      <w:lvlJc w:val="left"/>
      <w:pPr>
        <w:tabs>
          <w:tab w:val="num" w:pos="1276"/>
        </w:tabs>
        <w:ind w:left="1276" w:hanging="851"/>
      </w:pPr>
      <w:rPr>
        <w:rFonts w:ascii="Segoe UI" w:hAnsi="Segoe UI" w:hint="default"/>
        <w:b/>
        <w:i w:val="0"/>
        <w:sz w:val="22"/>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 w15:restartNumberingAfterBreak="0">
    <w:nsid w:val="18093738"/>
    <w:multiLevelType w:val="multilevel"/>
    <w:tmpl w:val="70001F14"/>
    <w:lvl w:ilvl="0">
      <w:start w:val="1"/>
      <w:numFmt w:val="none"/>
      <w:pStyle w:val="TableBodyStem"/>
      <w:lvlText w:val="%1"/>
      <w:lvlJc w:val="left"/>
      <w:pPr>
        <w:tabs>
          <w:tab w:val="num" w:pos="0"/>
        </w:tabs>
        <w:ind w:left="0" w:firstLine="0"/>
      </w:pPr>
      <w:rPr>
        <w:rFonts w:hint="default"/>
      </w:rPr>
    </w:lvl>
    <w:lvl w:ilvl="1">
      <w:start w:val="1"/>
      <w:numFmt w:val="decimal"/>
      <w:pStyle w:val="TableNumber"/>
      <w:lvlText w:val="%2."/>
      <w:lvlJc w:val="left"/>
      <w:pPr>
        <w:tabs>
          <w:tab w:val="num" w:pos="284"/>
        </w:tabs>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1B02051"/>
    <w:multiLevelType w:val="multilevel"/>
    <w:tmpl w:val="1048E83E"/>
    <w:lvl w:ilvl="0">
      <w:start w:val="1"/>
      <w:numFmt w:val="none"/>
      <w:lvlText w:val="%1"/>
      <w:lvlJc w:val="left"/>
      <w:pPr>
        <w:tabs>
          <w:tab w:val="num" w:pos="0"/>
        </w:tabs>
        <w:ind w:left="0" w:firstLine="0"/>
      </w:pPr>
      <w:rPr>
        <w:rFonts w:hint="default"/>
        <w:color w:val="003FE5"/>
      </w:rPr>
    </w:lvl>
    <w:lvl w:ilvl="1">
      <w:start w:val="1"/>
      <w:numFmt w:val="decimal"/>
      <w:lvlText w:val="%2."/>
      <w:lvlJc w:val="left"/>
      <w:pPr>
        <w:tabs>
          <w:tab w:val="num" w:pos="425"/>
        </w:tabs>
        <w:ind w:left="425" w:hanging="425"/>
      </w:pPr>
      <w:rPr>
        <w:rFonts w:hint="default"/>
      </w:rPr>
    </w:lvl>
    <w:lvl w:ilvl="2">
      <w:start w:val="1"/>
      <w:numFmt w:val="decimal"/>
      <w:lvlText w:val="%3."/>
      <w:lvlJc w:val="left"/>
      <w:pPr>
        <w:tabs>
          <w:tab w:val="num" w:pos="851"/>
        </w:tabs>
        <w:ind w:left="851" w:hanging="426"/>
      </w:pPr>
      <w:rPr>
        <w:rFonts w:hint="default"/>
      </w:rPr>
    </w:lvl>
    <w:lvl w:ilvl="3">
      <w:start w:val="1"/>
      <w:numFmt w:val="decimal"/>
      <w:lvlText w:val="(%4)"/>
      <w:lvlJc w:val="left"/>
      <w:pPr>
        <w:tabs>
          <w:tab w:val="num" w:pos="1233"/>
        </w:tabs>
        <w:ind w:left="1233" w:hanging="360"/>
      </w:pPr>
      <w:rPr>
        <w:rFonts w:hint="default"/>
      </w:rPr>
    </w:lvl>
    <w:lvl w:ilvl="4">
      <w:start w:val="1"/>
      <w:numFmt w:val="lowerLetter"/>
      <w:lvlText w:val="(%5)"/>
      <w:lvlJc w:val="left"/>
      <w:pPr>
        <w:tabs>
          <w:tab w:val="num" w:pos="1593"/>
        </w:tabs>
        <w:ind w:left="1593" w:hanging="360"/>
      </w:pPr>
      <w:rPr>
        <w:rFonts w:hint="default"/>
      </w:rPr>
    </w:lvl>
    <w:lvl w:ilvl="5">
      <w:start w:val="1"/>
      <w:numFmt w:val="lowerRoman"/>
      <w:lvlText w:val="(%6)"/>
      <w:lvlJc w:val="left"/>
      <w:pPr>
        <w:tabs>
          <w:tab w:val="num" w:pos="1953"/>
        </w:tabs>
        <w:ind w:left="1953" w:hanging="360"/>
      </w:pPr>
      <w:rPr>
        <w:rFonts w:hint="default"/>
      </w:rPr>
    </w:lvl>
    <w:lvl w:ilvl="6">
      <w:start w:val="1"/>
      <w:numFmt w:val="decimal"/>
      <w:lvlText w:val="%7."/>
      <w:lvlJc w:val="left"/>
      <w:pPr>
        <w:tabs>
          <w:tab w:val="num" w:pos="2313"/>
        </w:tabs>
        <w:ind w:left="2313" w:hanging="360"/>
      </w:pPr>
      <w:rPr>
        <w:rFonts w:hint="default"/>
      </w:rPr>
    </w:lvl>
    <w:lvl w:ilvl="7">
      <w:start w:val="1"/>
      <w:numFmt w:val="lowerLetter"/>
      <w:lvlText w:val="%8."/>
      <w:lvlJc w:val="left"/>
      <w:pPr>
        <w:tabs>
          <w:tab w:val="num" w:pos="2673"/>
        </w:tabs>
        <w:ind w:left="2673" w:hanging="360"/>
      </w:pPr>
      <w:rPr>
        <w:rFonts w:hint="default"/>
      </w:rPr>
    </w:lvl>
    <w:lvl w:ilvl="8">
      <w:start w:val="1"/>
      <w:numFmt w:val="lowerRoman"/>
      <w:lvlText w:val="%9."/>
      <w:lvlJc w:val="left"/>
      <w:pPr>
        <w:tabs>
          <w:tab w:val="num" w:pos="3033"/>
        </w:tabs>
        <w:ind w:left="3033" w:hanging="360"/>
      </w:pPr>
      <w:rPr>
        <w:rFonts w:hint="default"/>
      </w:rPr>
    </w:lvl>
  </w:abstractNum>
  <w:abstractNum w:abstractNumId="17" w15:restartNumberingAfterBreak="0">
    <w:nsid w:val="22280866"/>
    <w:multiLevelType w:val="multilevel"/>
    <w:tmpl w:val="089E1A1A"/>
    <w:lvl w:ilvl="0">
      <w:start w:val="1"/>
      <w:numFmt w:val="bullet"/>
      <w:pStyle w:val="TableBullet1"/>
      <w:lvlText w:val=""/>
      <w:lvlJc w:val="left"/>
      <w:pPr>
        <w:ind w:left="360" w:hanging="360"/>
      </w:pPr>
      <w:rPr>
        <w:rFonts w:ascii="Wingdings" w:hAnsi="Wingdings" w:hint="default"/>
        <w:color w:val="171F71"/>
        <w:position w:val="0"/>
        <w:sz w:val="16"/>
      </w:rPr>
    </w:lvl>
    <w:lvl w:ilvl="1">
      <w:start w:val="1"/>
      <w:numFmt w:val="decimal"/>
      <w:lvlText w:val="%1%2."/>
      <w:lvlJc w:val="left"/>
      <w:pPr>
        <w:tabs>
          <w:tab w:val="num" w:pos="425"/>
        </w:tabs>
        <w:ind w:left="425" w:hanging="425"/>
      </w:pPr>
      <w:rPr>
        <w:rFonts w:hint="default"/>
      </w:rPr>
    </w:lvl>
    <w:lvl w:ilvl="2">
      <w:start w:val="1"/>
      <w:numFmt w:val="lowerLetter"/>
      <w:lvlText w:val="%1%3."/>
      <w:lvlJc w:val="left"/>
      <w:pPr>
        <w:tabs>
          <w:tab w:val="num" w:pos="851"/>
        </w:tabs>
        <w:ind w:left="851" w:hanging="426"/>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FC13C3F"/>
    <w:multiLevelType w:val="multilevel"/>
    <w:tmpl w:val="632AA768"/>
    <w:name w:val="Bulleting3"/>
    <w:lvl w:ilvl="0">
      <w:start w:val="1"/>
      <w:numFmt w:val="bullet"/>
      <w:pStyle w:val="NoteBullet"/>
      <w:lvlText w:val=""/>
      <w:lvlJc w:val="left"/>
      <w:pPr>
        <w:tabs>
          <w:tab w:val="num" w:pos="1276"/>
        </w:tabs>
        <w:ind w:left="1276" w:hanging="425"/>
      </w:pPr>
      <w:rPr>
        <w:rFonts w:ascii="Symbol" w:hAnsi="Symbol" w:hint="default"/>
        <w:color w:val="auto"/>
      </w:rPr>
    </w:lvl>
    <w:lvl w:ilvl="1">
      <w:start w:val="1"/>
      <w:numFmt w:val="bullet"/>
      <w:pStyle w:val="Note2Bullet"/>
      <w:lvlText w:val="o"/>
      <w:lvlJc w:val="left"/>
      <w:pPr>
        <w:tabs>
          <w:tab w:val="num" w:pos="1701"/>
        </w:tabs>
        <w:ind w:left="1701" w:hanging="425"/>
      </w:pPr>
      <w:rPr>
        <w:rFonts w:ascii="Courier New" w:hAnsi="Courier New" w:hint="default"/>
      </w:rPr>
    </w:lvl>
    <w:lvl w:ilvl="2">
      <w:start w:val="1"/>
      <w:numFmt w:val="none"/>
      <w:lvlText w:val=""/>
      <w:lvlJc w:val="left"/>
      <w:pPr>
        <w:tabs>
          <w:tab w:val="num" w:pos="0"/>
        </w:tabs>
        <w:ind w:left="0" w:firstLine="0"/>
      </w:pPr>
      <w:rPr>
        <w:rFonts w:hint="default"/>
      </w:rPr>
    </w:lvl>
    <w:lvl w:ilvl="3">
      <w:start w:val="1"/>
      <w:numFmt w:val="none"/>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852B03"/>
    <w:multiLevelType w:val="multilevel"/>
    <w:tmpl w:val="B510B996"/>
    <w:name w:val="ImportantLevels"/>
    <w:lvl w:ilvl="0">
      <w:start w:val="1"/>
      <w:numFmt w:val="none"/>
      <w:pStyle w:val="Important"/>
      <w:lvlText w:val="Important"/>
      <w:lvlJc w:val="left"/>
      <w:pPr>
        <w:tabs>
          <w:tab w:val="num" w:pos="1276"/>
        </w:tabs>
        <w:ind w:left="1276" w:hanging="1276"/>
      </w:pPr>
      <w:rPr>
        <w:rFonts w:ascii="Segoe UI" w:hAnsi="Segoe UI" w:hint="default"/>
        <w:b/>
        <w:i w:val="0"/>
        <w:color w:val="auto"/>
        <w:sz w:val="22"/>
        <w:szCs w:val="22"/>
      </w:rPr>
    </w:lvl>
    <w:lvl w:ilvl="1">
      <w:start w:val="1"/>
      <w:numFmt w:val="none"/>
      <w:pStyle w:val="Important2"/>
      <w:lvlText w:val="Important"/>
      <w:lvlJc w:val="left"/>
      <w:pPr>
        <w:tabs>
          <w:tab w:val="num" w:pos="1701"/>
        </w:tabs>
        <w:ind w:left="1701" w:hanging="1276"/>
      </w:pPr>
      <w:rPr>
        <w:rFonts w:ascii="Segoe UI" w:hAnsi="Segoe UI" w:hint="default"/>
        <w:b/>
        <w:i w:val="0"/>
        <w:color w:val="auto"/>
        <w:sz w:val="22"/>
      </w:rPr>
    </w:lvl>
    <w:lvl w:ilvl="2">
      <w:start w:val="1"/>
      <w:numFmt w:val="none"/>
      <w:pStyle w:val="LegalHeading1"/>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33F3220A"/>
    <w:multiLevelType w:val="hybridMultilevel"/>
    <w:tmpl w:val="FFB8F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7B46F0"/>
    <w:multiLevelType w:val="multilevel"/>
    <w:tmpl w:val="2F80AD5A"/>
    <w:lvl w:ilvl="0">
      <w:start w:val="1"/>
      <w:numFmt w:val="upperLetter"/>
      <w:pStyle w:val="Appendix1"/>
      <w:lvlText w:val="%1"/>
      <w:lvlJc w:val="left"/>
      <w:pPr>
        <w:tabs>
          <w:tab w:val="num" w:pos="851"/>
        </w:tabs>
        <w:ind w:left="851" w:hanging="851"/>
      </w:pPr>
      <w:rPr>
        <w:rFonts w:hint="default"/>
      </w:rPr>
    </w:lvl>
    <w:lvl w:ilvl="1">
      <w:start w:val="1"/>
      <w:numFmt w:val="decimal"/>
      <w:pStyle w:val="Appendix2"/>
      <w:lvlText w:val="%1.%2"/>
      <w:lvlJc w:val="left"/>
      <w:pPr>
        <w:tabs>
          <w:tab w:val="num" w:pos="851"/>
        </w:tabs>
        <w:ind w:left="851" w:hanging="851"/>
      </w:pPr>
      <w:rPr>
        <w:rFonts w:hint="default"/>
      </w:rPr>
    </w:lvl>
    <w:lvl w:ilvl="2">
      <w:start w:val="1"/>
      <w:numFmt w:val="decimal"/>
      <w:pStyle w:val="Appendix3"/>
      <w:lvlText w:val="%1.%2.%3"/>
      <w:lvlJc w:val="left"/>
      <w:pPr>
        <w:tabs>
          <w:tab w:val="num" w:pos="851"/>
        </w:tabs>
        <w:ind w:left="851" w:hanging="851"/>
      </w:pPr>
      <w:rPr>
        <w:rFonts w:hint="default"/>
      </w:rPr>
    </w:lvl>
    <w:lvl w:ilvl="3">
      <w:start w:val="1"/>
      <w:numFmt w:val="decimal"/>
      <w:pStyle w:val="Appendix4"/>
      <w:lvlText w:val="%1.%2.%3.%4"/>
      <w:lvlJc w:val="left"/>
      <w:pPr>
        <w:tabs>
          <w:tab w:val="num" w:pos="1276"/>
        </w:tabs>
        <w:ind w:left="1276" w:hanging="1276"/>
      </w:pPr>
      <w:rPr>
        <w:rFonts w:hint="default"/>
      </w:rPr>
    </w:lvl>
    <w:lvl w:ilvl="4">
      <w:start w:val="1"/>
      <w:numFmt w:val="decimal"/>
      <w:lvlText w:val="%1.%2.%3.%4.%5"/>
      <w:lvlJc w:val="left"/>
      <w:pPr>
        <w:tabs>
          <w:tab w:val="num" w:pos="724"/>
        </w:tabs>
        <w:ind w:left="724" w:hanging="1008"/>
      </w:pPr>
      <w:rPr>
        <w:rFonts w:hint="default"/>
      </w:rPr>
    </w:lvl>
    <w:lvl w:ilvl="5">
      <w:start w:val="1"/>
      <w:numFmt w:val="decimal"/>
      <w:lvlText w:val="%1.%2.%3.%4.%5.%6"/>
      <w:lvlJc w:val="left"/>
      <w:pPr>
        <w:tabs>
          <w:tab w:val="num" w:pos="868"/>
        </w:tabs>
        <w:ind w:left="868" w:hanging="1152"/>
      </w:pPr>
      <w:rPr>
        <w:rFonts w:hint="default"/>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22" w15:restartNumberingAfterBreak="0">
    <w:nsid w:val="413A053F"/>
    <w:multiLevelType w:val="multilevel"/>
    <w:tmpl w:val="5176846A"/>
    <w:name w:val="ListNumbering"/>
    <w:styleLink w:val="VisaList"/>
    <w:lvl w:ilvl="0">
      <w:start w:val="1"/>
      <w:numFmt w:val="none"/>
      <w:pStyle w:val="BodyTextStem"/>
      <w:lvlText w:val="%1"/>
      <w:lvlJc w:val="left"/>
      <w:pPr>
        <w:tabs>
          <w:tab w:val="num" w:pos="0"/>
        </w:tabs>
        <w:ind w:left="0" w:firstLine="0"/>
      </w:pPr>
      <w:rPr>
        <w:rFonts w:hint="default"/>
        <w:color w:val="003FE5"/>
      </w:rPr>
    </w:lvl>
    <w:lvl w:ilvl="1">
      <w:start w:val="1"/>
      <w:numFmt w:val="decimal"/>
      <w:pStyle w:val="ListNumber"/>
      <w:lvlText w:val="%2."/>
      <w:lvlJc w:val="left"/>
      <w:pPr>
        <w:tabs>
          <w:tab w:val="num" w:pos="425"/>
        </w:tabs>
        <w:ind w:left="425" w:hanging="425"/>
      </w:pPr>
      <w:rPr>
        <w:rFonts w:hint="default"/>
      </w:rPr>
    </w:lvl>
    <w:lvl w:ilvl="2">
      <w:start w:val="1"/>
      <w:numFmt w:val="lowerLetter"/>
      <w:pStyle w:val="ListNumber2"/>
      <w:lvlText w:val="%3."/>
      <w:lvlJc w:val="left"/>
      <w:pPr>
        <w:tabs>
          <w:tab w:val="num" w:pos="851"/>
        </w:tabs>
        <w:ind w:left="851" w:hanging="426"/>
      </w:pPr>
      <w:rPr>
        <w:rFonts w:hint="default"/>
      </w:rPr>
    </w:lvl>
    <w:lvl w:ilvl="3">
      <w:start w:val="1"/>
      <w:numFmt w:val="decimal"/>
      <w:lvlText w:val="(%4)"/>
      <w:lvlJc w:val="left"/>
      <w:pPr>
        <w:tabs>
          <w:tab w:val="num" w:pos="1233"/>
        </w:tabs>
        <w:ind w:left="1233" w:hanging="360"/>
      </w:pPr>
      <w:rPr>
        <w:rFonts w:hint="default"/>
      </w:rPr>
    </w:lvl>
    <w:lvl w:ilvl="4">
      <w:start w:val="1"/>
      <w:numFmt w:val="lowerLetter"/>
      <w:lvlText w:val="(%5)"/>
      <w:lvlJc w:val="left"/>
      <w:pPr>
        <w:tabs>
          <w:tab w:val="num" w:pos="1593"/>
        </w:tabs>
        <w:ind w:left="1593" w:hanging="360"/>
      </w:pPr>
      <w:rPr>
        <w:rFonts w:hint="default"/>
      </w:rPr>
    </w:lvl>
    <w:lvl w:ilvl="5">
      <w:start w:val="1"/>
      <w:numFmt w:val="lowerRoman"/>
      <w:lvlText w:val="(%6)"/>
      <w:lvlJc w:val="left"/>
      <w:pPr>
        <w:tabs>
          <w:tab w:val="num" w:pos="1953"/>
        </w:tabs>
        <w:ind w:left="1953" w:hanging="360"/>
      </w:pPr>
      <w:rPr>
        <w:rFonts w:hint="default"/>
      </w:rPr>
    </w:lvl>
    <w:lvl w:ilvl="6">
      <w:start w:val="1"/>
      <w:numFmt w:val="decimal"/>
      <w:lvlText w:val="%7."/>
      <w:lvlJc w:val="left"/>
      <w:pPr>
        <w:tabs>
          <w:tab w:val="num" w:pos="2313"/>
        </w:tabs>
        <w:ind w:left="2313" w:hanging="360"/>
      </w:pPr>
      <w:rPr>
        <w:rFonts w:hint="default"/>
      </w:rPr>
    </w:lvl>
    <w:lvl w:ilvl="7">
      <w:start w:val="1"/>
      <w:numFmt w:val="lowerLetter"/>
      <w:lvlText w:val="%8."/>
      <w:lvlJc w:val="left"/>
      <w:pPr>
        <w:tabs>
          <w:tab w:val="num" w:pos="2673"/>
        </w:tabs>
        <w:ind w:left="2673" w:hanging="360"/>
      </w:pPr>
      <w:rPr>
        <w:rFonts w:hint="default"/>
      </w:rPr>
    </w:lvl>
    <w:lvl w:ilvl="8">
      <w:start w:val="1"/>
      <w:numFmt w:val="lowerRoman"/>
      <w:lvlText w:val="%9."/>
      <w:lvlJc w:val="left"/>
      <w:pPr>
        <w:tabs>
          <w:tab w:val="num" w:pos="3033"/>
        </w:tabs>
        <w:ind w:left="3033" w:hanging="360"/>
      </w:pPr>
      <w:rPr>
        <w:rFonts w:hint="default"/>
      </w:rPr>
    </w:lvl>
  </w:abstractNum>
  <w:abstractNum w:abstractNumId="23" w15:restartNumberingAfterBreak="0">
    <w:nsid w:val="4F873AA9"/>
    <w:multiLevelType w:val="multilevel"/>
    <w:tmpl w:val="0CCE945C"/>
    <w:name w:val="Cautions2"/>
    <w:lvl w:ilvl="0">
      <w:start w:val="1"/>
      <w:numFmt w:val="none"/>
      <w:lvlText w:val="%1Caution"/>
      <w:lvlJc w:val="left"/>
      <w:pPr>
        <w:tabs>
          <w:tab w:val="num" w:pos="1276"/>
        </w:tabs>
        <w:ind w:left="1276" w:hanging="1276"/>
      </w:pPr>
      <w:rPr>
        <w:rFonts w:ascii="Segoe UI" w:hAnsi="Segoe UI" w:hint="default"/>
        <w:b/>
        <w:i w:val="0"/>
        <w:color w:val="auto"/>
        <w:sz w:val="20"/>
      </w:rPr>
    </w:lvl>
    <w:lvl w:ilvl="1">
      <w:start w:val="1"/>
      <w:numFmt w:val="none"/>
      <w:lvlText w:val=""/>
      <w:lvlJc w:val="left"/>
      <w:pPr>
        <w:tabs>
          <w:tab w:val="num" w:pos="1701"/>
        </w:tabs>
        <w:ind w:left="1701" w:hanging="1276"/>
      </w:pPr>
      <w:rPr>
        <w:rFonts w:ascii="Segoe UI" w:hAnsi="Segoe UI" w:hint="default"/>
        <w:b/>
        <w:i w:val="0"/>
        <w:color w:val="auto"/>
        <w:sz w:val="2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7163284"/>
    <w:multiLevelType w:val="multilevel"/>
    <w:tmpl w:val="E62E26A4"/>
    <w:styleLink w:val="TableCaution"/>
    <w:lvl w:ilvl="0">
      <w:start w:val="1"/>
      <w:numFmt w:val="none"/>
      <w:lvlText w:val="%1"/>
      <w:lvlJc w:val="left"/>
      <w:pPr>
        <w:tabs>
          <w:tab w:val="num" w:pos="1276"/>
        </w:tabs>
        <w:ind w:left="1276" w:hanging="1276"/>
      </w:pPr>
      <w:rPr>
        <w:rFonts w:ascii="Segoe UI" w:hAnsi="Segoe UI" w:hint="default"/>
        <w:b/>
        <w:i w:val="0"/>
        <w:color w:val="auto"/>
        <w:sz w:val="20"/>
      </w:rPr>
    </w:lvl>
    <w:lvl w:ilvl="1">
      <w:start w:val="1"/>
      <w:numFmt w:val="none"/>
      <w:lvlText w:val="Caution"/>
      <w:lvlJc w:val="left"/>
      <w:pPr>
        <w:tabs>
          <w:tab w:val="num" w:pos="1701"/>
        </w:tabs>
        <w:ind w:left="1701" w:hanging="1276"/>
      </w:pPr>
      <w:rPr>
        <w:rFonts w:ascii="Segoe UI" w:hAnsi="Segoe UI" w:hint="default"/>
        <w:b/>
        <w:i w:val="0"/>
        <w:color w:val="auto"/>
        <w:sz w:val="2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59B9597D"/>
    <w:multiLevelType w:val="hybridMultilevel"/>
    <w:tmpl w:val="F7B0B796"/>
    <w:name w:val="ImportantLevels2"/>
    <w:lvl w:ilvl="0" w:tplc="89560B98">
      <w:start w:val="1"/>
      <w:numFmt w:val="bullet"/>
      <w:lvlText w:val=""/>
      <w:lvlJc w:val="left"/>
      <w:pPr>
        <w:tabs>
          <w:tab w:val="num" w:pos="425"/>
        </w:tabs>
        <w:ind w:left="425" w:hanging="425"/>
      </w:pPr>
      <w:rPr>
        <w:rFonts w:ascii="Wingdings" w:hAnsi="Wingdings" w:hint="default"/>
        <w:color w:val="003FE5"/>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361BA5"/>
    <w:multiLevelType w:val="hybridMultilevel"/>
    <w:tmpl w:val="7F24FE88"/>
    <w:lvl w:ilvl="0" w:tplc="BC20941E">
      <w:start w:val="1"/>
      <w:numFmt w:val="bullet"/>
      <w:pStyle w:val="ListBullet2"/>
      <w:lvlText w:val=""/>
      <w:lvlJc w:val="left"/>
      <w:pPr>
        <w:ind w:left="1145" w:hanging="360"/>
      </w:pPr>
      <w:rPr>
        <w:rFonts w:ascii="Wingdings" w:hAnsi="Wingdings"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7" w15:restartNumberingAfterBreak="0">
    <w:nsid w:val="5FF15E47"/>
    <w:multiLevelType w:val="multilevel"/>
    <w:tmpl w:val="E6481202"/>
    <w:lvl w:ilvl="0">
      <w:start w:val="1"/>
      <w:numFmt w:val="none"/>
      <w:lvlText w:val=""/>
      <w:lvlJc w:val="left"/>
      <w:pPr>
        <w:tabs>
          <w:tab w:val="num" w:pos="567"/>
        </w:tabs>
        <w:ind w:left="567" w:hanging="567"/>
      </w:pPr>
      <w:rPr>
        <w:rFonts w:hint="default"/>
        <w:color w:val="000000"/>
      </w:rPr>
    </w:lvl>
    <w:lvl w:ilvl="1">
      <w:start w:val="1"/>
      <w:numFmt w:val="none"/>
      <w:lvlRestart w:val="0"/>
      <w:suff w:val="nothing"/>
      <w:lvlText w:val="%1%2"/>
      <w:lvlJc w:val="left"/>
      <w:pPr>
        <w:ind w:left="0" w:firstLine="0"/>
      </w:pPr>
      <w:rPr>
        <w:rFonts w:hint="default"/>
        <w:color w:val="000000"/>
      </w:rPr>
    </w:lvl>
    <w:lvl w:ilvl="2">
      <w:start w:val="1"/>
      <w:numFmt w:val="none"/>
      <w:lvlRestart w:val="0"/>
      <w:suff w:val="nothing"/>
      <w:lvlText w:val="%1%3"/>
      <w:lvlJc w:val="left"/>
      <w:pPr>
        <w:ind w:left="0" w:firstLine="0"/>
      </w:pPr>
      <w:rPr>
        <w:rFonts w:hint="default"/>
      </w:rPr>
    </w:lvl>
    <w:lvl w:ilvl="3">
      <w:start w:val="1"/>
      <w:numFmt w:val="none"/>
      <w:lvlRestart w:val="0"/>
      <w:pStyle w:val="Heading5"/>
      <w:suff w:val="nothing"/>
      <w:lvlText w:val="%1"/>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6CFB1A70"/>
    <w:multiLevelType w:val="multilevel"/>
    <w:tmpl w:val="0A6645BC"/>
    <w:name w:val="NoteLevel1"/>
    <w:lvl w:ilvl="0">
      <w:start w:val="1"/>
      <w:numFmt w:val="none"/>
      <w:pStyle w:val="Note"/>
      <w:lvlText w:val="Note"/>
      <w:lvlJc w:val="left"/>
      <w:pPr>
        <w:tabs>
          <w:tab w:val="num" w:pos="851"/>
        </w:tabs>
        <w:ind w:left="851" w:hanging="851"/>
      </w:pPr>
      <w:rPr>
        <w:rFonts w:ascii="Segoe UI" w:hAnsi="Segoe UI" w:cs="Times New Roman" w:hint="default"/>
        <w:b/>
        <w:bCs w:val="0"/>
        <w:i w:val="0"/>
        <w:iCs w:val="0"/>
        <w:caps w:val="0"/>
        <w:smallCaps w:val="0"/>
        <w:strike w:val="0"/>
        <w:dstrike w:val="0"/>
        <w:vanish w:val="0"/>
        <w:color w:val="000000"/>
        <w:spacing w:val="0"/>
        <w:kern w:val="0"/>
        <w:position w:val="0"/>
        <w:sz w:val="22"/>
        <w:u w:val="none"/>
        <w:effect w:val="none"/>
        <w:vertAlign w:val="baseline"/>
        <w:em w:val="none"/>
        <w:specVanish w:val="0"/>
      </w:rPr>
    </w:lvl>
    <w:lvl w:ilvl="1">
      <w:start w:val="1"/>
      <w:numFmt w:val="none"/>
      <w:pStyle w:val="Note2"/>
      <w:lvlText w:val="Note"/>
      <w:lvlJc w:val="left"/>
      <w:pPr>
        <w:tabs>
          <w:tab w:val="num" w:pos="1276"/>
        </w:tabs>
        <w:ind w:left="1276" w:hanging="851"/>
      </w:pPr>
      <w:rPr>
        <w:rFonts w:ascii="Segoe UI" w:hAnsi="Segoe UI" w:hint="default"/>
        <w:b/>
        <w:i w:val="0"/>
        <w:sz w:val="22"/>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 w15:restartNumberingAfterBreak="0">
    <w:nsid w:val="718676FE"/>
    <w:multiLevelType w:val="multilevel"/>
    <w:tmpl w:val="18327E12"/>
    <w:name w:val="Cautions"/>
    <w:lvl w:ilvl="0">
      <w:start w:val="1"/>
      <w:numFmt w:val="none"/>
      <w:pStyle w:val="Caution"/>
      <w:lvlText w:val="Caution"/>
      <w:lvlJc w:val="left"/>
      <w:pPr>
        <w:tabs>
          <w:tab w:val="num" w:pos="1276"/>
        </w:tabs>
        <w:ind w:left="1276" w:hanging="1276"/>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specVanish w:val="0"/>
      </w:rPr>
    </w:lvl>
    <w:lvl w:ilvl="1">
      <w:start w:val="1"/>
      <w:numFmt w:val="none"/>
      <w:pStyle w:val="Caution2"/>
      <w:lvlText w:val="Caution"/>
      <w:lvlJc w:val="left"/>
      <w:pPr>
        <w:tabs>
          <w:tab w:val="num" w:pos="1701"/>
        </w:tabs>
        <w:ind w:left="1701" w:hanging="1276"/>
      </w:pPr>
      <w:rPr>
        <w:rFonts w:ascii="Segoe UI" w:hAnsi="Segoe UI" w:hint="default"/>
        <w:b/>
        <w:i w:val="0"/>
        <w:color w:val="auto"/>
        <w:sz w:val="2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723C3992"/>
    <w:multiLevelType w:val="hybridMultilevel"/>
    <w:tmpl w:val="AC84B17A"/>
    <w:lvl w:ilvl="0" w:tplc="B70A8DDE">
      <w:numFmt w:val="bullet"/>
      <w:lvlText w:val="•"/>
      <w:lvlJc w:val="left"/>
      <w:pPr>
        <w:ind w:left="1996" w:hanging="360"/>
      </w:pPr>
      <w:rPr>
        <w:rFonts w:ascii="Segoe UI" w:eastAsia="Times New Roman" w:hAnsi="Segoe UI" w:cs="Segoe UI"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1" w15:restartNumberingAfterBreak="0">
    <w:nsid w:val="73763FA5"/>
    <w:multiLevelType w:val="multilevel"/>
    <w:tmpl w:val="E7987A62"/>
    <w:lvl w:ilvl="0">
      <w:start w:val="1"/>
      <w:numFmt w:val="bullet"/>
      <w:pStyle w:val="ListBullet"/>
      <w:lvlText w:val=""/>
      <w:lvlJc w:val="left"/>
      <w:pPr>
        <w:ind w:left="360" w:hanging="360"/>
      </w:pPr>
      <w:rPr>
        <w:rFonts w:ascii="Wingdings" w:hAnsi="Wingdings" w:hint="default"/>
        <w:b w:val="0"/>
        <w:i w:val="0"/>
        <w:color w:val="auto"/>
        <w:spacing w:val="0"/>
        <w:position w:val="0"/>
        <w:sz w:val="16"/>
        <w:szCs w:val="20"/>
      </w:rPr>
    </w:lvl>
    <w:lvl w:ilvl="1">
      <w:start w:val="1"/>
      <w:numFmt w:val="bullet"/>
      <w:lvlText w:val=""/>
      <w:lvlJc w:val="left"/>
      <w:pPr>
        <w:tabs>
          <w:tab w:val="num" w:pos="851"/>
        </w:tabs>
        <w:ind w:left="851" w:hanging="426"/>
      </w:pPr>
      <w:rPr>
        <w:rFonts w:ascii="Symbol" w:hAnsi="Symbol" w:hint="default"/>
        <w:b w:val="0"/>
        <w:i w:val="0"/>
        <w:color w:val="auto"/>
        <w:sz w:val="18"/>
      </w:rPr>
    </w:lvl>
    <w:lvl w:ilvl="2">
      <w:start w:val="1"/>
      <w:numFmt w:val="bullet"/>
      <w:pStyle w:val="ListBullet3"/>
      <w:lvlText w:val=""/>
      <w:lvlJc w:val="left"/>
      <w:pPr>
        <w:tabs>
          <w:tab w:val="num" w:pos="1276"/>
        </w:tabs>
        <w:ind w:left="1276" w:hanging="425"/>
      </w:pPr>
      <w:rPr>
        <w:rFonts w:ascii="Symbol" w:hAnsi="Symbol" w:hint="default"/>
        <w:color w:val="auto"/>
      </w:rPr>
    </w:lvl>
    <w:lvl w:ilvl="3">
      <w:start w:val="1"/>
      <w:numFmt w:val="decimal"/>
      <w:lvlText w:val="(%4)"/>
      <w:lvlJc w:val="left"/>
      <w:pPr>
        <w:tabs>
          <w:tab w:val="num" w:pos="1233"/>
        </w:tabs>
        <w:ind w:left="1233" w:hanging="360"/>
      </w:pPr>
      <w:rPr>
        <w:rFonts w:hint="default"/>
      </w:rPr>
    </w:lvl>
    <w:lvl w:ilvl="4">
      <w:start w:val="1"/>
      <w:numFmt w:val="lowerLetter"/>
      <w:lvlText w:val="(%5)"/>
      <w:lvlJc w:val="left"/>
      <w:pPr>
        <w:tabs>
          <w:tab w:val="num" w:pos="1593"/>
        </w:tabs>
        <w:ind w:left="1593" w:hanging="360"/>
      </w:pPr>
      <w:rPr>
        <w:rFonts w:hint="default"/>
      </w:rPr>
    </w:lvl>
    <w:lvl w:ilvl="5">
      <w:start w:val="1"/>
      <w:numFmt w:val="lowerRoman"/>
      <w:lvlText w:val="(%6)"/>
      <w:lvlJc w:val="left"/>
      <w:pPr>
        <w:tabs>
          <w:tab w:val="num" w:pos="1953"/>
        </w:tabs>
        <w:ind w:left="1953" w:hanging="360"/>
      </w:pPr>
      <w:rPr>
        <w:rFonts w:hint="default"/>
      </w:rPr>
    </w:lvl>
    <w:lvl w:ilvl="6">
      <w:start w:val="1"/>
      <w:numFmt w:val="decimal"/>
      <w:lvlText w:val="%7."/>
      <w:lvlJc w:val="left"/>
      <w:pPr>
        <w:tabs>
          <w:tab w:val="num" w:pos="2313"/>
        </w:tabs>
        <w:ind w:left="2313" w:hanging="360"/>
      </w:pPr>
      <w:rPr>
        <w:rFonts w:hint="default"/>
      </w:rPr>
    </w:lvl>
    <w:lvl w:ilvl="7">
      <w:start w:val="1"/>
      <w:numFmt w:val="lowerLetter"/>
      <w:lvlText w:val="%8."/>
      <w:lvlJc w:val="left"/>
      <w:pPr>
        <w:tabs>
          <w:tab w:val="num" w:pos="2673"/>
        </w:tabs>
        <w:ind w:left="2673" w:hanging="360"/>
      </w:pPr>
      <w:rPr>
        <w:rFonts w:hint="default"/>
      </w:rPr>
    </w:lvl>
    <w:lvl w:ilvl="8">
      <w:start w:val="1"/>
      <w:numFmt w:val="lowerRoman"/>
      <w:lvlText w:val="%9."/>
      <w:lvlJc w:val="left"/>
      <w:pPr>
        <w:tabs>
          <w:tab w:val="num" w:pos="3033"/>
        </w:tabs>
        <w:ind w:left="3033" w:hanging="360"/>
      </w:pPr>
      <w:rPr>
        <w:rFonts w:hint="default"/>
      </w:rPr>
    </w:lvl>
  </w:abstractNum>
  <w:abstractNum w:abstractNumId="32" w15:restartNumberingAfterBreak="0">
    <w:nsid w:val="765E3D6B"/>
    <w:multiLevelType w:val="multilevel"/>
    <w:tmpl w:val="520E74EE"/>
    <w:name w:val="TableImportant"/>
    <w:lvl w:ilvl="0">
      <w:start w:val="1"/>
      <w:numFmt w:val="none"/>
      <w:pStyle w:val="TableImportant"/>
      <w:lvlText w:val="Important"/>
      <w:lvlJc w:val="left"/>
      <w:pPr>
        <w:ind w:left="1276" w:hanging="1276"/>
      </w:pPr>
      <w:rPr>
        <w:rFonts w:ascii="Segoe UI" w:hAnsi="Segoe UI" w:hint="default"/>
        <w:b/>
        <w:i w:val="0"/>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1"/>
  </w:num>
  <w:num w:numId="2">
    <w:abstractNumId w:val="8"/>
  </w:num>
  <w:num w:numId="3">
    <w:abstractNumId w:val="6"/>
  </w:num>
  <w:num w:numId="4">
    <w:abstractNumId w:val="12"/>
  </w:num>
  <w:num w:numId="5">
    <w:abstractNumId w:val="27"/>
  </w:num>
  <w:num w:numId="6">
    <w:abstractNumId w:val="22"/>
  </w:num>
  <w:num w:numId="7">
    <w:abstractNumId w:val="19"/>
  </w:num>
  <w:num w:numId="8">
    <w:abstractNumId w:val="28"/>
  </w:num>
  <w:num w:numId="9">
    <w:abstractNumId w:val="10"/>
  </w:num>
  <w:num w:numId="10">
    <w:abstractNumId w:val="31"/>
  </w:num>
  <w:num w:numId="11">
    <w:abstractNumId w:val="18"/>
  </w:num>
  <w:num w:numId="12">
    <w:abstractNumId w:val="11"/>
  </w:num>
  <w:num w:numId="13">
    <w:abstractNumId w:val="17"/>
  </w:num>
  <w:num w:numId="14">
    <w:abstractNumId w:val="14"/>
  </w:num>
  <w:num w:numId="15">
    <w:abstractNumId w:val="32"/>
  </w:num>
  <w:num w:numId="16">
    <w:abstractNumId w:val="29"/>
  </w:num>
  <w:num w:numId="17">
    <w:abstractNumId w:val="7"/>
  </w:num>
  <w:num w:numId="18">
    <w:abstractNumId w:val="4"/>
  </w:num>
  <w:num w:numId="19">
    <w:abstractNumId w:val="3"/>
  </w:num>
  <w:num w:numId="20">
    <w:abstractNumId w:val="2"/>
  </w:num>
  <w:num w:numId="21">
    <w:abstractNumId w:val="1"/>
  </w:num>
  <w:num w:numId="22">
    <w:abstractNumId w:val="0"/>
  </w:num>
  <w:num w:numId="23">
    <w:abstractNumId w:val="25"/>
  </w:num>
  <w:num w:numId="24">
    <w:abstractNumId w:val="24"/>
  </w:num>
  <w:num w:numId="25">
    <w:abstractNumId w:val="23"/>
  </w:num>
  <w:num w:numId="26">
    <w:abstractNumId w:val="15"/>
  </w:num>
  <w:num w:numId="27">
    <w:abstractNumId w:val="20"/>
  </w:num>
  <w:num w:numId="28">
    <w:abstractNumId w:val="9"/>
  </w:num>
  <w:num w:numId="29">
    <w:abstractNumId w:val="5"/>
  </w:num>
  <w:num w:numId="30">
    <w:abstractNumId w:val="30"/>
  </w:num>
  <w:num w:numId="31">
    <w:abstractNumId w:val="16"/>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B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1"/>
  <w:stylePaneSortMethod w:val="0000"/>
  <w:documentProtection w:formatting="1" w:enforcement="0"/>
  <w:defaultTabStop w:val="425"/>
  <w:clickAndTypeStyle w:val="BodyText"/>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8CB"/>
    <w:rsid w:val="000004C1"/>
    <w:rsid w:val="00000B6B"/>
    <w:rsid w:val="00002206"/>
    <w:rsid w:val="00003A3B"/>
    <w:rsid w:val="00004B69"/>
    <w:rsid w:val="00012B80"/>
    <w:rsid w:val="0001625D"/>
    <w:rsid w:val="00016DCD"/>
    <w:rsid w:val="000206CC"/>
    <w:rsid w:val="00022311"/>
    <w:rsid w:val="00022D0C"/>
    <w:rsid w:val="0002517A"/>
    <w:rsid w:val="00025C21"/>
    <w:rsid w:val="000261B2"/>
    <w:rsid w:val="00026640"/>
    <w:rsid w:val="00026B55"/>
    <w:rsid w:val="000300A7"/>
    <w:rsid w:val="00031471"/>
    <w:rsid w:val="00032B4E"/>
    <w:rsid w:val="0003386C"/>
    <w:rsid w:val="000338D8"/>
    <w:rsid w:val="000342FE"/>
    <w:rsid w:val="00035DCB"/>
    <w:rsid w:val="000363A9"/>
    <w:rsid w:val="00037838"/>
    <w:rsid w:val="00037937"/>
    <w:rsid w:val="00042B87"/>
    <w:rsid w:val="000438DE"/>
    <w:rsid w:val="00043CFC"/>
    <w:rsid w:val="000451F1"/>
    <w:rsid w:val="00045D42"/>
    <w:rsid w:val="0004647A"/>
    <w:rsid w:val="00050FA4"/>
    <w:rsid w:val="000529F6"/>
    <w:rsid w:val="00053B9C"/>
    <w:rsid w:val="00060AFC"/>
    <w:rsid w:val="00063F8E"/>
    <w:rsid w:val="00064925"/>
    <w:rsid w:val="00066F99"/>
    <w:rsid w:val="00070164"/>
    <w:rsid w:val="00070425"/>
    <w:rsid w:val="0007107B"/>
    <w:rsid w:val="000713FF"/>
    <w:rsid w:val="000715C8"/>
    <w:rsid w:val="00071745"/>
    <w:rsid w:val="00071938"/>
    <w:rsid w:val="00072F31"/>
    <w:rsid w:val="000736E2"/>
    <w:rsid w:val="00073899"/>
    <w:rsid w:val="0007526D"/>
    <w:rsid w:val="00077FA5"/>
    <w:rsid w:val="00080A94"/>
    <w:rsid w:val="0008378E"/>
    <w:rsid w:val="000841F9"/>
    <w:rsid w:val="00084F23"/>
    <w:rsid w:val="00085C89"/>
    <w:rsid w:val="00086271"/>
    <w:rsid w:val="0008633D"/>
    <w:rsid w:val="00086D4D"/>
    <w:rsid w:val="00086EEE"/>
    <w:rsid w:val="00087073"/>
    <w:rsid w:val="00087B83"/>
    <w:rsid w:val="000909F3"/>
    <w:rsid w:val="00095415"/>
    <w:rsid w:val="00095E01"/>
    <w:rsid w:val="00097A41"/>
    <w:rsid w:val="000A171A"/>
    <w:rsid w:val="000A2ADB"/>
    <w:rsid w:val="000A61C6"/>
    <w:rsid w:val="000A689E"/>
    <w:rsid w:val="000B1589"/>
    <w:rsid w:val="000B2313"/>
    <w:rsid w:val="000B2C52"/>
    <w:rsid w:val="000B4B45"/>
    <w:rsid w:val="000B6C36"/>
    <w:rsid w:val="000B7D9E"/>
    <w:rsid w:val="000C3D87"/>
    <w:rsid w:val="000C5865"/>
    <w:rsid w:val="000C59EA"/>
    <w:rsid w:val="000C6C7F"/>
    <w:rsid w:val="000C6E5E"/>
    <w:rsid w:val="000C6E67"/>
    <w:rsid w:val="000C7683"/>
    <w:rsid w:val="000C78D6"/>
    <w:rsid w:val="000D0354"/>
    <w:rsid w:val="000D13BF"/>
    <w:rsid w:val="000D3059"/>
    <w:rsid w:val="000D3D71"/>
    <w:rsid w:val="000D5301"/>
    <w:rsid w:val="000D5477"/>
    <w:rsid w:val="000D5DAA"/>
    <w:rsid w:val="000D5EC7"/>
    <w:rsid w:val="000D68F5"/>
    <w:rsid w:val="000E0D72"/>
    <w:rsid w:val="000E135B"/>
    <w:rsid w:val="000E1832"/>
    <w:rsid w:val="000E2AEB"/>
    <w:rsid w:val="000E32D0"/>
    <w:rsid w:val="000E4E1B"/>
    <w:rsid w:val="000E5605"/>
    <w:rsid w:val="000E5666"/>
    <w:rsid w:val="000E7724"/>
    <w:rsid w:val="000E785C"/>
    <w:rsid w:val="000F2438"/>
    <w:rsid w:val="000F3274"/>
    <w:rsid w:val="000F572E"/>
    <w:rsid w:val="000F72AF"/>
    <w:rsid w:val="000F7995"/>
    <w:rsid w:val="00100E4F"/>
    <w:rsid w:val="0010207F"/>
    <w:rsid w:val="00102CEC"/>
    <w:rsid w:val="00103BE1"/>
    <w:rsid w:val="00106364"/>
    <w:rsid w:val="001110DD"/>
    <w:rsid w:val="001118E7"/>
    <w:rsid w:val="00112569"/>
    <w:rsid w:val="00112BE0"/>
    <w:rsid w:val="00112D6C"/>
    <w:rsid w:val="001130F4"/>
    <w:rsid w:val="001140B3"/>
    <w:rsid w:val="00114B8A"/>
    <w:rsid w:val="001150B8"/>
    <w:rsid w:val="00115791"/>
    <w:rsid w:val="0011658C"/>
    <w:rsid w:val="00117072"/>
    <w:rsid w:val="00117390"/>
    <w:rsid w:val="00120323"/>
    <w:rsid w:val="001204F3"/>
    <w:rsid w:val="001245F3"/>
    <w:rsid w:val="00124701"/>
    <w:rsid w:val="00124789"/>
    <w:rsid w:val="00125D4E"/>
    <w:rsid w:val="0012629A"/>
    <w:rsid w:val="001268FD"/>
    <w:rsid w:val="00126AEB"/>
    <w:rsid w:val="00126D93"/>
    <w:rsid w:val="00127F1F"/>
    <w:rsid w:val="001301B8"/>
    <w:rsid w:val="001310CE"/>
    <w:rsid w:val="001351DB"/>
    <w:rsid w:val="001353FA"/>
    <w:rsid w:val="00135C05"/>
    <w:rsid w:val="00135EA3"/>
    <w:rsid w:val="00137967"/>
    <w:rsid w:val="00141711"/>
    <w:rsid w:val="00143DE8"/>
    <w:rsid w:val="0014510A"/>
    <w:rsid w:val="00147609"/>
    <w:rsid w:val="0014783B"/>
    <w:rsid w:val="001519B8"/>
    <w:rsid w:val="0015539E"/>
    <w:rsid w:val="001556F9"/>
    <w:rsid w:val="00156A43"/>
    <w:rsid w:val="001577F8"/>
    <w:rsid w:val="00162E37"/>
    <w:rsid w:val="00165110"/>
    <w:rsid w:val="00171E7A"/>
    <w:rsid w:val="00173842"/>
    <w:rsid w:val="001769E5"/>
    <w:rsid w:val="001778BE"/>
    <w:rsid w:val="00177D40"/>
    <w:rsid w:val="00180AA8"/>
    <w:rsid w:val="00184294"/>
    <w:rsid w:val="00184993"/>
    <w:rsid w:val="00184F1D"/>
    <w:rsid w:val="001852E0"/>
    <w:rsid w:val="001861BC"/>
    <w:rsid w:val="0018628B"/>
    <w:rsid w:val="001874C4"/>
    <w:rsid w:val="00197802"/>
    <w:rsid w:val="001979C6"/>
    <w:rsid w:val="001A1283"/>
    <w:rsid w:val="001A1AF9"/>
    <w:rsid w:val="001A1B2A"/>
    <w:rsid w:val="001A2DF4"/>
    <w:rsid w:val="001A2E69"/>
    <w:rsid w:val="001A3C90"/>
    <w:rsid w:val="001A4C06"/>
    <w:rsid w:val="001A5EEC"/>
    <w:rsid w:val="001A62BB"/>
    <w:rsid w:val="001A69F2"/>
    <w:rsid w:val="001B0154"/>
    <w:rsid w:val="001B1D23"/>
    <w:rsid w:val="001B2025"/>
    <w:rsid w:val="001B29F9"/>
    <w:rsid w:val="001B41B9"/>
    <w:rsid w:val="001B435A"/>
    <w:rsid w:val="001B47DA"/>
    <w:rsid w:val="001C1E86"/>
    <w:rsid w:val="001C29AE"/>
    <w:rsid w:val="001C2D9C"/>
    <w:rsid w:val="001C64BF"/>
    <w:rsid w:val="001D0800"/>
    <w:rsid w:val="001D0BA7"/>
    <w:rsid w:val="001D0F5D"/>
    <w:rsid w:val="001D6084"/>
    <w:rsid w:val="001E09BD"/>
    <w:rsid w:val="001E0D1A"/>
    <w:rsid w:val="001E34DB"/>
    <w:rsid w:val="001E4F0D"/>
    <w:rsid w:val="001E7FAD"/>
    <w:rsid w:val="001F3FE7"/>
    <w:rsid w:val="001F4CD2"/>
    <w:rsid w:val="001F512E"/>
    <w:rsid w:val="00201841"/>
    <w:rsid w:val="00206A3A"/>
    <w:rsid w:val="00210623"/>
    <w:rsid w:val="00211358"/>
    <w:rsid w:val="00211ED9"/>
    <w:rsid w:val="00212B82"/>
    <w:rsid w:val="00213E18"/>
    <w:rsid w:val="00213F5B"/>
    <w:rsid w:val="00216699"/>
    <w:rsid w:val="00220531"/>
    <w:rsid w:val="00224484"/>
    <w:rsid w:val="00224658"/>
    <w:rsid w:val="00224BC5"/>
    <w:rsid w:val="00225086"/>
    <w:rsid w:val="002304F2"/>
    <w:rsid w:val="00234AB6"/>
    <w:rsid w:val="00236F5A"/>
    <w:rsid w:val="00240BA1"/>
    <w:rsid w:val="002426FF"/>
    <w:rsid w:val="00242B5A"/>
    <w:rsid w:val="00243DB7"/>
    <w:rsid w:val="00244FF5"/>
    <w:rsid w:val="00245899"/>
    <w:rsid w:val="002459E0"/>
    <w:rsid w:val="00246041"/>
    <w:rsid w:val="002462E5"/>
    <w:rsid w:val="00246435"/>
    <w:rsid w:val="00250A2E"/>
    <w:rsid w:val="00253F84"/>
    <w:rsid w:val="00254858"/>
    <w:rsid w:val="0026017B"/>
    <w:rsid w:val="0026287F"/>
    <w:rsid w:val="00263B1B"/>
    <w:rsid w:val="002672A2"/>
    <w:rsid w:val="00267682"/>
    <w:rsid w:val="00267A15"/>
    <w:rsid w:val="00270CA3"/>
    <w:rsid w:val="00272934"/>
    <w:rsid w:val="002807F8"/>
    <w:rsid w:val="00282DF2"/>
    <w:rsid w:val="002833B5"/>
    <w:rsid w:val="00283B6A"/>
    <w:rsid w:val="00285F82"/>
    <w:rsid w:val="002912AF"/>
    <w:rsid w:val="00291AD8"/>
    <w:rsid w:val="00293838"/>
    <w:rsid w:val="00294F9C"/>
    <w:rsid w:val="00295F86"/>
    <w:rsid w:val="002960B6"/>
    <w:rsid w:val="00296FF7"/>
    <w:rsid w:val="00297069"/>
    <w:rsid w:val="00297AF3"/>
    <w:rsid w:val="002A00BF"/>
    <w:rsid w:val="002A06BC"/>
    <w:rsid w:val="002A266E"/>
    <w:rsid w:val="002A2822"/>
    <w:rsid w:val="002A531C"/>
    <w:rsid w:val="002A7C7F"/>
    <w:rsid w:val="002B01E3"/>
    <w:rsid w:val="002B11EB"/>
    <w:rsid w:val="002B1739"/>
    <w:rsid w:val="002B30DE"/>
    <w:rsid w:val="002B3EF4"/>
    <w:rsid w:val="002B49C1"/>
    <w:rsid w:val="002B5C8B"/>
    <w:rsid w:val="002B7385"/>
    <w:rsid w:val="002C2D31"/>
    <w:rsid w:val="002C3648"/>
    <w:rsid w:val="002C36F2"/>
    <w:rsid w:val="002C4BEE"/>
    <w:rsid w:val="002C50AA"/>
    <w:rsid w:val="002C549A"/>
    <w:rsid w:val="002C64CF"/>
    <w:rsid w:val="002C658E"/>
    <w:rsid w:val="002C7072"/>
    <w:rsid w:val="002C7629"/>
    <w:rsid w:val="002D0957"/>
    <w:rsid w:val="002D1281"/>
    <w:rsid w:val="002D148B"/>
    <w:rsid w:val="002D2BB6"/>
    <w:rsid w:val="002D2EAA"/>
    <w:rsid w:val="002D447B"/>
    <w:rsid w:val="002D47E1"/>
    <w:rsid w:val="002D5932"/>
    <w:rsid w:val="002D5DA6"/>
    <w:rsid w:val="002D60BB"/>
    <w:rsid w:val="002E3B11"/>
    <w:rsid w:val="002E48D4"/>
    <w:rsid w:val="002E53CA"/>
    <w:rsid w:val="002E5800"/>
    <w:rsid w:val="002E5B2F"/>
    <w:rsid w:val="002E5B8F"/>
    <w:rsid w:val="002E63D6"/>
    <w:rsid w:val="002E6536"/>
    <w:rsid w:val="002E6E67"/>
    <w:rsid w:val="002E7DC0"/>
    <w:rsid w:val="002F2F15"/>
    <w:rsid w:val="002F3DDD"/>
    <w:rsid w:val="002F524F"/>
    <w:rsid w:val="00300ADB"/>
    <w:rsid w:val="00301B51"/>
    <w:rsid w:val="00303BCD"/>
    <w:rsid w:val="00303E30"/>
    <w:rsid w:val="00306E88"/>
    <w:rsid w:val="00310786"/>
    <w:rsid w:val="003116A9"/>
    <w:rsid w:val="0031193C"/>
    <w:rsid w:val="00315661"/>
    <w:rsid w:val="00315C6B"/>
    <w:rsid w:val="00317BE9"/>
    <w:rsid w:val="00317D73"/>
    <w:rsid w:val="00321C63"/>
    <w:rsid w:val="00323280"/>
    <w:rsid w:val="00323797"/>
    <w:rsid w:val="003239BE"/>
    <w:rsid w:val="00323B54"/>
    <w:rsid w:val="00324F16"/>
    <w:rsid w:val="003274C8"/>
    <w:rsid w:val="0032791C"/>
    <w:rsid w:val="00327F1A"/>
    <w:rsid w:val="0033038C"/>
    <w:rsid w:val="003315BA"/>
    <w:rsid w:val="00333BBE"/>
    <w:rsid w:val="0033524D"/>
    <w:rsid w:val="00336A3C"/>
    <w:rsid w:val="0033777F"/>
    <w:rsid w:val="003402C5"/>
    <w:rsid w:val="00340325"/>
    <w:rsid w:val="0034220E"/>
    <w:rsid w:val="003464EB"/>
    <w:rsid w:val="00346D46"/>
    <w:rsid w:val="00347DFD"/>
    <w:rsid w:val="0035228E"/>
    <w:rsid w:val="00353DF9"/>
    <w:rsid w:val="0035550B"/>
    <w:rsid w:val="003561C2"/>
    <w:rsid w:val="00357CAB"/>
    <w:rsid w:val="00360411"/>
    <w:rsid w:val="00361F52"/>
    <w:rsid w:val="00362E4E"/>
    <w:rsid w:val="00363131"/>
    <w:rsid w:val="003637F4"/>
    <w:rsid w:val="00363F30"/>
    <w:rsid w:val="00366117"/>
    <w:rsid w:val="00367D05"/>
    <w:rsid w:val="00371A4A"/>
    <w:rsid w:val="003721A3"/>
    <w:rsid w:val="00373BDB"/>
    <w:rsid w:val="00373D8D"/>
    <w:rsid w:val="00373F31"/>
    <w:rsid w:val="0037427F"/>
    <w:rsid w:val="003753CF"/>
    <w:rsid w:val="0038022C"/>
    <w:rsid w:val="00382632"/>
    <w:rsid w:val="00383064"/>
    <w:rsid w:val="00383E32"/>
    <w:rsid w:val="00384906"/>
    <w:rsid w:val="00386FE4"/>
    <w:rsid w:val="00390589"/>
    <w:rsid w:val="0039135D"/>
    <w:rsid w:val="00394621"/>
    <w:rsid w:val="003947A1"/>
    <w:rsid w:val="00396FFA"/>
    <w:rsid w:val="003A053F"/>
    <w:rsid w:val="003A1539"/>
    <w:rsid w:val="003A338D"/>
    <w:rsid w:val="003A592B"/>
    <w:rsid w:val="003A7975"/>
    <w:rsid w:val="003B0CA4"/>
    <w:rsid w:val="003B1AAD"/>
    <w:rsid w:val="003B21B6"/>
    <w:rsid w:val="003B2CBC"/>
    <w:rsid w:val="003B337F"/>
    <w:rsid w:val="003B3520"/>
    <w:rsid w:val="003B7A90"/>
    <w:rsid w:val="003B7D35"/>
    <w:rsid w:val="003C125A"/>
    <w:rsid w:val="003C2348"/>
    <w:rsid w:val="003C2CD3"/>
    <w:rsid w:val="003C2D17"/>
    <w:rsid w:val="003C7004"/>
    <w:rsid w:val="003D5B67"/>
    <w:rsid w:val="003D7123"/>
    <w:rsid w:val="003D7565"/>
    <w:rsid w:val="003D7EBC"/>
    <w:rsid w:val="003E0107"/>
    <w:rsid w:val="003E0414"/>
    <w:rsid w:val="003E231C"/>
    <w:rsid w:val="003E2BF4"/>
    <w:rsid w:val="003E5408"/>
    <w:rsid w:val="003E54EE"/>
    <w:rsid w:val="003E5896"/>
    <w:rsid w:val="003E58D6"/>
    <w:rsid w:val="003E64ED"/>
    <w:rsid w:val="003E7DD7"/>
    <w:rsid w:val="003F0E8C"/>
    <w:rsid w:val="003F270F"/>
    <w:rsid w:val="003F31C6"/>
    <w:rsid w:val="003F3574"/>
    <w:rsid w:val="003F4234"/>
    <w:rsid w:val="003F448A"/>
    <w:rsid w:val="003F6256"/>
    <w:rsid w:val="003F72F2"/>
    <w:rsid w:val="003F7CB5"/>
    <w:rsid w:val="003F7FE1"/>
    <w:rsid w:val="00400463"/>
    <w:rsid w:val="004020A2"/>
    <w:rsid w:val="0040387F"/>
    <w:rsid w:val="00403980"/>
    <w:rsid w:val="00406C44"/>
    <w:rsid w:val="00407EB9"/>
    <w:rsid w:val="0041002C"/>
    <w:rsid w:val="004109A9"/>
    <w:rsid w:val="00410E02"/>
    <w:rsid w:val="00414D06"/>
    <w:rsid w:val="00414D28"/>
    <w:rsid w:val="00414E3A"/>
    <w:rsid w:val="004152B6"/>
    <w:rsid w:val="00415F34"/>
    <w:rsid w:val="00417678"/>
    <w:rsid w:val="004220C6"/>
    <w:rsid w:val="00422564"/>
    <w:rsid w:val="004225D0"/>
    <w:rsid w:val="00423B0A"/>
    <w:rsid w:val="004256BA"/>
    <w:rsid w:val="00425A6A"/>
    <w:rsid w:val="0042653C"/>
    <w:rsid w:val="004265EF"/>
    <w:rsid w:val="00426B4F"/>
    <w:rsid w:val="004274B8"/>
    <w:rsid w:val="00430938"/>
    <w:rsid w:val="00433914"/>
    <w:rsid w:val="0043629E"/>
    <w:rsid w:val="004366BB"/>
    <w:rsid w:val="00437B61"/>
    <w:rsid w:val="00440EA1"/>
    <w:rsid w:val="00445D07"/>
    <w:rsid w:val="00450735"/>
    <w:rsid w:val="00451497"/>
    <w:rsid w:val="0045592B"/>
    <w:rsid w:val="0046072D"/>
    <w:rsid w:val="00460EFE"/>
    <w:rsid w:val="00462463"/>
    <w:rsid w:val="004674E8"/>
    <w:rsid w:val="00467708"/>
    <w:rsid w:val="00467EC8"/>
    <w:rsid w:val="00470F00"/>
    <w:rsid w:val="004711C9"/>
    <w:rsid w:val="00474415"/>
    <w:rsid w:val="0047580B"/>
    <w:rsid w:val="00476397"/>
    <w:rsid w:val="00476BCE"/>
    <w:rsid w:val="00480273"/>
    <w:rsid w:val="00480A53"/>
    <w:rsid w:val="00482401"/>
    <w:rsid w:val="00484159"/>
    <w:rsid w:val="004844C7"/>
    <w:rsid w:val="004864CA"/>
    <w:rsid w:val="0048685B"/>
    <w:rsid w:val="00486A5A"/>
    <w:rsid w:val="00486CF9"/>
    <w:rsid w:val="0049081A"/>
    <w:rsid w:val="00490F38"/>
    <w:rsid w:val="004917FC"/>
    <w:rsid w:val="00491A34"/>
    <w:rsid w:val="0049312F"/>
    <w:rsid w:val="00496BE5"/>
    <w:rsid w:val="004A1240"/>
    <w:rsid w:val="004A197E"/>
    <w:rsid w:val="004A35E2"/>
    <w:rsid w:val="004A3F6C"/>
    <w:rsid w:val="004B0D76"/>
    <w:rsid w:val="004B12CA"/>
    <w:rsid w:val="004B3A31"/>
    <w:rsid w:val="004B3FA3"/>
    <w:rsid w:val="004B48B6"/>
    <w:rsid w:val="004B56E7"/>
    <w:rsid w:val="004B59C0"/>
    <w:rsid w:val="004B729A"/>
    <w:rsid w:val="004B7443"/>
    <w:rsid w:val="004B7A1A"/>
    <w:rsid w:val="004C02C5"/>
    <w:rsid w:val="004C321B"/>
    <w:rsid w:val="004C3337"/>
    <w:rsid w:val="004C35C9"/>
    <w:rsid w:val="004C6CAA"/>
    <w:rsid w:val="004C7A0E"/>
    <w:rsid w:val="004C7F82"/>
    <w:rsid w:val="004D01D6"/>
    <w:rsid w:val="004D091C"/>
    <w:rsid w:val="004D5D11"/>
    <w:rsid w:val="004D63D7"/>
    <w:rsid w:val="004D7FF8"/>
    <w:rsid w:val="004E0A7A"/>
    <w:rsid w:val="004E0F44"/>
    <w:rsid w:val="004E2215"/>
    <w:rsid w:val="004E2BED"/>
    <w:rsid w:val="004E5249"/>
    <w:rsid w:val="004E5A5E"/>
    <w:rsid w:val="004E6E6A"/>
    <w:rsid w:val="004E7CE4"/>
    <w:rsid w:val="004F172B"/>
    <w:rsid w:val="004F223C"/>
    <w:rsid w:val="004F395A"/>
    <w:rsid w:val="004F3A91"/>
    <w:rsid w:val="004F5A81"/>
    <w:rsid w:val="004F5C45"/>
    <w:rsid w:val="004F621C"/>
    <w:rsid w:val="004F6A70"/>
    <w:rsid w:val="00500533"/>
    <w:rsid w:val="00500C22"/>
    <w:rsid w:val="00501658"/>
    <w:rsid w:val="00502409"/>
    <w:rsid w:val="0050250B"/>
    <w:rsid w:val="005028EF"/>
    <w:rsid w:val="00504556"/>
    <w:rsid w:val="0050696B"/>
    <w:rsid w:val="00507E2B"/>
    <w:rsid w:val="005109F7"/>
    <w:rsid w:val="00511A8D"/>
    <w:rsid w:val="005122F8"/>
    <w:rsid w:val="005133A4"/>
    <w:rsid w:val="00516AED"/>
    <w:rsid w:val="00521087"/>
    <w:rsid w:val="00523FF2"/>
    <w:rsid w:val="005259E7"/>
    <w:rsid w:val="00525EBB"/>
    <w:rsid w:val="00526DEE"/>
    <w:rsid w:val="0053072F"/>
    <w:rsid w:val="00530E50"/>
    <w:rsid w:val="00531126"/>
    <w:rsid w:val="00531E44"/>
    <w:rsid w:val="00532895"/>
    <w:rsid w:val="00535657"/>
    <w:rsid w:val="00535784"/>
    <w:rsid w:val="00535986"/>
    <w:rsid w:val="00535C99"/>
    <w:rsid w:val="005373AB"/>
    <w:rsid w:val="00541C58"/>
    <w:rsid w:val="005426D0"/>
    <w:rsid w:val="0054285B"/>
    <w:rsid w:val="005439AF"/>
    <w:rsid w:val="0054418B"/>
    <w:rsid w:val="0054470C"/>
    <w:rsid w:val="00545A27"/>
    <w:rsid w:val="00546E5D"/>
    <w:rsid w:val="00546F84"/>
    <w:rsid w:val="00547D98"/>
    <w:rsid w:val="00555BF8"/>
    <w:rsid w:val="005568F6"/>
    <w:rsid w:val="00556A66"/>
    <w:rsid w:val="005575EC"/>
    <w:rsid w:val="00557B6F"/>
    <w:rsid w:val="00560450"/>
    <w:rsid w:val="00561401"/>
    <w:rsid w:val="00561B80"/>
    <w:rsid w:val="00562A56"/>
    <w:rsid w:val="00564318"/>
    <w:rsid w:val="00567163"/>
    <w:rsid w:val="0056735F"/>
    <w:rsid w:val="00567F1E"/>
    <w:rsid w:val="005701AE"/>
    <w:rsid w:val="00570562"/>
    <w:rsid w:val="0057224D"/>
    <w:rsid w:val="00572B0A"/>
    <w:rsid w:val="00573BA4"/>
    <w:rsid w:val="0057410D"/>
    <w:rsid w:val="005759ED"/>
    <w:rsid w:val="00575E70"/>
    <w:rsid w:val="0057742D"/>
    <w:rsid w:val="0057798F"/>
    <w:rsid w:val="00581468"/>
    <w:rsid w:val="00582164"/>
    <w:rsid w:val="00583D59"/>
    <w:rsid w:val="00584A10"/>
    <w:rsid w:val="00584FF8"/>
    <w:rsid w:val="00586BA6"/>
    <w:rsid w:val="00587463"/>
    <w:rsid w:val="005874E5"/>
    <w:rsid w:val="00590A65"/>
    <w:rsid w:val="005935CA"/>
    <w:rsid w:val="00593637"/>
    <w:rsid w:val="005954AC"/>
    <w:rsid w:val="00597755"/>
    <w:rsid w:val="005A1D55"/>
    <w:rsid w:val="005A23C7"/>
    <w:rsid w:val="005A299D"/>
    <w:rsid w:val="005A4087"/>
    <w:rsid w:val="005A6126"/>
    <w:rsid w:val="005A73CF"/>
    <w:rsid w:val="005A7563"/>
    <w:rsid w:val="005B0C93"/>
    <w:rsid w:val="005B2E1C"/>
    <w:rsid w:val="005B40C2"/>
    <w:rsid w:val="005B4888"/>
    <w:rsid w:val="005B4965"/>
    <w:rsid w:val="005B576E"/>
    <w:rsid w:val="005B6291"/>
    <w:rsid w:val="005B6848"/>
    <w:rsid w:val="005B6E51"/>
    <w:rsid w:val="005C13D4"/>
    <w:rsid w:val="005C15E4"/>
    <w:rsid w:val="005C1732"/>
    <w:rsid w:val="005C2981"/>
    <w:rsid w:val="005C2DC3"/>
    <w:rsid w:val="005C48CB"/>
    <w:rsid w:val="005C509F"/>
    <w:rsid w:val="005C7737"/>
    <w:rsid w:val="005D0919"/>
    <w:rsid w:val="005D1563"/>
    <w:rsid w:val="005D2071"/>
    <w:rsid w:val="005D234E"/>
    <w:rsid w:val="005D2B60"/>
    <w:rsid w:val="005D3905"/>
    <w:rsid w:val="005D3F2D"/>
    <w:rsid w:val="005D58EF"/>
    <w:rsid w:val="005D6DAC"/>
    <w:rsid w:val="005D6FAF"/>
    <w:rsid w:val="005D73F5"/>
    <w:rsid w:val="005D760C"/>
    <w:rsid w:val="005E19FD"/>
    <w:rsid w:val="005E20A1"/>
    <w:rsid w:val="005E20D7"/>
    <w:rsid w:val="005E441F"/>
    <w:rsid w:val="005E455E"/>
    <w:rsid w:val="005E5527"/>
    <w:rsid w:val="005F0498"/>
    <w:rsid w:val="005F057D"/>
    <w:rsid w:val="005F110A"/>
    <w:rsid w:val="005F1BD1"/>
    <w:rsid w:val="005F2001"/>
    <w:rsid w:val="005F33AB"/>
    <w:rsid w:val="005F37FA"/>
    <w:rsid w:val="005F38D6"/>
    <w:rsid w:val="005F4169"/>
    <w:rsid w:val="005F6118"/>
    <w:rsid w:val="005F7A53"/>
    <w:rsid w:val="005F7F40"/>
    <w:rsid w:val="00600391"/>
    <w:rsid w:val="00600B11"/>
    <w:rsid w:val="00600B8E"/>
    <w:rsid w:val="006042CF"/>
    <w:rsid w:val="00604F43"/>
    <w:rsid w:val="00605CF7"/>
    <w:rsid w:val="006072E4"/>
    <w:rsid w:val="006114BE"/>
    <w:rsid w:val="00612465"/>
    <w:rsid w:val="00612965"/>
    <w:rsid w:val="0061721F"/>
    <w:rsid w:val="00620532"/>
    <w:rsid w:val="00621396"/>
    <w:rsid w:val="00621AD7"/>
    <w:rsid w:val="00621B4D"/>
    <w:rsid w:val="00622E1D"/>
    <w:rsid w:val="00623363"/>
    <w:rsid w:val="00624483"/>
    <w:rsid w:val="006248D9"/>
    <w:rsid w:val="00624C92"/>
    <w:rsid w:val="006339B4"/>
    <w:rsid w:val="00633DCF"/>
    <w:rsid w:val="00634C32"/>
    <w:rsid w:val="006358ED"/>
    <w:rsid w:val="00637EFF"/>
    <w:rsid w:val="00640B2C"/>
    <w:rsid w:val="006414BA"/>
    <w:rsid w:val="00641B1E"/>
    <w:rsid w:val="00641B8A"/>
    <w:rsid w:val="00642AD1"/>
    <w:rsid w:val="00643EB0"/>
    <w:rsid w:val="00644966"/>
    <w:rsid w:val="00645405"/>
    <w:rsid w:val="00645AEB"/>
    <w:rsid w:val="006516B9"/>
    <w:rsid w:val="00651F9C"/>
    <w:rsid w:val="00652861"/>
    <w:rsid w:val="006539B1"/>
    <w:rsid w:val="00655DDD"/>
    <w:rsid w:val="00657184"/>
    <w:rsid w:val="006615BF"/>
    <w:rsid w:val="006621EB"/>
    <w:rsid w:val="00663F42"/>
    <w:rsid w:val="00670218"/>
    <w:rsid w:val="00670A1C"/>
    <w:rsid w:val="00670A55"/>
    <w:rsid w:val="00670A56"/>
    <w:rsid w:val="0067328D"/>
    <w:rsid w:val="006739BB"/>
    <w:rsid w:val="0067537A"/>
    <w:rsid w:val="0067590C"/>
    <w:rsid w:val="0067719D"/>
    <w:rsid w:val="006773C4"/>
    <w:rsid w:val="006825BB"/>
    <w:rsid w:val="00683E75"/>
    <w:rsid w:val="00686255"/>
    <w:rsid w:val="006867E4"/>
    <w:rsid w:val="0068736A"/>
    <w:rsid w:val="006873D7"/>
    <w:rsid w:val="00687569"/>
    <w:rsid w:val="00687DED"/>
    <w:rsid w:val="006909AA"/>
    <w:rsid w:val="0069147F"/>
    <w:rsid w:val="00691799"/>
    <w:rsid w:val="006923E0"/>
    <w:rsid w:val="0069254D"/>
    <w:rsid w:val="0069332B"/>
    <w:rsid w:val="00694C88"/>
    <w:rsid w:val="00695DAC"/>
    <w:rsid w:val="006A1633"/>
    <w:rsid w:val="006A1FC6"/>
    <w:rsid w:val="006A3B75"/>
    <w:rsid w:val="006A4419"/>
    <w:rsid w:val="006A5CB8"/>
    <w:rsid w:val="006A6269"/>
    <w:rsid w:val="006A6CE8"/>
    <w:rsid w:val="006B0A03"/>
    <w:rsid w:val="006B0EDD"/>
    <w:rsid w:val="006B1369"/>
    <w:rsid w:val="006B39E2"/>
    <w:rsid w:val="006B4627"/>
    <w:rsid w:val="006B483E"/>
    <w:rsid w:val="006B5825"/>
    <w:rsid w:val="006C10E4"/>
    <w:rsid w:val="006C1166"/>
    <w:rsid w:val="006C1763"/>
    <w:rsid w:val="006C235B"/>
    <w:rsid w:val="006C3EC0"/>
    <w:rsid w:val="006C4989"/>
    <w:rsid w:val="006C5B0D"/>
    <w:rsid w:val="006C6ED6"/>
    <w:rsid w:val="006C7FB0"/>
    <w:rsid w:val="006D0AC8"/>
    <w:rsid w:val="006D38B3"/>
    <w:rsid w:val="006D3BE6"/>
    <w:rsid w:val="006D59EE"/>
    <w:rsid w:val="006D6AB1"/>
    <w:rsid w:val="006D777D"/>
    <w:rsid w:val="006E0442"/>
    <w:rsid w:val="006E1E85"/>
    <w:rsid w:val="006E43FE"/>
    <w:rsid w:val="006E453E"/>
    <w:rsid w:val="006E532A"/>
    <w:rsid w:val="006E5642"/>
    <w:rsid w:val="006E6164"/>
    <w:rsid w:val="006E672B"/>
    <w:rsid w:val="006E6A97"/>
    <w:rsid w:val="006E748B"/>
    <w:rsid w:val="006F144E"/>
    <w:rsid w:val="006F2D5A"/>
    <w:rsid w:val="006F406F"/>
    <w:rsid w:val="006F5D11"/>
    <w:rsid w:val="0070087E"/>
    <w:rsid w:val="00703A4D"/>
    <w:rsid w:val="0070414F"/>
    <w:rsid w:val="00704583"/>
    <w:rsid w:val="00704833"/>
    <w:rsid w:val="00705D2C"/>
    <w:rsid w:val="00705EF6"/>
    <w:rsid w:val="00706268"/>
    <w:rsid w:val="00707FCF"/>
    <w:rsid w:val="007113AC"/>
    <w:rsid w:val="00711493"/>
    <w:rsid w:val="0071169A"/>
    <w:rsid w:val="00712597"/>
    <w:rsid w:val="00713D5C"/>
    <w:rsid w:val="00713FF4"/>
    <w:rsid w:val="00716206"/>
    <w:rsid w:val="007216E5"/>
    <w:rsid w:val="00724C7B"/>
    <w:rsid w:val="00725FAC"/>
    <w:rsid w:val="00726604"/>
    <w:rsid w:val="007322B9"/>
    <w:rsid w:val="00732449"/>
    <w:rsid w:val="00733DE0"/>
    <w:rsid w:val="007349D8"/>
    <w:rsid w:val="00736FF0"/>
    <w:rsid w:val="007371D6"/>
    <w:rsid w:val="00737455"/>
    <w:rsid w:val="00737D1A"/>
    <w:rsid w:val="00744B85"/>
    <w:rsid w:val="00746062"/>
    <w:rsid w:val="00746DC6"/>
    <w:rsid w:val="007479E8"/>
    <w:rsid w:val="00753B7A"/>
    <w:rsid w:val="00754178"/>
    <w:rsid w:val="00755034"/>
    <w:rsid w:val="00756315"/>
    <w:rsid w:val="0075657A"/>
    <w:rsid w:val="00757528"/>
    <w:rsid w:val="0075767A"/>
    <w:rsid w:val="0076272A"/>
    <w:rsid w:val="007635BE"/>
    <w:rsid w:val="007641FC"/>
    <w:rsid w:val="0076464A"/>
    <w:rsid w:val="00764E53"/>
    <w:rsid w:val="00766961"/>
    <w:rsid w:val="00766D9B"/>
    <w:rsid w:val="00771C8C"/>
    <w:rsid w:val="007722E0"/>
    <w:rsid w:val="0077294B"/>
    <w:rsid w:val="00774A41"/>
    <w:rsid w:val="007755CC"/>
    <w:rsid w:val="00775CED"/>
    <w:rsid w:val="00776BF6"/>
    <w:rsid w:val="0077739A"/>
    <w:rsid w:val="0077786B"/>
    <w:rsid w:val="00781E15"/>
    <w:rsid w:val="007822EA"/>
    <w:rsid w:val="007851B6"/>
    <w:rsid w:val="007914A9"/>
    <w:rsid w:val="00791BA4"/>
    <w:rsid w:val="00791CF6"/>
    <w:rsid w:val="00792B9C"/>
    <w:rsid w:val="00793795"/>
    <w:rsid w:val="00794B38"/>
    <w:rsid w:val="00794BDC"/>
    <w:rsid w:val="007954AF"/>
    <w:rsid w:val="0079575E"/>
    <w:rsid w:val="007970D4"/>
    <w:rsid w:val="007A25B7"/>
    <w:rsid w:val="007A2C38"/>
    <w:rsid w:val="007A2FF2"/>
    <w:rsid w:val="007A3DE2"/>
    <w:rsid w:val="007A4973"/>
    <w:rsid w:val="007A7978"/>
    <w:rsid w:val="007B4C82"/>
    <w:rsid w:val="007B52F7"/>
    <w:rsid w:val="007B5B31"/>
    <w:rsid w:val="007B706D"/>
    <w:rsid w:val="007B7359"/>
    <w:rsid w:val="007B74E6"/>
    <w:rsid w:val="007C13B7"/>
    <w:rsid w:val="007C5353"/>
    <w:rsid w:val="007C59E5"/>
    <w:rsid w:val="007C638C"/>
    <w:rsid w:val="007C71FC"/>
    <w:rsid w:val="007D0006"/>
    <w:rsid w:val="007D0A7B"/>
    <w:rsid w:val="007D0C96"/>
    <w:rsid w:val="007D1FB2"/>
    <w:rsid w:val="007D2118"/>
    <w:rsid w:val="007D2865"/>
    <w:rsid w:val="007D2920"/>
    <w:rsid w:val="007D5744"/>
    <w:rsid w:val="007D66B6"/>
    <w:rsid w:val="007D72AB"/>
    <w:rsid w:val="007D73F4"/>
    <w:rsid w:val="007D7BBF"/>
    <w:rsid w:val="007E04F4"/>
    <w:rsid w:val="007E0A56"/>
    <w:rsid w:val="007E17CF"/>
    <w:rsid w:val="007E1E0B"/>
    <w:rsid w:val="007E290B"/>
    <w:rsid w:val="007E3140"/>
    <w:rsid w:val="007E3486"/>
    <w:rsid w:val="007E4ABD"/>
    <w:rsid w:val="007E4B52"/>
    <w:rsid w:val="007E692B"/>
    <w:rsid w:val="007E6A4F"/>
    <w:rsid w:val="007E6B72"/>
    <w:rsid w:val="007E790A"/>
    <w:rsid w:val="007F1504"/>
    <w:rsid w:val="007F40B6"/>
    <w:rsid w:val="007F68B7"/>
    <w:rsid w:val="00800253"/>
    <w:rsid w:val="008015D6"/>
    <w:rsid w:val="00802FC6"/>
    <w:rsid w:val="00804E35"/>
    <w:rsid w:val="008063A9"/>
    <w:rsid w:val="00810BD1"/>
    <w:rsid w:val="00813972"/>
    <w:rsid w:val="00813F44"/>
    <w:rsid w:val="00813FC9"/>
    <w:rsid w:val="0081426C"/>
    <w:rsid w:val="00815FC2"/>
    <w:rsid w:val="0081733C"/>
    <w:rsid w:val="00817694"/>
    <w:rsid w:val="008179CE"/>
    <w:rsid w:val="008224DA"/>
    <w:rsid w:val="0082265A"/>
    <w:rsid w:val="00823169"/>
    <w:rsid w:val="008240A5"/>
    <w:rsid w:val="00826B65"/>
    <w:rsid w:val="00827B35"/>
    <w:rsid w:val="00830DBE"/>
    <w:rsid w:val="00831046"/>
    <w:rsid w:val="00831583"/>
    <w:rsid w:val="008315F9"/>
    <w:rsid w:val="00832A13"/>
    <w:rsid w:val="008340A1"/>
    <w:rsid w:val="00836EFA"/>
    <w:rsid w:val="008371F4"/>
    <w:rsid w:val="008431A2"/>
    <w:rsid w:val="00844F1B"/>
    <w:rsid w:val="00846368"/>
    <w:rsid w:val="008463DA"/>
    <w:rsid w:val="008464E2"/>
    <w:rsid w:val="008467B3"/>
    <w:rsid w:val="00846BD7"/>
    <w:rsid w:val="0084794D"/>
    <w:rsid w:val="0085029F"/>
    <w:rsid w:val="00850A65"/>
    <w:rsid w:val="0085327B"/>
    <w:rsid w:val="00853CB8"/>
    <w:rsid w:val="008540AD"/>
    <w:rsid w:val="00854784"/>
    <w:rsid w:val="00855281"/>
    <w:rsid w:val="00856E30"/>
    <w:rsid w:val="00864B6D"/>
    <w:rsid w:val="008675B5"/>
    <w:rsid w:val="008701CC"/>
    <w:rsid w:val="00870FFB"/>
    <w:rsid w:val="00872CBE"/>
    <w:rsid w:val="00874637"/>
    <w:rsid w:val="00874CA9"/>
    <w:rsid w:val="0087510F"/>
    <w:rsid w:val="00876860"/>
    <w:rsid w:val="00876942"/>
    <w:rsid w:val="0087772B"/>
    <w:rsid w:val="00877815"/>
    <w:rsid w:val="008808DA"/>
    <w:rsid w:val="00880974"/>
    <w:rsid w:val="00880A27"/>
    <w:rsid w:val="00881FDF"/>
    <w:rsid w:val="00882B39"/>
    <w:rsid w:val="00882D71"/>
    <w:rsid w:val="00882FB4"/>
    <w:rsid w:val="0088338A"/>
    <w:rsid w:val="008835B4"/>
    <w:rsid w:val="00883B59"/>
    <w:rsid w:val="008852B6"/>
    <w:rsid w:val="008858EF"/>
    <w:rsid w:val="00887A77"/>
    <w:rsid w:val="00890A4C"/>
    <w:rsid w:val="00892024"/>
    <w:rsid w:val="0089237D"/>
    <w:rsid w:val="008946AB"/>
    <w:rsid w:val="00894C43"/>
    <w:rsid w:val="00895251"/>
    <w:rsid w:val="008962D9"/>
    <w:rsid w:val="00896442"/>
    <w:rsid w:val="0089651C"/>
    <w:rsid w:val="00897C16"/>
    <w:rsid w:val="00897EF4"/>
    <w:rsid w:val="008A1656"/>
    <w:rsid w:val="008A554A"/>
    <w:rsid w:val="008A60B3"/>
    <w:rsid w:val="008A7687"/>
    <w:rsid w:val="008A7A96"/>
    <w:rsid w:val="008B05EC"/>
    <w:rsid w:val="008B20CB"/>
    <w:rsid w:val="008B6345"/>
    <w:rsid w:val="008C0293"/>
    <w:rsid w:val="008C0885"/>
    <w:rsid w:val="008C24B3"/>
    <w:rsid w:val="008C29C8"/>
    <w:rsid w:val="008C341C"/>
    <w:rsid w:val="008C34BC"/>
    <w:rsid w:val="008C60A0"/>
    <w:rsid w:val="008C6CB5"/>
    <w:rsid w:val="008C77B5"/>
    <w:rsid w:val="008D3929"/>
    <w:rsid w:val="008D3F57"/>
    <w:rsid w:val="008D41DD"/>
    <w:rsid w:val="008D5266"/>
    <w:rsid w:val="008D5950"/>
    <w:rsid w:val="008D64D7"/>
    <w:rsid w:val="008E06D7"/>
    <w:rsid w:val="008E260B"/>
    <w:rsid w:val="008E2FB3"/>
    <w:rsid w:val="008E4262"/>
    <w:rsid w:val="008E4C81"/>
    <w:rsid w:val="008E7BED"/>
    <w:rsid w:val="008F12E5"/>
    <w:rsid w:val="008F28DA"/>
    <w:rsid w:val="008F69F8"/>
    <w:rsid w:val="00900221"/>
    <w:rsid w:val="0090042F"/>
    <w:rsid w:val="00903A73"/>
    <w:rsid w:val="009072F3"/>
    <w:rsid w:val="0090743D"/>
    <w:rsid w:val="00907508"/>
    <w:rsid w:val="00907E5E"/>
    <w:rsid w:val="00910660"/>
    <w:rsid w:val="00912682"/>
    <w:rsid w:val="00912EB4"/>
    <w:rsid w:val="00915736"/>
    <w:rsid w:val="00915AE5"/>
    <w:rsid w:val="009167E9"/>
    <w:rsid w:val="00920138"/>
    <w:rsid w:val="009202A3"/>
    <w:rsid w:val="0092110D"/>
    <w:rsid w:val="0092158B"/>
    <w:rsid w:val="0092272C"/>
    <w:rsid w:val="0092272D"/>
    <w:rsid w:val="00922F4C"/>
    <w:rsid w:val="00923A62"/>
    <w:rsid w:val="009243D8"/>
    <w:rsid w:val="00924D30"/>
    <w:rsid w:val="0092587C"/>
    <w:rsid w:val="00925A8F"/>
    <w:rsid w:val="00925DC2"/>
    <w:rsid w:val="00925E21"/>
    <w:rsid w:val="00931887"/>
    <w:rsid w:val="009325CE"/>
    <w:rsid w:val="00932648"/>
    <w:rsid w:val="009335F0"/>
    <w:rsid w:val="0093372C"/>
    <w:rsid w:val="00933D41"/>
    <w:rsid w:val="00936CAF"/>
    <w:rsid w:val="00937BBC"/>
    <w:rsid w:val="009407D4"/>
    <w:rsid w:val="00941054"/>
    <w:rsid w:val="00943598"/>
    <w:rsid w:val="00943F79"/>
    <w:rsid w:val="00944CDA"/>
    <w:rsid w:val="009453B5"/>
    <w:rsid w:val="009466C4"/>
    <w:rsid w:val="009472AE"/>
    <w:rsid w:val="00950B00"/>
    <w:rsid w:val="00950C14"/>
    <w:rsid w:val="0095351B"/>
    <w:rsid w:val="00956547"/>
    <w:rsid w:val="009624F7"/>
    <w:rsid w:val="00962A38"/>
    <w:rsid w:val="0096356E"/>
    <w:rsid w:val="00963C13"/>
    <w:rsid w:val="00964AD8"/>
    <w:rsid w:val="00967499"/>
    <w:rsid w:val="00972004"/>
    <w:rsid w:val="00972217"/>
    <w:rsid w:val="009747B5"/>
    <w:rsid w:val="00974EC1"/>
    <w:rsid w:val="00976298"/>
    <w:rsid w:val="00976AD8"/>
    <w:rsid w:val="00976B80"/>
    <w:rsid w:val="00976C74"/>
    <w:rsid w:val="00977756"/>
    <w:rsid w:val="00983179"/>
    <w:rsid w:val="009836AC"/>
    <w:rsid w:val="0098392E"/>
    <w:rsid w:val="00983E6E"/>
    <w:rsid w:val="00983F34"/>
    <w:rsid w:val="009848A3"/>
    <w:rsid w:val="00985C1D"/>
    <w:rsid w:val="00986B4E"/>
    <w:rsid w:val="009872FB"/>
    <w:rsid w:val="00987DA8"/>
    <w:rsid w:val="009922AE"/>
    <w:rsid w:val="00992BED"/>
    <w:rsid w:val="0099326A"/>
    <w:rsid w:val="00993297"/>
    <w:rsid w:val="00997DE5"/>
    <w:rsid w:val="009A1C3E"/>
    <w:rsid w:val="009A6201"/>
    <w:rsid w:val="009A7551"/>
    <w:rsid w:val="009B6CCE"/>
    <w:rsid w:val="009B6E0C"/>
    <w:rsid w:val="009C081F"/>
    <w:rsid w:val="009C0C74"/>
    <w:rsid w:val="009C1021"/>
    <w:rsid w:val="009C268C"/>
    <w:rsid w:val="009C32D9"/>
    <w:rsid w:val="009C39BC"/>
    <w:rsid w:val="009C41F1"/>
    <w:rsid w:val="009C4526"/>
    <w:rsid w:val="009C4A37"/>
    <w:rsid w:val="009C5785"/>
    <w:rsid w:val="009C7EE3"/>
    <w:rsid w:val="009D1176"/>
    <w:rsid w:val="009D3787"/>
    <w:rsid w:val="009D3EF9"/>
    <w:rsid w:val="009D4C31"/>
    <w:rsid w:val="009D617A"/>
    <w:rsid w:val="009D7195"/>
    <w:rsid w:val="009E0C32"/>
    <w:rsid w:val="009E10C4"/>
    <w:rsid w:val="009E12CC"/>
    <w:rsid w:val="009E1D5C"/>
    <w:rsid w:val="009E22FE"/>
    <w:rsid w:val="009E2BB5"/>
    <w:rsid w:val="009E458D"/>
    <w:rsid w:val="009E5C93"/>
    <w:rsid w:val="009E68CB"/>
    <w:rsid w:val="009F12DE"/>
    <w:rsid w:val="009F2347"/>
    <w:rsid w:val="009F3BAF"/>
    <w:rsid w:val="009F4D8D"/>
    <w:rsid w:val="009F526C"/>
    <w:rsid w:val="009F534E"/>
    <w:rsid w:val="009F53BC"/>
    <w:rsid w:val="009F5D5B"/>
    <w:rsid w:val="009F5E93"/>
    <w:rsid w:val="009F7FBE"/>
    <w:rsid w:val="00A01AE3"/>
    <w:rsid w:val="00A12615"/>
    <w:rsid w:val="00A130CD"/>
    <w:rsid w:val="00A14364"/>
    <w:rsid w:val="00A1457B"/>
    <w:rsid w:val="00A15C76"/>
    <w:rsid w:val="00A2091E"/>
    <w:rsid w:val="00A20A31"/>
    <w:rsid w:val="00A213B3"/>
    <w:rsid w:val="00A21AE1"/>
    <w:rsid w:val="00A222F5"/>
    <w:rsid w:val="00A23729"/>
    <w:rsid w:val="00A25326"/>
    <w:rsid w:val="00A2695F"/>
    <w:rsid w:val="00A3078D"/>
    <w:rsid w:val="00A308E7"/>
    <w:rsid w:val="00A32F46"/>
    <w:rsid w:val="00A3336D"/>
    <w:rsid w:val="00A36B57"/>
    <w:rsid w:val="00A40C11"/>
    <w:rsid w:val="00A417CB"/>
    <w:rsid w:val="00A41E24"/>
    <w:rsid w:val="00A42A6A"/>
    <w:rsid w:val="00A43646"/>
    <w:rsid w:val="00A458DD"/>
    <w:rsid w:val="00A46424"/>
    <w:rsid w:val="00A47246"/>
    <w:rsid w:val="00A51572"/>
    <w:rsid w:val="00A5278A"/>
    <w:rsid w:val="00A52A71"/>
    <w:rsid w:val="00A55F2D"/>
    <w:rsid w:val="00A55FB0"/>
    <w:rsid w:val="00A57423"/>
    <w:rsid w:val="00A57CF3"/>
    <w:rsid w:val="00A62146"/>
    <w:rsid w:val="00A632E3"/>
    <w:rsid w:val="00A63EBB"/>
    <w:rsid w:val="00A64A8F"/>
    <w:rsid w:val="00A65D75"/>
    <w:rsid w:val="00A70ACD"/>
    <w:rsid w:val="00A71E28"/>
    <w:rsid w:val="00A72DB9"/>
    <w:rsid w:val="00A72EBD"/>
    <w:rsid w:val="00A74653"/>
    <w:rsid w:val="00A74F18"/>
    <w:rsid w:val="00A75411"/>
    <w:rsid w:val="00A75F8A"/>
    <w:rsid w:val="00A76CA2"/>
    <w:rsid w:val="00A7767B"/>
    <w:rsid w:val="00A805FF"/>
    <w:rsid w:val="00A80869"/>
    <w:rsid w:val="00A81D87"/>
    <w:rsid w:val="00A824D6"/>
    <w:rsid w:val="00A82949"/>
    <w:rsid w:val="00A832EC"/>
    <w:rsid w:val="00A833AE"/>
    <w:rsid w:val="00A86235"/>
    <w:rsid w:val="00A8723C"/>
    <w:rsid w:val="00A873F9"/>
    <w:rsid w:val="00A91613"/>
    <w:rsid w:val="00A94818"/>
    <w:rsid w:val="00A94C6A"/>
    <w:rsid w:val="00A95E78"/>
    <w:rsid w:val="00AA1833"/>
    <w:rsid w:val="00AA1FC0"/>
    <w:rsid w:val="00AA40A9"/>
    <w:rsid w:val="00AA4506"/>
    <w:rsid w:val="00AA4947"/>
    <w:rsid w:val="00AA7F48"/>
    <w:rsid w:val="00AB14B4"/>
    <w:rsid w:val="00AB190D"/>
    <w:rsid w:val="00AB1EDB"/>
    <w:rsid w:val="00AB25A6"/>
    <w:rsid w:val="00AB2BAA"/>
    <w:rsid w:val="00AB2BDE"/>
    <w:rsid w:val="00AB3D95"/>
    <w:rsid w:val="00AB57CF"/>
    <w:rsid w:val="00AB5E25"/>
    <w:rsid w:val="00AB5E7F"/>
    <w:rsid w:val="00AB6951"/>
    <w:rsid w:val="00AB6CAE"/>
    <w:rsid w:val="00AB797E"/>
    <w:rsid w:val="00AC0594"/>
    <w:rsid w:val="00AC05CD"/>
    <w:rsid w:val="00AC0D93"/>
    <w:rsid w:val="00AC0DA7"/>
    <w:rsid w:val="00AC1DEB"/>
    <w:rsid w:val="00AC4A6F"/>
    <w:rsid w:val="00AC4ED7"/>
    <w:rsid w:val="00AC52BA"/>
    <w:rsid w:val="00AC5569"/>
    <w:rsid w:val="00AC7A93"/>
    <w:rsid w:val="00AD1756"/>
    <w:rsid w:val="00AD3AD8"/>
    <w:rsid w:val="00AD40DE"/>
    <w:rsid w:val="00AD4151"/>
    <w:rsid w:val="00AD49AD"/>
    <w:rsid w:val="00AD59C0"/>
    <w:rsid w:val="00AD636F"/>
    <w:rsid w:val="00AD6A84"/>
    <w:rsid w:val="00AD6AED"/>
    <w:rsid w:val="00AE2480"/>
    <w:rsid w:val="00AE268D"/>
    <w:rsid w:val="00AE4326"/>
    <w:rsid w:val="00AE58BC"/>
    <w:rsid w:val="00AF052F"/>
    <w:rsid w:val="00AF1EDC"/>
    <w:rsid w:val="00AF223E"/>
    <w:rsid w:val="00AF29FE"/>
    <w:rsid w:val="00AF45A2"/>
    <w:rsid w:val="00AF45AE"/>
    <w:rsid w:val="00AF48C2"/>
    <w:rsid w:val="00AF5AAF"/>
    <w:rsid w:val="00AF6D10"/>
    <w:rsid w:val="00AF6D4D"/>
    <w:rsid w:val="00AF6E79"/>
    <w:rsid w:val="00AF70A3"/>
    <w:rsid w:val="00B0140D"/>
    <w:rsid w:val="00B05698"/>
    <w:rsid w:val="00B05C96"/>
    <w:rsid w:val="00B05CA5"/>
    <w:rsid w:val="00B063E3"/>
    <w:rsid w:val="00B075D4"/>
    <w:rsid w:val="00B112BC"/>
    <w:rsid w:val="00B123D5"/>
    <w:rsid w:val="00B1507A"/>
    <w:rsid w:val="00B15733"/>
    <w:rsid w:val="00B159FC"/>
    <w:rsid w:val="00B15A72"/>
    <w:rsid w:val="00B1660D"/>
    <w:rsid w:val="00B22670"/>
    <w:rsid w:val="00B23BB7"/>
    <w:rsid w:val="00B270A1"/>
    <w:rsid w:val="00B32029"/>
    <w:rsid w:val="00B32033"/>
    <w:rsid w:val="00B325EC"/>
    <w:rsid w:val="00B333AA"/>
    <w:rsid w:val="00B34E22"/>
    <w:rsid w:val="00B42A7F"/>
    <w:rsid w:val="00B42C5B"/>
    <w:rsid w:val="00B43710"/>
    <w:rsid w:val="00B43FD0"/>
    <w:rsid w:val="00B44E56"/>
    <w:rsid w:val="00B45529"/>
    <w:rsid w:val="00B47298"/>
    <w:rsid w:val="00B537A8"/>
    <w:rsid w:val="00B53D7E"/>
    <w:rsid w:val="00B53EA3"/>
    <w:rsid w:val="00B56672"/>
    <w:rsid w:val="00B57C93"/>
    <w:rsid w:val="00B60F86"/>
    <w:rsid w:val="00B618F3"/>
    <w:rsid w:val="00B61E24"/>
    <w:rsid w:val="00B63612"/>
    <w:rsid w:val="00B63B9A"/>
    <w:rsid w:val="00B63FC2"/>
    <w:rsid w:val="00B65752"/>
    <w:rsid w:val="00B660B4"/>
    <w:rsid w:val="00B67B93"/>
    <w:rsid w:val="00B67D50"/>
    <w:rsid w:val="00B70481"/>
    <w:rsid w:val="00B70B1E"/>
    <w:rsid w:val="00B7146A"/>
    <w:rsid w:val="00B728B4"/>
    <w:rsid w:val="00B72FA5"/>
    <w:rsid w:val="00B7416E"/>
    <w:rsid w:val="00B7583B"/>
    <w:rsid w:val="00B75928"/>
    <w:rsid w:val="00B7759F"/>
    <w:rsid w:val="00B775E8"/>
    <w:rsid w:val="00B800CE"/>
    <w:rsid w:val="00B80A6B"/>
    <w:rsid w:val="00B81E28"/>
    <w:rsid w:val="00B82AC3"/>
    <w:rsid w:val="00B83D3D"/>
    <w:rsid w:val="00B860D0"/>
    <w:rsid w:val="00B878C8"/>
    <w:rsid w:val="00B87BC1"/>
    <w:rsid w:val="00B930FE"/>
    <w:rsid w:val="00B93686"/>
    <w:rsid w:val="00B93C10"/>
    <w:rsid w:val="00B93CCE"/>
    <w:rsid w:val="00B96204"/>
    <w:rsid w:val="00B96CBA"/>
    <w:rsid w:val="00BA2A24"/>
    <w:rsid w:val="00BA2D87"/>
    <w:rsid w:val="00BA3441"/>
    <w:rsid w:val="00BA45E9"/>
    <w:rsid w:val="00BA695E"/>
    <w:rsid w:val="00BA7AB4"/>
    <w:rsid w:val="00BB0AE6"/>
    <w:rsid w:val="00BB176D"/>
    <w:rsid w:val="00BB4435"/>
    <w:rsid w:val="00BB552D"/>
    <w:rsid w:val="00BB62A0"/>
    <w:rsid w:val="00BB69E8"/>
    <w:rsid w:val="00BB6DB9"/>
    <w:rsid w:val="00BC1780"/>
    <w:rsid w:val="00BC1DB2"/>
    <w:rsid w:val="00BC2119"/>
    <w:rsid w:val="00BC250A"/>
    <w:rsid w:val="00BC26CD"/>
    <w:rsid w:val="00BC2D8B"/>
    <w:rsid w:val="00BC454F"/>
    <w:rsid w:val="00BC4B17"/>
    <w:rsid w:val="00BC50C2"/>
    <w:rsid w:val="00BC7084"/>
    <w:rsid w:val="00BD0430"/>
    <w:rsid w:val="00BD0A43"/>
    <w:rsid w:val="00BD0AF6"/>
    <w:rsid w:val="00BD2FFB"/>
    <w:rsid w:val="00BD4422"/>
    <w:rsid w:val="00BD463E"/>
    <w:rsid w:val="00BD65A5"/>
    <w:rsid w:val="00BD75D8"/>
    <w:rsid w:val="00BE017E"/>
    <w:rsid w:val="00BE1384"/>
    <w:rsid w:val="00BE17A2"/>
    <w:rsid w:val="00BE1872"/>
    <w:rsid w:val="00BE201A"/>
    <w:rsid w:val="00BE27F2"/>
    <w:rsid w:val="00BE39B0"/>
    <w:rsid w:val="00BE47C5"/>
    <w:rsid w:val="00BE48FF"/>
    <w:rsid w:val="00BE4B8E"/>
    <w:rsid w:val="00BE4F74"/>
    <w:rsid w:val="00BE5618"/>
    <w:rsid w:val="00BE5AB9"/>
    <w:rsid w:val="00BE706D"/>
    <w:rsid w:val="00BE708A"/>
    <w:rsid w:val="00BF0134"/>
    <w:rsid w:val="00BF4928"/>
    <w:rsid w:val="00C04160"/>
    <w:rsid w:val="00C05EF4"/>
    <w:rsid w:val="00C07216"/>
    <w:rsid w:val="00C076E7"/>
    <w:rsid w:val="00C11A83"/>
    <w:rsid w:val="00C11EFB"/>
    <w:rsid w:val="00C13760"/>
    <w:rsid w:val="00C1665A"/>
    <w:rsid w:val="00C212A8"/>
    <w:rsid w:val="00C22C2C"/>
    <w:rsid w:val="00C24A11"/>
    <w:rsid w:val="00C26003"/>
    <w:rsid w:val="00C2610A"/>
    <w:rsid w:val="00C262C0"/>
    <w:rsid w:val="00C2654F"/>
    <w:rsid w:val="00C269B4"/>
    <w:rsid w:val="00C31C90"/>
    <w:rsid w:val="00C31D3C"/>
    <w:rsid w:val="00C329F4"/>
    <w:rsid w:val="00C33B36"/>
    <w:rsid w:val="00C34D0E"/>
    <w:rsid w:val="00C34FD5"/>
    <w:rsid w:val="00C36E2D"/>
    <w:rsid w:val="00C36E7C"/>
    <w:rsid w:val="00C418E9"/>
    <w:rsid w:val="00C41AA7"/>
    <w:rsid w:val="00C41D2A"/>
    <w:rsid w:val="00C440B1"/>
    <w:rsid w:val="00C4441C"/>
    <w:rsid w:val="00C4597E"/>
    <w:rsid w:val="00C462F5"/>
    <w:rsid w:val="00C46789"/>
    <w:rsid w:val="00C473A3"/>
    <w:rsid w:val="00C47C3C"/>
    <w:rsid w:val="00C47C51"/>
    <w:rsid w:val="00C5040D"/>
    <w:rsid w:val="00C5063E"/>
    <w:rsid w:val="00C50893"/>
    <w:rsid w:val="00C53848"/>
    <w:rsid w:val="00C53DEF"/>
    <w:rsid w:val="00C612B5"/>
    <w:rsid w:val="00C6235E"/>
    <w:rsid w:val="00C639A0"/>
    <w:rsid w:val="00C6541B"/>
    <w:rsid w:val="00C65428"/>
    <w:rsid w:val="00C67961"/>
    <w:rsid w:val="00C70E0D"/>
    <w:rsid w:val="00C719B4"/>
    <w:rsid w:val="00C71A2A"/>
    <w:rsid w:val="00C726BA"/>
    <w:rsid w:val="00C72C73"/>
    <w:rsid w:val="00C74789"/>
    <w:rsid w:val="00C74C0A"/>
    <w:rsid w:val="00C759BA"/>
    <w:rsid w:val="00C76780"/>
    <w:rsid w:val="00C768CF"/>
    <w:rsid w:val="00C80412"/>
    <w:rsid w:val="00C80D02"/>
    <w:rsid w:val="00C82405"/>
    <w:rsid w:val="00C824EA"/>
    <w:rsid w:val="00C84225"/>
    <w:rsid w:val="00C849F6"/>
    <w:rsid w:val="00C84AAE"/>
    <w:rsid w:val="00C850A8"/>
    <w:rsid w:val="00C85BB5"/>
    <w:rsid w:val="00C86966"/>
    <w:rsid w:val="00C87D08"/>
    <w:rsid w:val="00C908A1"/>
    <w:rsid w:val="00C91AFA"/>
    <w:rsid w:val="00C927E0"/>
    <w:rsid w:val="00C9775E"/>
    <w:rsid w:val="00CA01C8"/>
    <w:rsid w:val="00CA1117"/>
    <w:rsid w:val="00CA19B8"/>
    <w:rsid w:val="00CA3A56"/>
    <w:rsid w:val="00CA4BF6"/>
    <w:rsid w:val="00CA52D9"/>
    <w:rsid w:val="00CA65C6"/>
    <w:rsid w:val="00CA6B21"/>
    <w:rsid w:val="00CA7399"/>
    <w:rsid w:val="00CB1FDA"/>
    <w:rsid w:val="00CB2527"/>
    <w:rsid w:val="00CB31E4"/>
    <w:rsid w:val="00CB31E7"/>
    <w:rsid w:val="00CB5199"/>
    <w:rsid w:val="00CC2DA4"/>
    <w:rsid w:val="00CC54F3"/>
    <w:rsid w:val="00CC55D0"/>
    <w:rsid w:val="00CC79B3"/>
    <w:rsid w:val="00CC7ED1"/>
    <w:rsid w:val="00CD0394"/>
    <w:rsid w:val="00CD1980"/>
    <w:rsid w:val="00CD203A"/>
    <w:rsid w:val="00CD35F6"/>
    <w:rsid w:val="00CE2C7C"/>
    <w:rsid w:val="00CE3615"/>
    <w:rsid w:val="00CF0935"/>
    <w:rsid w:val="00CF31A1"/>
    <w:rsid w:val="00CF453A"/>
    <w:rsid w:val="00CF4D13"/>
    <w:rsid w:val="00CF5EC3"/>
    <w:rsid w:val="00CF673B"/>
    <w:rsid w:val="00D0121F"/>
    <w:rsid w:val="00D0354C"/>
    <w:rsid w:val="00D04EA7"/>
    <w:rsid w:val="00D0679A"/>
    <w:rsid w:val="00D10B8C"/>
    <w:rsid w:val="00D10CA4"/>
    <w:rsid w:val="00D1230C"/>
    <w:rsid w:val="00D12599"/>
    <w:rsid w:val="00D1313D"/>
    <w:rsid w:val="00D137ED"/>
    <w:rsid w:val="00D14142"/>
    <w:rsid w:val="00D142C2"/>
    <w:rsid w:val="00D1515C"/>
    <w:rsid w:val="00D1517B"/>
    <w:rsid w:val="00D1527D"/>
    <w:rsid w:val="00D17964"/>
    <w:rsid w:val="00D20CE9"/>
    <w:rsid w:val="00D225BD"/>
    <w:rsid w:val="00D236FE"/>
    <w:rsid w:val="00D2655C"/>
    <w:rsid w:val="00D27000"/>
    <w:rsid w:val="00D2777E"/>
    <w:rsid w:val="00D27B3F"/>
    <w:rsid w:val="00D33D63"/>
    <w:rsid w:val="00D36765"/>
    <w:rsid w:val="00D37DE1"/>
    <w:rsid w:val="00D40D10"/>
    <w:rsid w:val="00D40DF8"/>
    <w:rsid w:val="00D415E6"/>
    <w:rsid w:val="00D428E5"/>
    <w:rsid w:val="00D4293C"/>
    <w:rsid w:val="00D42D77"/>
    <w:rsid w:val="00D43E2F"/>
    <w:rsid w:val="00D444EC"/>
    <w:rsid w:val="00D467F7"/>
    <w:rsid w:val="00D47CE2"/>
    <w:rsid w:val="00D47E4B"/>
    <w:rsid w:val="00D51AEB"/>
    <w:rsid w:val="00D51B6A"/>
    <w:rsid w:val="00D530B2"/>
    <w:rsid w:val="00D53F3C"/>
    <w:rsid w:val="00D56315"/>
    <w:rsid w:val="00D57D53"/>
    <w:rsid w:val="00D619EA"/>
    <w:rsid w:val="00D61B87"/>
    <w:rsid w:val="00D623D1"/>
    <w:rsid w:val="00D64870"/>
    <w:rsid w:val="00D64CAB"/>
    <w:rsid w:val="00D658AD"/>
    <w:rsid w:val="00D66DCE"/>
    <w:rsid w:val="00D7028A"/>
    <w:rsid w:val="00D70953"/>
    <w:rsid w:val="00D70B69"/>
    <w:rsid w:val="00D70C4D"/>
    <w:rsid w:val="00D72327"/>
    <w:rsid w:val="00D72E88"/>
    <w:rsid w:val="00D7427B"/>
    <w:rsid w:val="00D744D7"/>
    <w:rsid w:val="00D76681"/>
    <w:rsid w:val="00D769DD"/>
    <w:rsid w:val="00D775C1"/>
    <w:rsid w:val="00D826F1"/>
    <w:rsid w:val="00D83597"/>
    <w:rsid w:val="00D84093"/>
    <w:rsid w:val="00D843E9"/>
    <w:rsid w:val="00D84A9C"/>
    <w:rsid w:val="00D8602F"/>
    <w:rsid w:val="00D86200"/>
    <w:rsid w:val="00D86BF4"/>
    <w:rsid w:val="00D86DAB"/>
    <w:rsid w:val="00D87421"/>
    <w:rsid w:val="00D9097F"/>
    <w:rsid w:val="00D90A46"/>
    <w:rsid w:val="00D91D80"/>
    <w:rsid w:val="00D91DB4"/>
    <w:rsid w:val="00D9223C"/>
    <w:rsid w:val="00D92654"/>
    <w:rsid w:val="00D92F51"/>
    <w:rsid w:val="00D940C0"/>
    <w:rsid w:val="00D94673"/>
    <w:rsid w:val="00D95402"/>
    <w:rsid w:val="00D968FA"/>
    <w:rsid w:val="00DA0C1F"/>
    <w:rsid w:val="00DA1512"/>
    <w:rsid w:val="00DA34E3"/>
    <w:rsid w:val="00DA38BA"/>
    <w:rsid w:val="00DA40BE"/>
    <w:rsid w:val="00DA4A2A"/>
    <w:rsid w:val="00DA4F04"/>
    <w:rsid w:val="00DA512E"/>
    <w:rsid w:val="00DA5214"/>
    <w:rsid w:val="00DA6D6E"/>
    <w:rsid w:val="00DA6E33"/>
    <w:rsid w:val="00DA6EBE"/>
    <w:rsid w:val="00DA7CEB"/>
    <w:rsid w:val="00DA7D16"/>
    <w:rsid w:val="00DB1D5C"/>
    <w:rsid w:val="00DB2CCF"/>
    <w:rsid w:val="00DB3B88"/>
    <w:rsid w:val="00DB4DC2"/>
    <w:rsid w:val="00DC035A"/>
    <w:rsid w:val="00DC1190"/>
    <w:rsid w:val="00DC3A38"/>
    <w:rsid w:val="00DC3CD3"/>
    <w:rsid w:val="00DC6F41"/>
    <w:rsid w:val="00DC7153"/>
    <w:rsid w:val="00DC773A"/>
    <w:rsid w:val="00DC7954"/>
    <w:rsid w:val="00DD077C"/>
    <w:rsid w:val="00DD3AC9"/>
    <w:rsid w:val="00DD4630"/>
    <w:rsid w:val="00DE0747"/>
    <w:rsid w:val="00DE1D64"/>
    <w:rsid w:val="00DE437D"/>
    <w:rsid w:val="00DE5A91"/>
    <w:rsid w:val="00DE6141"/>
    <w:rsid w:val="00DE6398"/>
    <w:rsid w:val="00DE6899"/>
    <w:rsid w:val="00DF0001"/>
    <w:rsid w:val="00DF02E5"/>
    <w:rsid w:val="00DF1F5D"/>
    <w:rsid w:val="00DF24E2"/>
    <w:rsid w:val="00DF2EFA"/>
    <w:rsid w:val="00DF4949"/>
    <w:rsid w:val="00DF503C"/>
    <w:rsid w:val="00DF74D0"/>
    <w:rsid w:val="00E0014B"/>
    <w:rsid w:val="00E00C24"/>
    <w:rsid w:val="00E01633"/>
    <w:rsid w:val="00E01690"/>
    <w:rsid w:val="00E02726"/>
    <w:rsid w:val="00E035C6"/>
    <w:rsid w:val="00E05801"/>
    <w:rsid w:val="00E05C39"/>
    <w:rsid w:val="00E07C63"/>
    <w:rsid w:val="00E1087F"/>
    <w:rsid w:val="00E11AC5"/>
    <w:rsid w:val="00E128C3"/>
    <w:rsid w:val="00E12D85"/>
    <w:rsid w:val="00E137EF"/>
    <w:rsid w:val="00E15061"/>
    <w:rsid w:val="00E150E7"/>
    <w:rsid w:val="00E16BB6"/>
    <w:rsid w:val="00E172B5"/>
    <w:rsid w:val="00E203B1"/>
    <w:rsid w:val="00E21C42"/>
    <w:rsid w:val="00E233CA"/>
    <w:rsid w:val="00E23BB5"/>
    <w:rsid w:val="00E3035F"/>
    <w:rsid w:val="00E32673"/>
    <w:rsid w:val="00E34479"/>
    <w:rsid w:val="00E344AA"/>
    <w:rsid w:val="00E34D75"/>
    <w:rsid w:val="00E35657"/>
    <w:rsid w:val="00E360D8"/>
    <w:rsid w:val="00E3693D"/>
    <w:rsid w:val="00E37744"/>
    <w:rsid w:val="00E37E1A"/>
    <w:rsid w:val="00E400D5"/>
    <w:rsid w:val="00E4111F"/>
    <w:rsid w:val="00E417F1"/>
    <w:rsid w:val="00E41A4F"/>
    <w:rsid w:val="00E45F66"/>
    <w:rsid w:val="00E4778A"/>
    <w:rsid w:val="00E47EF8"/>
    <w:rsid w:val="00E503E5"/>
    <w:rsid w:val="00E50BBA"/>
    <w:rsid w:val="00E52DDA"/>
    <w:rsid w:val="00E52FA1"/>
    <w:rsid w:val="00E532CF"/>
    <w:rsid w:val="00E54AE1"/>
    <w:rsid w:val="00E54E7A"/>
    <w:rsid w:val="00E54F62"/>
    <w:rsid w:val="00E56934"/>
    <w:rsid w:val="00E5754C"/>
    <w:rsid w:val="00E5781E"/>
    <w:rsid w:val="00E579AA"/>
    <w:rsid w:val="00E57AF7"/>
    <w:rsid w:val="00E60373"/>
    <w:rsid w:val="00E62366"/>
    <w:rsid w:val="00E669E6"/>
    <w:rsid w:val="00E72020"/>
    <w:rsid w:val="00E727AB"/>
    <w:rsid w:val="00E74447"/>
    <w:rsid w:val="00E753EA"/>
    <w:rsid w:val="00E75565"/>
    <w:rsid w:val="00E759B9"/>
    <w:rsid w:val="00E80301"/>
    <w:rsid w:val="00E80BDD"/>
    <w:rsid w:val="00E82C0F"/>
    <w:rsid w:val="00E83127"/>
    <w:rsid w:val="00E8355D"/>
    <w:rsid w:val="00E83B52"/>
    <w:rsid w:val="00E84C10"/>
    <w:rsid w:val="00E87662"/>
    <w:rsid w:val="00E9133B"/>
    <w:rsid w:val="00E9264E"/>
    <w:rsid w:val="00E92A18"/>
    <w:rsid w:val="00E963FA"/>
    <w:rsid w:val="00E96539"/>
    <w:rsid w:val="00E96A6F"/>
    <w:rsid w:val="00E96B00"/>
    <w:rsid w:val="00E96C2E"/>
    <w:rsid w:val="00E973DC"/>
    <w:rsid w:val="00EA07A5"/>
    <w:rsid w:val="00EA1E28"/>
    <w:rsid w:val="00EA2679"/>
    <w:rsid w:val="00EA36A9"/>
    <w:rsid w:val="00EA4585"/>
    <w:rsid w:val="00EA652E"/>
    <w:rsid w:val="00EB0B2E"/>
    <w:rsid w:val="00EB0B4C"/>
    <w:rsid w:val="00EB1344"/>
    <w:rsid w:val="00EC0A3B"/>
    <w:rsid w:val="00EC1472"/>
    <w:rsid w:val="00EC1B64"/>
    <w:rsid w:val="00EC3F3F"/>
    <w:rsid w:val="00EC59D2"/>
    <w:rsid w:val="00EC756E"/>
    <w:rsid w:val="00ED1694"/>
    <w:rsid w:val="00ED3612"/>
    <w:rsid w:val="00ED3819"/>
    <w:rsid w:val="00ED5958"/>
    <w:rsid w:val="00ED5DA6"/>
    <w:rsid w:val="00ED6F2C"/>
    <w:rsid w:val="00EE2534"/>
    <w:rsid w:val="00EE2647"/>
    <w:rsid w:val="00EE28BF"/>
    <w:rsid w:val="00EE3661"/>
    <w:rsid w:val="00EF0BD4"/>
    <w:rsid w:val="00EF0EEB"/>
    <w:rsid w:val="00EF1B80"/>
    <w:rsid w:val="00EF2D2A"/>
    <w:rsid w:val="00EF42A2"/>
    <w:rsid w:val="00EF73BF"/>
    <w:rsid w:val="00F003B7"/>
    <w:rsid w:val="00F0364D"/>
    <w:rsid w:val="00F0426B"/>
    <w:rsid w:val="00F0464D"/>
    <w:rsid w:val="00F04A1E"/>
    <w:rsid w:val="00F04C52"/>
    <w:rsid w:val="00F04CEB"/>
    <w:rsid w:val="00F05BD1"/>
    <w:rsid w:val="00F11E89"/>
    <w:rsid w:val="00F12245"/>
    <w:rsid w:val="00F14378"/>
    <w:rsid w:val="00F1556C"/>
    <w:rsid w:val="00F201E6"/>
    <w:rsid w:val="00F225E4"/>
    <w:rsid w:val="00F2349B"/>
    <w:rsid w:val="00F24E82"/>
    <w:rsid w:val="00F25859"/>
    <w:rsid w:val="00F2651F"/>
    <w:rsid w:val="00F312A4"/>
    <w:rsid w:val="00F31904"/>
    <w:rsid w:val="00F332B6"/>
    <w:rsid w:val="00F3496C"/>
    <w:rsid w:val="00F35FA3"/>
    <w:rsid w:val="00F36014"/>
    <w:rsid w:val="00F365AB"/>
    <w:rsid w:val="00F41148"/>
    <w:rsid w:val="00F4182E"/>
    <w:rsid w:val="00F4225F"/>
    <w:rsid w:val="00F43B85"/>
    <w:rsid w:val="00F44F46"/>
    <w:rsid w:val="00F459E3"/>
    <w:rsid w:val="00F46EE0"/>
    <w:rsid w:val="00F47DEB"/>
    <w:rsid w:val="00F50090"/>
    <w:rsid w:val="00F51D32"/>
    <w:rsid w:val="00F5215C"/>
    <w:rsid w:val="00F5676D"/>
    <w:rsid w:val="00F57237"/>
    <w:rsid w:val="00F5724E"/>
    <w:rsid w:val="00F57D51"/>
    <w:rsid w:val="00F57F99"/>
    <w:rsid w:val="00F60341"/>
    <w:rsid w:val="00F62C85"/>
    <w:rsid w:val="00F62FC8"/>
    <w:rsid w:val="00F632E2"/>
    <w:rsid w:val="00F650E0"/>
    <w:rsid w:val="00F70DAD"/>
    <w:rsid w:val="00F711FF"/>
    <w:rsid w:val="00F7183A"/>
    <w:rsid w:val="00F72DBC"/>
    <w:rsid w:val="00F730EA"/>
    <w:rsid w:val="00F7368B"/>
    <w:rsid w:val="00F73A2A"/>
    <w:rsid w:val="00F73C7C"/>
    <w:rsid w:val="00F743B8"/>
    <w:rsid w:val="00F754FA"/>
    <w:rsid w:val="00F77615"/>
    <w:rsid w:val="00F807CB"/>
    <w:rsid w:val="00F8099D"/>
    <w:rsid w:val="00F82B15"/>
    <w:rsid w:val="00F851BD"/>
    <w:rsid w:val="00F85261"/>
    <w:rsid w:val="00F87676"/>
    <w:rsid w:val="00F91779"/>
    <w:rsid w:val="00F9184F"/>
    <w:rsid w:val="00F9289C"/>
    <w:rsid w:val="00F92E95"/>
    <w:rsid w:val="00F9398A"/>
    <w:rsid w:val="00F960F9"/>
    <w:rsid w:val="00F9776C"/>
    <w:rsid w:val="00FA18B3"/>
    <w:rsid w:val="00FA1FC6"/>
    <w:rsid w:val="00FA2517"/>
    <w:rsid w:val="00FA3FB1"/>
    <w:rsid w:val="00FA48A3"/>
    <w:rsid w:val="00FA6568"/>
    <w:rsid w:val="00FB0BAF"/>
    <w:rsid w:val="00FB15CE"/>
    <w:rsid w:val="00FB38BB"/>
    <w:rsid w:val="00FB4EE8"/>
    <w:rsid w:val="00FB59F8"/>
    <w:rsid w:val="00FC0EDC"/>
    <w:rsid w:val="00FC68D6"/>
    <w:rsid w:val="00FD1B2A"/>
    <w:rsid w:val="00FD27BA"/>
    <w:rsid w:val="00FD30D0"/>
    <w:rsid w:val="00FD3ED9"/>
    <w:rsid w:val="00FD4930"/>
    <w:rsid w:val="00FD561E"/>
    <w:rsid w:val="00FD584A"/>
    <w:rsid w:val="00FD5FB5"/>
    <w:rsid w:val="00FD6494"/>
    <w:rsid w:val="00FD6C49"/>
    <w:rsid w:val="00FD7285"/>
    <w:rsid w:val="00FD78F8"/>
    <w:rsid w:val="00FD7A50"/>
    <w:rsid w:val="00FE0977"/>
    <w:rsid w:val="00FE209E"/>
    <w:rsid w:val="00FE225F"/>
    <w:rsid w:val="00FE23BC"/>
    <w:rsid w:val="00FE3046"/>
    <w:rsid w:val="00FE4B18"/>
    <w:rsid w:val="00FE5139"/>
    <w:rsid w:val="00FF1A74"/>
    <w:rsid w:val="00FF2E5E"/>
    <w:rsid w:val="00FF33DE"/>
    <w:rsid w:val="00FF3A41"/>
    <w:rsid w:val="00FF3F96"/>
    <w:rsid w:val="00FF514D"/>
    <w:rsid w:val="00FF55B8"/>
    <w:rsid w:val="00FF5617"/>
    <w:rsid w:val="00FF6590"/>
    <w:rsid w:val="00FF6603"/>
    <w:rsid w:val="00FF7B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449FC2F9"/>
  <w15:docId w15:val="{93EC2629-E0E4-4BB0-A9E9-3B4B1C7B0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egoe UI" w:eastAsia="Times New Roman" w:hAnsi="Segoe UI"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99"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B83D3D"/>
    <w:rPr>
      <w:sz w:val="22"/>
      <w:szCs w:val="22"/>
    </w:rPr>
  </w:style>
  <w:style w:type="paragraph" w:styleId="Heading1">
    <w:name w:val="heading 1"/>
    <w:basedOn w:val="Normal"/>
    <w:next w:val="BodyText"/>
    <w:link w:val="Heading1Char"/>
    <w:qFormat/>
    <w:rsid w:val="00DF1F5D"/>
    <w:pPr>
      <w:keepNext/>
      <w:pageBreakBefore/>
      <w:numPr>
        <w:numId w:val="9"/>
      </w:numPr>
      <w:pBdr>
        <w:bottom w:val="single" w:sz="18" w:space="1" w:color="FF6E00"/>
      </w:pBdr>
      <w:spacing w:before="240" w:after="320"/>
      <w:outlineLvl w:val="0"/>
    </w:pPr>
    <w:rPr>
      <w:rFonts w:ascii="Segoe UI Semibold" w:hAnsi="Segoe UI Semibold" w:cs="Segoe UI"/>
      <w:bCs/>
      <w:color w:val="1A1F71"/>
      <w:sz w:val="32"/>
      <w:szCs w:val="32"/>
      <w:lang w:eastAsia="ja-JP"/>
    </w:rPr>
  </w:style>
  <w:style w:type="paragraph" w:styleId="Heading2">
    <w:name w:val="heading 2"/>
    <w:basedOn w:val="Heading1"/>
    <w:next w:val="BodyText"/>
    <w:link w:val="Heading2Char"/>
    <w:qFormat/>
    <w:rsid w:val="00D56315"/>
    <w:pPr>
      <w:pageBreakBefore w:val="0"/>
      <w:numPr>
        <w:ilvl w:val="1"/>
      </w:numPr>
      <w:pBdr>
        <w:bottom w:val="none" w:sz="0" w:space="0" w:color="auto"/>
      </w:pBdr>
      <w:spacing w:before="320" w:after="120"/>
      <w:outlineLvl w:val="1"/>
    </w:pPr>
    <w:rPr>
      <w:sz w:val="28"/>
      <w:szCs w:val="28"/>
    </w:rPr>
  </w:style>
  <w:style w:type="paragraph" w:styleId="Heading3">
    <w:name w:val="heading 3"/>
    <w:basedOn w:val="Heading2"/>
    <w:next w:val="BodyText"/>
    <w:link w:val="Heading3Char"/>
    <w:qFormat/>
    <w:rsid w:val="00D56315"/>
    <w:pPr>
      <w:numPr>
        <w:ilvl w:val="2"/>
      </w:numPr>
      <w:spacing w:before="240"/>
      <w:outlineLvl w:val="2"/>
    </w:pPr>
    <w:rPr>
      <w:bCs w:val="0"/>
      <w:sz w:val="24"/>
    </w:rPr>
  </w:style>
  <w:style w:type="paragraph" w:styleId="Heading4">
    <w:name w:val="heading 4"/>
    <w:basedOn w:val="Heading3"/>
    <w:next w:val="BodyText"/>
    <w:link w:val="Heading4Char"/>
    <w:qFormat/>
    <w:rsid w:val="00D56315"/>
    <w:pPr>
      <w:numPr>
        <w:ilvl w:val="3"/>
      </w:numPr>
      <w:outlineLvl w:val="3"/>
    </w:pPr>
  </w:style>
  <w:style w:type="paragraph" w:styleId="Heading5">
    <w:name w:val="heading 5"/>
    <w:basedOn w:val="Normal"/>
    <w:next w:val="BodyText"/>
    <w:qFormat/>
    <w:rsid w:val="00E035C6"/>
    <w:pPr>
      <w:keepNext/>
      <w:numPr>
        <w:ilvl w:val="3"/>
        <w:numId w:val="5"/>
      </w:numPr>
      <w:spacing w:before="120" w:after="120"/>
      <w:outlineLvl w:val="4"/>
    </w:pPr>
    <w:rPr>
      <w:rFonts w:ascii="Segoe UI Semibold" w:hAnsi="Segoe UI Semibold" w:cs="Segoe UI"/>
      <w:color w:val="1A1F71"/>
      <w:lang w:eastAsia="ja-JP"/>
    </w:rPr>
  </w:style>
  <w:style w:type="paragraph" w:styleId="Heading6">
    <w:name w:val="heading 6"/>
    <w:basedOn w:val="Heading5"/>
    <w:next w:val="BodyTextIndent"/>
    <w:rsid w:val="00C86966"/>
    <w:pPr>
      <w:ind w:left="425"/>
      <w:outlineLvl w:val="5"/>
    </w:pPr>
  </w:style>
  <w:style w:type="paragraph" w:styleId="Heading7">
    <w:name w:val="heading 7"/>
    <w:basedOn w:val="Normal"/>
    <w:next w:val="Normal"/>
    <w:rsid w:val="00C86966"/>
    <w:pPr>
      <w:spacing w:before="300" w:after="200" w:line="276" w:lineRule="auto"/>
      <w:ind w:left="1584" w:hanging="1584"/>
      <w:outlineLvl w:val="6"/>
    </w:pPr>
    <w:rPr>
      <w:rFonts w:ascii="Segoe UI Semibold" w:hAnsi="Segoe UI Semibold" w:cs="Segoe UI"/>
      <w:caps/>
      <w:color w:val="5B5B5B"/>
      <w:spacing w:val="10"/>
      <w:lang w:eastAsia="ja-JP"/>
    </w:rPr>
  </w:style>
  <w:style w:type="paragraph" w:styleId="Heading8">
    <w:name w:val="heading 8"/>
    <w:basedOn w:val="Normal"/>
    <w:next w:val="Normal"/>
    <w:rsid w:val="00C86966"/>
    <w:pPr>
      <w:spacing w:before="300" w:after="200" w:line="276" w:lineRule="auto"/>
      <w:ind w:left="1728" w:hanging="1728"/>
      <w:outlineLvl w:val="7"/>
    </w:pPr>
    <w:rPr>
      <w:rFonts w:ascii="Segoe UI Light" w:hAnsi="Segoe UI Light" w:cs="Segoe UI"/>
      <w:b/>
      <w:color w:val="262626"/>
      <w:spacing w:val="10"/>
      <w:lang w:eastAsia="ja-JP"/>
    </w:rPr>
  </w:style>
  <w:style w:type="paragraph" w:styleId="Heading9">
    <w:name w:val="heading 9"/>
    <w:basedOn w:val="Normal"/>
    <w:next w:val="Normal"/>
    <w:rsid w:val="00C86966"/>
    <w:pPr>
      <w:spacing w:before="300" w:after="140"/>
      <w:ind w:left="1656" w:hanging="1656"/>
      <w:outlineLvl w:val="8"/>
    </w:pPr>
    <w:rPr>
      <w:rFonts w:ascii="Segoe UI Semibold" w:hAnsi="Segoe UI Semibold" w:cs="Segoe UI"/>
      <w:i/>
      <w:caps/>
      <w:color w:val="262626"/>
      <w:spacing w:val="1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NOTOC">
    <w:name w:val="Heading 1 Unnumbered NOTOC"/>
    <w:next w:val="BodyText"/>
    <w:rsid w:val="002B7385"/>
    <w:rPr>
      <w:rFonts w:ascii="Segoe UI Semibold" w:hAnsi="Segoe UI Semibold" w:cs="Segoe UI"/>
      <w:color w:val="1A1F71"/>
      <w:sz w:val="32"/>
      <w:szCs w:val="32"/>
      <w:lang w:eastAsia="ja-JP"/>
    </w:rPr>
  </w:style>
  <w:style w:type="paragraph" w:customStyle="1" w:styleId="Note2">
    <w:name w:val="Note 2"/>
    <w:basedOn w:val="Note"/>
    <w:rsid w:val="006B5825"/>
    <w:pPr>
      <w:numPr>
        <w:ilvl w:val="1"/>
      </w:numPr>
      <w:spacing w:before="60" w:after="60"/>
    </w:pPr>
  </w:style>
  <w:style w:type="paragraph" w:customStyle="1" w:styleId="Heading2NewPage">
    <w:name w:val="Heading 2 New Page"/>
    <w:basedOn w:val="Heading2"/>
    <w:next w:val="BodyText"/>
    <w:rsid w:val="00F5215C"/>
    <w:pPr>
      <w:pageBreakBefore/>
    </w:pPr>
  </w:style>
  <w:style w:type="character" w:customStyle="1" w:styleId="Heading3Char">
    <w:name w:val="Heading 3 Char"/>
    <w:link w:val="Heading3"/>
    <w:rsid w:val="00D56315"/>
    <w:rPr>
      <w:rFonts w:ascii="Segoe UI Semibold" w:hAnsi="Segoe UI Semibold" w:cs="Segoe UI"/>
      <w:color w:val="1A1F71"/>
      <w:sz w:val="24"/>
      <w:szCs w:val="28"/>
      <w:lang w:eastAsia="ja-JP"/>
    </w:rPr>
  </w:style>
  <w:style w:type="paragraph" w:styleId="BodyTextIndent">
    <w:name w:val="Body Text Indent"/>
    <w:basedOn w:val="BodyText"/>
    <w:link w:val="BodyTextIndentChar"/>
    <w:rsid w:val="007F68B7"/>
    <w:pPr>
      <w:ind w:left="425"/>
    </w:pPr>
    <w:rPr>
      <w:lang w:eastAsia="ja-JP"/>
    </w:rPr>
  </w:style>
  <w:style w:type="paragraph" w:styleId="ListBullet">
    <w:name w:val="List Bullet"/>
    <w:basedOn w:val="Normal"/>
    <w:link w:val="ListBulletChar"/>
    <w:uiPriority w:val="99"/>
    <w:qFormat/>
    <w:rsid w:val="00297AF3"/>
    <w:pPr>
      <w:numPr>
        <w:numId w:val="10"/>
      </w:numPr>
      <w:spacing w:before="60" w:after="60"/>
    </w:pPr>
  </w:style>
  <w:style w:type="paragraph" w:styleId="ListBullet3">
    <w:name w:val="List Bullet 3"/>
    <w:basedOn w:val="ListBullet"/>
    <w:link w:val="ListBullet3Char"/>
    <w:rsid w:val="00D92F51"/>
    <w:pPr>
      <w:numPr>
        <w:ilvl w:val="2"/>
      </w:numPr>
    </w:pPr>
  </w:style>
  <w:style w:type="paragraph" w:styleId="ListBullet2">
    <w:name w:val="List Bullet 2"/>
    <w:basedOn w:val="ListBullet"/>
    <w:qFormat/>
    <w:rsid w:val="00297AF3"/>
    <w:pPr>
      <w:numPr>
        <w:numId w:val="35"/>
      </w:numPr>
      <w:ind w:left="714" w:hanging="357"/>
    </w:pPr>
  </w:style>
  <w:style w:type="character" w:customStyle="1" w:styleId="ListBulletChar">
    <w:name w:val="List Bullet Char"/>
    <w:link w:val="ListBullet"/>
    <w:uiPriority w:val="99"/>
    <w:rsid w:val="00297AF3"/>
    <w:rPr>
      <w:sz w:val="22"/>
      <w:szCs w:val="22"/>
    </w:rPr>
  </w:style>
  <w:style w:type="character" w:customStyle="1" w:styleId="ListBullet3Char">
    <w:name w:val="List Bullet 3 Char"/>
    <w:link w:val="ListBullet3"/>
    <w:rsid w:val="00D92F51"/>
    <w:rPr>
      <w:sz w:val="22"/>
      <w:szCs w:val="22"/>
    </w:rPr>
  </w:style>
  <w:style w:type="numbering" w:customStyle="1" w:styleId="VisaList">
    <w:name w:val="VisaList"/>
    <w:basedOn w:val="NoList"/>
    <w:rsid w:val="00E00C24"/>
    <w:pPr>
      <w:numPr>
        <w:numId w:val="6"/>
      </w:numPr>
    </w:pPr>
  </w:style>
  <w:style w:type="paragraph" w:customStyle="1" w:styleId="Heading2UnnumberedNOTOC">
    <w:name w:val="Heading 2 Unnumbered NOTOC"/>
    <w:basedOn w:val="Heading2"/>
    <w:next w:val="BodyText"/>
    <w:rsid w:val="006739BB"/>
    <w:pPr>
      <w:numPr>
        <w:ilvl w:val="0"/>
        <w:numId w:val="0"/>
      </w:numPr>
      <w:outlineLvl w:val="9"/>
    </w:pPr>
  </w:style>
  <w:style w:type="paragraph" w:styleId="ListNumber">
    <w:name w:val="List Number"/>
    <w:basedOn w:val="Normal"/>
    <w:rsid w:val="002C549A"/>
    <w:pPr>
      <w:numPr>
        <w:ilvl w:val="1"/>
        <w:numId w:val="6"/>
      </w:numPr>
      <w:spacing w:before="60" w:after="60"/>
    </w:pPr>
    <w:rPr>
      <w:lang w:eastAsia="ja-JP"/>
    </w:rPr>
  </w:style>
  <w:style w:type="paragraph" w:styleId="ListNumber2">
    <w:name w:val="List Number 2"/>
    <w:basedOn w:val="Normal"/>
    <w:rsid w:val="002C549A"/>
    <w:pPr>
      <w:numPr>
        <w:ilvl w:val="2"/>
        <w:numId w:val="6"/>
      </w:numPr>
      <w:spacing w:before="60" w:after="60"/>
      <w:ind w:left="850" w:hanging="425"/>
    </w:pPr>
    <w:rPr>
      <w:lang w:eastAsia="ja-JP"/>
    </w:rPr>
  </w:style>
  <w:style w:type="character" w:customStyle="1" w:styleId="Subscript">
    <w:name w:val="Subscript"/>
    <w:rsid w:val="00726604"/>
    <w:rPr>
      <w:vertAlign w:val="subscript"/>
    </w:rPr>
  </w:style>
  <w:style w:type="character" w:customStyle="1" w:styleId="BodyTextIndentChar">
    <w:name w:val="Body Text Indent Char"/>
    <w:link w:val="BodyTextIndent"/>
    <w:rsid w:val="007F68B7"/>
    <w:rPr>
      <w:rFonts w:ascii="Segoe UI" w:hAnsi="Segoe UI"/>
      <w:sz w:val="22"/>
      <w:szCs w:val="24"/>
      <w:lang w:eastAsia="ja-JP"/>
    </w:rPr>
  </w:style>
  <w:style w:type="paragraph" w:customStyle="1" w:styleId="Heading4UnnumberedNOTOC">
    <w:name w:val="Heading 4 Unnumbered NOTOC"/>
    <w:basedOn w:val="Heading4"/>
    <w:next w:val="BodyText"/>
    <w:rsid w:val="002B7385"/>
    <w:pPr>
      <w:numPr>
        <w:ilvl w:val="0"/>
        <w:numId w:val="0"/>
      </w:numPr>
    </w:pPr>
  </w:style>
  <w:style w:type="paragraph" w:styleId="ListContinue">
    <w:name w:val="List Continue"/>
    <w:basedOn w:val="ListBullet"/>
    <w:rsid w:val="000363A9"/>
    <w:pPr>
      <w:numPr>
        <w:numId w:val="0"/>
      </w:numPr>
      <w:ind w:left="425"/>
    </w:pPr>
  </w:style>
  <w:style w:type="paragraph" w:styleId="ListContinue2">
    <w:name w:val="List Continue 2"/>
    <w:basedOn w:val="ListBullet2"/>
    <w:rsid w:val="000363A9"/>
    <w:pPr>
      <w:numPr>
        <w:numId w:val="0"/>
      </w:numPr>
      <w:ind w:left="851"/>
    </w:pPr>
  </w:style>
  <w:style w:type="paragraph" w:styleId="ListContinue3">
    <w:name w:val="List Continue 3"/>
    <w:basedOn w:val="Normal"/>
    <w:rsid w:val="006B5825"/>
    <w:pPr>
      <w:spacing w:before="60" w:after="60"/>
      <w:ind w:left="1276"/>
    </w:pPr>
    <w:rPr>
      <w:lang w:eastAsia="ja-JP"/>
    </w:rPr>
  </w:style>
  <w:style w:type="table" w:customStyle="1" w:styleId="VisaTable">
    <w:name w:val="VisaTable"/>
    <w:basedOn w:val="TableGrid"/>
    <w:uiPriority w:val="99"/>
    <w:rsid w:val="00D83597"/>
    <w:tblPr>
      <w:tblInd w:w="108" w:type="dxa"/>
    </w:tblPr>
    <w:trPr>
      <w:cantSplit/>
    </w:trPr>
    <w:tblStylePr w:type="firstRow">
      <w:tblPr/>
      <w:tcPr>
        <w:shd w:val="clear" w:color="auto" w:fill="D9D9D9"/>
      </w:tcPr>
    </w:tblStylePr>
  </w:style>
  <w:style w:type="paragraph" w:styleId="Caption">
    <w:name w:val="caption"/>
    <w:basedOn w:val="BodyText"/>
    <w:next w:val="BodyText"/>
    <w:rsid w:val="000909F3"/>
    <w:pPr>
      <w:keepNext/>
      <w:tabs>
        <w:tab w:val="left" w:pos="1134"/>
      </w:tabs>
    </w:pPr>
    <w:rPr>
      <w:rFonts w:ascii="Segoe UI Semibold" w:hAnsi="Segoe UI Semibold"/>
      <w:bCs/>
      <w:color w:val="1A1F71"/>
      <w:sz w:val="20"/>
      <w:szCs w:val="20"/>
    </w:rPr>
  </w:style>
  <w:style w:type="paragraph" w:customStyle="1" w:styleId="TitleFrontDepartment">
    <w:name w:val="Title Front Department"/>
    <w:basedOn w:val="TitleFrontDate"/>
    <w:rsid w:val="00F92E95"/>
    <w:rPr>
      <w:rFonts w:ascii="Segoe UI Semibold" w:hAnsi="Segoe UI Semibold"/>
      <w:color w:val="1A1F71"/>
      <w:lang w:eastAsia="en-US"/>
    </w:rPr>
  </w:style>
  <w:style w:type="paragraph" w:customStyle="1" w:styleId="TitleFrontProject">
    <w:name w:val="Title Front Project"/>
    <w:basedOn w:val="TitleFrontDepartment"/>
    <w:rsid w:val="00F92E95"/>
    <w:pPr>
      <w:spacing w:before="120" w:after="0"/>
    </w:pPr>
  </w:style>
  <w:style w:type="paragraph" w:customStyle="1" w:styleId="TableBody">
    <w:name w:val="Table Body"/>
    <w:basedOn w:val="Normal"/>
    <w:link w:val="TableBodyChar"/>
    <w:rsid w:val="000E135B"/>
    <w:pPr>
      <w:spacing w:before="60" w:after="60"/>
    </w:pPr>
    <w:rPr>
      <w:sz w:val="20"/>
      <w:lang w:eastAsia="ja-JP"/>
    </w:rPr>
  </w:style>
  <w:style w:type="paragraph" w:customStyle="1" w:styleId="TableIndent">
    <w:name w:val="Table Indent"/>
    <w:basedOn w:val="TableBody"/>
    <w:rsid w:val="008C24B3"/>
    <w:pPr>
      <w:tabs>
        <w:tab w:val="left" w:pos="170"/>
      </w:tabs>
      <w:ind w:left="284"/>
    </w:pPr>
  </w:style>
  <w:style w:type="paragraph" w:customStyle="1" w:styleId="TableBullet1">
    <w:name w:val="Table Bullet 1"/>
    <w:basedOn w:val="TableBody"/>
    <w:link w:val="TableBullet1Char"/>
    <w:rsid w:val="00297AF3"/>
    <w:pPr>
      <w:numPr>
        <w:numId w:val="13"/>
      </w:numPr>
    </w:pPr>
  </w:style>
  <w:style w:type="paragraph" w:customStyle="1" w:styleId="TableBullet2">
    <w:name w:val="Table Bullet 2"/>
    <w:basedOn w:val="TableBullet1"/>
    <w:link w:val="TableBullet2Char"/>
    <w:rsid w:val="00297AF3"/>
    <w:pPr>
      <w:numPr>
        <w:numId w:val="12"/>
      </w:numPr>
      <w:tabs>
        <w:tab w:val="left" w:pos="340"/>
      </w:tabs>
      <w:ind w:left="714" w:hanging="357"/>
    </w:pPr>
    <w:rPr>
      <w:szCs w:val="24"/>
      <w:lang w:eastAsia="en-GB"/>
    </w:rPr>
  </w:style>
  <w:style w:type="paragraph" w:styleId="BodyText">
    <w:name w:val="Body Text"/>
    <w:basedOn w:val="Normal"/>
    <w:link w:val="BodyTextChar"/>
    <w:qFormat/>
    <w:rsid w:val="00B83D3D"/>
    <w:pPr>
      <w:spacing w:before="120" w:after="120"/>
    </w:pPr>
  </w:style>
  <w:style w:type="paragraph" w:customStyle="1" w:styleId="TableHeading">
    <w:name w:val="Table Heading"/>
    <w:basedOn w:val="TableBody"/>
    <w:rsid w:val="00FF33DE"/>
    <w:pPr>
      <w:keepNext/>
    </w:pPr>
    <w:rPr>
      <w:b/>
      <w:szCs w:val="20"/>
    </w:rPr>
  </w:style>
  <w:style w:type="character" w:customStyle="1" w:styleId="Citation">
    <w:name w:val="Citation"/>
    <w:rsid w:val="00910660"/>
    <w:rPr>
      <w:i/>
    </w:rPr>
  </w:style>
  <w:style w:type="character" w:styleId="Hyperlink">
    <w:name w:val="Hyperlink"/>
    <w:uiPriority w:val="99"/>
    <w:unhideWhenUsed/>
    <w:rsid w:val="00A308E7"/>
    <w:rPr>
      <w:color w:val="0000FF"/>
      <w:u w:val="single"/>
    </w:rPr>
  </w:style>
  <w:style w:type="character" w:styleId="Emphasis">
    <w:name w:val="Emphasis"/>
    <w:qFormat/>
    <w:rsid w:val="00201841"/>
    <w:rPr>
      <w:i/>
      <w:iCs/>
    </w:rPr>
  </w:style>
  <w:style w:type="character" w:styleId="Strong">
    <w:name w:val="Strong"/>
    <w:qFormat/>
    <w:rsid w:val="006248D9"/>
    <w:rPr>
      <w:b/>
      <w:bCs/>
    </w:rPr>
  </w:style>
  <w:style w:type="character" w:customStyle="1" w:styleId="BoldItalic">
    <w:name w:val="BoldItalic"/>
    <w:rsid w:val="005E19FD"/>
    <w:rPr>
      <w:b/>
      <w:i/>
      <w:color w:val="101010"/>
    </w:rPr>
  </w:style>
  <w:style w:type="paragraph" w:customStyle="1" w:styleId="Appendix1">
    <w:name w:val="Appendix 1"/>
    <w:basedOn w:val="Heading1"/>
    <w:next w:val="BodyText"/>
    <w:rsid w:val="00D56315"/>
    <w:pPr>
      <w:numPr>
        <w:numId w:val="1"/>
      </w:numPr>
    </w:pPr>
  </w:style>
  <w:style w:type="paragraph" w:customStyle="1" w:styleId="Appendix2">
    <w:name w:val="Appendix 2"/>
    <w:basedOn w:val="Heading2"/>
    <w:next w:val="BodyText"/>
    <w:rsid w:val="00D56315"/>
    <w:pPr>
      <w:numPr>
        <w:numId w:val="1"/>
      </w:numPr>
    </w:pPr>
  </w:style>
  <w:style w:type="paragraph" w:customStyle="1" w:styleId="Appendix3">
    <w:name w:val="Appendix 3"/>
    <w:basedOn w:val="Heading3"/>
    <w:next w:val="BodyText"/>
    <w:rsid w:val="00D56315"/>
    <w:pPr>
      <w:numPr>
        <w:numId w:val="1"/>
      </w:numPr>
    </w:pPr>
  </w:style>
  <w:style w:type="paragraph" w:customStyle="1" w:styleId="Figure">
    <w:name w:val="Figure"/>
    <w:basedOn w:val="Normal"/>
    <w:next w:val="Heading1UnnumberedNOTOC"/>
    <w:rsid w:val="00B83D3D"/>
    <w:pPr>
      <w:spacing w:before="120" w:after="120"/>
    </w:pPr>
    <w:rPr>
      <w:lang w:eastAsia="ja-JP"/>
    </w:rPr>
  </w:style>
  <w:style w:type="paragraph" w:customStyle="1" w:styleId="Important">
    <w:name w:val="Important"/>
    <w:next w:val="BodyText"/>
    <w:link w:val="ImportantCharChar"/>
    <w:rsid w:val="00B83D3D"/>
    <w:pPr>
      <w:keepLines/>
      <w:numPr>
        <w:numId w:val="7"/>
      </w:numPr>
      <w:spacing w:before="120" w:after="120"/>
    </w:pPr>
    <w:rPr>
      <w:sz w:val="22"/>
      <w:szCs w:val="24"/>
      <w:lang w:eastAsia="en-US"/>
    </w:rPr>
  </w:style>
  <w:style w:type="paragraph" w:customStyle="1" w:styleId="Important2">
    <w:name w:val="Important 2"/>
    <w:basedOn w:val="Important"/>
    <w:next w:val="BodyText"/>
    <w:link w:val="Important2Char"/>
    <w:rsid w:val="00B83D3D"/>
    <w:pPr>
      <w:numPr>
        <w:ilvl w:val="1"/>
      </w:numPr>
      <w:tabs>
        <w:tab w:val="left" w:pos="2268"/>
      </w:tabs>
      <w:spacing w:before="60" w:after="60"/>
    </w:pPr>
  </w:style>
  <w:style w:type="paragraph" w:customStyle="1" w:styleId="Caution">
    <w:name w:val="Caution"/>
    <w:basedOn w:val="Normal"/>
    <w:rsid w:val="00B83D3D"/>
    <w:pPr>
      <w:keepLines/>
      <w:numPr>
        <w:numId w:val="16"/>
      </w:numPr>
      <w:spacing w:before="120" w:after="120"/>
    </w:pPr>
    <w:rPr>
      <w:lang w:eastAsia="ja-JP"/>
    </w:rPr>
  </w:style>
  <w:style w:type="paragraph" w:customStyle="1" w:styleId="TitleFrontDate">
    <w:name w:val="Title Front Date"/>
    <w:basedOn w:val="Normal"/>
    <w:rsid w:val="00F92E95"/>
    <w:pPr>
      <w:spacing w:before="240" w:after="60"/>
    </w:pPr>
    <w:rPr>
      <w:rFonts w:cs="Arial"/>
      <w:bCs/>
      <w:kern w:val="28"/>
      <w:sz w:val="24"/>
      <w:szCs w:val="32"/>
    </w:rPr>
  </w:style>
  <w:style w:type="paragraph" w:customStyle="1" w:styleId="TitleNameofGroup">
    <w:name w:val="Title Name of Group"/>
    <w:next w:val="Normal"/>
    <w:rsid w:val="00F92E95"/>
    <w:pPr>
      <w:spacing w:before="2400" w:after="200"/>
    </w:pPr>
    <w:rPr>
      <w:rFonts w:cs="Arial"/>
      <w:bCs/>
      <w:kern w:val="28"/>
      <w:sz w:val="32"/>
      <w:szCs w:val="32"/>
    </w:rPr>
  </w:style>
  <w:style w:type="paragraph" w:customStyle="1" w:styleId="TitleBook">
    <w:name w:val="Title Book"/>
    <w:next w:val="BodyText"/>
    <w:rsid w:val="00F92E95"/>
    <w:rPr>
      <w:color w:val="1A1F71"/>
      <w:sz w:val="48"/>
      <w:szCs w:val="24"/>
      <w:lang w:eastAsia="en-US"/>
    </w:rPr>
  </w:style>
  <w:style w:type="paragraph" w:styleId="Header">
    <w:name w:val="header"/>
    <w:basedOn w:val="Normal"/>
    <w:link w:val="HeaderChar"/>
    <w:rsid w:val="00323B54"/>
    <w:pPr>
      <w:tabs>
        <w:tab w:val="center" w:pos="4153"/>
        <w:tab w:val="right" w:pos="8306"/>
        <w:tab w:val="right" w:pos="9072"/>
      </w:tabs>
    </w:pPr>
    <w:rPr>
      <w:sz w:val="18"/>
    </w:rPr>
  </w:style>
  <w:style w:type="paragraph" w:styleId="Footer">
    <w:name w:val="footer"/>
    <w:basedOn w:val="Normal"/>
    <w:rsid w:val="00622E1D"/>
    <w:pPr>
      <w:tabs>
        <w:tab w:val="center" w:pos="4153"/>
        <w:tab w:val="right" w:pos="8306"/>
      </w:tabs>
    </w:pPr>
    <w:rPr>
      <w:sz w:val="18"/>
    </w:rPr>
  </w:style>
  <w:style w:type="paragraph" w:customStyle="1" w:styleId="BlankPageSpacerStreamers">
    <w:name w:val="Blank_Page_Spacer_Streamers"/>
    <w:basedOn w:val="Normal"/>
    <w:next w:val="BodyText"/>
    <w:rsid w:val="0077739A"/>
    <w:pPr>
      <w:pageBreakBefore/>
      <w:spacing w:before="5000" w:after="80"/>
      <w:jc w:val="center"/>
    </w:pPr>
    <w:rPr>
      <w:rFonts w:eastAsia="Calibri" w:cs="Segoe UI"/>
      <w:noProof/>
      <w:sz w:val="20"/>
      <w:szCs w:val="20"/>
      <w:lang w:val="en-US" w:eastAsia="en-US"/>
    </w:rPr>
  </w:style>
  <w:style w:type="character" w:customStyle="1" w:styleId="ImportantCharChar">
    <w:name w:val="Important Char Char"/>
    <w:link w:val="Important"/>
    <w:rsid w:val="00B83D3D"/>
    <w:rPr>
      <w:sz w:val="22"/>
      <w:szCs w:val="24"/>
      <w:lang w:eastAsia="en-US"/>
    </w:rPr>
  </w:style>
  <w:style w:type="paragraph" w:styleId="TOC1">
    <w:name w:val="toc 1"/>
    <w:basedOn w:val="Normal"/>
    <w:next w:val="Normal"/>
    <w:uiPriority w:val="39"/>
    <w:rsid w:val="00C86966"/>
    <w:pPr>
      <w:tabs>
        <w:tab w:val="left" w:pos="567"/>
        <w:tab w:val="right" w:leader="dot" w:pos="9072"/>
      </w:tabs>
      <w:spacing w:before="100" w:after="40"/>
      <w:ind w:left="567" w:right="567" w:hanging="567"/>
    </w:pPr>
    <w:rPr>
      <w:rFonts w:ascii="Segoe UI Semibold" w:hAnsi="Segoe UI Semibold" w:cs="Segoe UI"/>
      <w:bCs/>
      <w:noProof/>
      <w:color w:val="1A1F71"/>
      <w:lang w:eastAsia="ja-JP"/>
    </w:rPr>
  </w:style>
  <w:style w:type="paragraph" w:styleId="TOC2">
    <w:name w:val="toc 2"/>
    <w:basedOn w:val="Normal"/>
    <w:next w:val="Normal"/>
    <w:uiPriority w:val="39"/>
    <w:rsid w:val="00C86966"/>
    <w:pPr>
      <w:tabs>
        <w:tab w:val="left" w:pos="1134"/>
        <w:tab w:val="right" w:leader="dot" w:pos="9072"/>
      </w:tabs>
      <w:spacing w:before="120"/>
      <w:ind w:left="1134" w:right="567" w:hanging="567"/>
    </w:pPr>
    <w:rPr>
      <w:rFonts w:cs="Segoe UI"/>
      <w:iCs/>
      <w:noProof/>
      <w:color w:val="000000"/>
      <w:lang w:eastAsia="ja-JP"/>
    </w:rPr>
  </w:style>
  <w:style w:type="paragraph" w:styleId="TOC3">
    <w:name w:val="toc 3"/>
    <w:basedOn w:val="TOC2"/>
    <w:next w:val="Normal"/>
    <w:uiPriority w:val="39"/>
    <w:rsid w:val="00BC1780"/>
    <w:pPr>
      <w:tabs>
        <w:tab w:val="left" w:pos="1985"/>
      </w:tabs>
      <w:ind w:left="1985" w:hanging="851"/>
    </w:pPr>
    <w:rPr>
      <w:color w:val="auto"/>
      <w:sz w:val="20"/>
      <w:szCs w:val="24"/>
      <w:lang w:eastAsia="en-GB"/>
    </w:rPr>
  </w:style>
  <w:style w:type="paragraph" w:customStyle="1" w:styleId="Contents">
    <w:name w:val="Contents"/>
    <w:basedOn w:val="Heading1"/>
    <w:next w:val="Normal"/>
    <w:rsid w:val="00DF1F5D"/>
    <w:pPr>
      <w:numPr>
        <w:numId w:val="0"/>
      </w:numPr>
      <w:outlineLvl w:val="9"/>
    </w:pPr>
  </w:style>
  <w:style w:type="character" w:customStyle="1" w:styleId="Important2Char">
    <w:name w:val="Important 2 Char"/>
    <w:link w:val="Important2"/>
    <w:rsid w:val="00B83D3D"/>
    <w:rPr>
      <w:sz w:val="22"/>
      <w:szCs w:val="24"/>
      <w:lang w:eastAsia="en-US"/>
    </w:rPr>
  </w:style>
  <w:style w:type="paragraph" w:customStyle="1" w:styleId="Note">
    <w:name w:val="Note"/>
    <w:basedOn w:val="Normal"/>
    <w:rsid w:val="006B5825"/>
    <w:pPr>
      <w:keepLines/>
      <w:numPr>
        <w:numId w:val="8"/>
      </w:numPr>
      <w:spacing w:before="120" w:after="120"/>
    </w:pPr>
  </w:style>
  <w:style w:type="character" w:customStyle="1" w:styleId="BodyTextChar">
    <w:name w:val="Body Text Char"/>
    <w:link w:val="BodyText"/>
    <w:rsid w:val="00B83D3D"/>
    <w:rPr>
      <w:sz w:val="22"/>
      <w:szCs w:val="22"/>
    </w:rPr>
  </w:style>
  <w:style w:type="paragraph" w:customStyle="1" w:styleId="TableNote">
    <w:name w:val="Table Note"/>
    <w:basedOn w:val="Note"/>
    <w:rsid w:val="0033038C"/>
    <w:pPr>
      <w:numPr>
        <w:numId w:val="14"/>
      </w:numPr>
      <w:tabs>
        <w:tab w:val="clear" w:pos="851"/>
        <w:tab w:val="left" w:pos="680"/>
      </w:tabs>
      <w:spacing w:before="60" w:after="60"/>
      <w:ind w:left="0" w:firstLine="0"/>
    </w:pPr>
    <w:rPr>
      <w:sz w:val="20"/>
    </w:rPr>
  </w:style>
  <w:style w:type="character" w:customStyle="1" w:styleId="TableFootnoteChar">
    <w:name w:val="Table Footnote Char"/>
    <w:link w:val="TableFootnote"/>
    <w:rsid w:val="00F41148"/>
    <w:rPr>
      <w:rFonts w:ascii="Whitney Book" w:hAnsi="Whitney Book"/>
      <w:szCs w:val="24"/>
      <w:lang w:val="en-GB" w:eastAsia="en-GB" w:bidi="ar-SA"/>
    </w:rPr>
  </w:style>
  <w:style w:type="character" w:customStyle="1" w:styleId="CommentTextChar">
    <w:name w:val="Comment Text Char"/>
    <w:link w:val="CommentText"/>
    <w:semiHidden/>
    <w:rsid w:val="00FA1FC6"/>
    <w:rPr>
      <w:rFonts w:ascii="Whitney Book" w:hAnsi="Whitney Book"/>
      <w:lang w:val="en-GB" w:eastAsia="en-GB" w:bidi="ar-SA"/>
    </w:rPr>
  </w:style>
  <w:style w:type="table" w:styleId="TableGrid">
    <w:name w:val="Table Grid"/>
    <w:basedOn w:val="TableNormal"/>
    <w:rsid w:val="00FA1FC6"/>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umentSubject">
    <w:name w:val="Title Document Subject"/>
    <w:next w:val="BodyText"/>
    <w:rsid w:val="00F92E95"/>
    <w:rPr>
      <w:color w:val="1A1F71"/>
      <w:sz w:val="48"/>
      <w:szCs w:val="24"/>
      <w:lang w:eastAsia="en-US"/>
    </w:rPr>
  </w:style>
  <w:style w:type="paragraph" w:customStyle="1" w:styleId="BodyTextStem">
    <w:name w:val="Body Text Stem"/>
    <w:basedOn w:val="Normal"/>
    <w:next w:val="ListBullet"/>
    <w:qFormat/>
    <w:rsid w:val="00B83D3D"/>
    <w:pPr>
      <w:keepNext/>
      <w:numPr>
        <w:numId w:val="6"/>
      </w:numPr>
      <w:spacing w:before="120" w:after="60"/>
    </w:pPr>
    <w:rPr>
      <w:lang w:eastAsia="ja-JP"/>
    </w:rPr>
  </w:style>
  <w:style w:type="paragraph" w:customStyle="1" w:styleId="Caution2">
    <w:name w:val="Caution 2"/>
    <w:basedOn w:val="Caution"/>
    <w:next w:val="Normal"/>
    <w:rsid w:val="00B83D3D"/>
    <w:pPr>
      <w:numPr>
        <w:ilvl w:val="1"/>
      </w:numPr>
      <w:spacing w:before="60" w:after="60"/>
    </w:pPr>
  </w:style>
  <w:style w:type="paragraph" w:customStyle="1" w:styleId="TableImportant">
    <w:name w:val="Table Important"/>
    <w:basedOn w:val="Important"/>
    <w:rsid w:val="0033038C"/>
    <w:pPr>
      <w:numPr>
        <w:numId w:val="15"/>
      </w:numPr>
      <w:tabs>
        <w:tab w:val="left" w:pos="1191"/>
      </w:tabs>
      <w:spacing w:before="60" w:after="60"/>
      <w:ind w:left="0" w:firstLine="0"/>
    </w:pPr>
    <w:rPr>
      <w:sz w:val="20"/>
    </w:rPr>
  </w:style>
  <w:style w:type="numbering" w:customStyle="1" w:styleId="TableCaution">
    <w:name w:val="Table Caution"/>
    <w:rsid w:val="006339B4"/>
    <w:pPr>
      <w:numPr>
        <w:numId w:val="24"/>
      </w:numPr>
    </w:pPr>
  </w:style>
  <w:style w:type="paragraph" w:styleId="TOC7">
    <w:name w:val="toc 7"/>
    <w:basedOn w:val="Normal"/>
    <w:next w:val="Normal"/>
    <w:semiHidden/>
    <w:rsid w:val="00FA1FC6"/>
    <w:pPr>
      <w:keepNext/>
      <w:tabs>
        <w:tab w:val="left" w:pos="357"/>
        <w:tab w:val="right" w:pos="9072"/>
      </w:tabs>
      <w:spacing w:before="60" w:after="120"/>
    </w:pPr>
    <w:rPr>
      <w:rFonts w:ascii="Whitney Book" w:hAnsi="Whitney Book"/>
      <w:b/>
      <w:color w:val="003FE5"/>
      <w:sz w:val="24"/>
    </w:rPr>
  </w:style>
  <w:style w:type="paragraph" w:styleId="TOAHeading">
    <w:name w:val="toa heading"/>
    <w:basedOn w:val="Normal"/>
    <w:next w:val="Normal"/>
    <w:semiHidden/>
    <w:rsid w:val="00FA1FC6"/>
    <w:pPr>
      <w:spacing w:before="120" w:after="120"/>
    </w:pPr>
    <w:rPr>
      <w:rFonts w:ascii="Arial" w:hAnsi="Arial" w:cs="Arial"/>
      <w:b/>
      <w:bCs/>
      <w:sz w:val="24"/>
    </w:rPr>
  </w:style>
  <w:style w:type="paragraph" w:styleId="Index1">
    <w:name w:val="index 1"/>
    <w:basedOn w:val="Normal"/>
    <w:next w:val="Normal"/>
    <w:autoRedefine/>
    <w:semiHidden/>
    <w:rsid w:val="00FA1FC6"/>
    <w:pPr>
      <w:keepNext/>
      <w:tabs>
        <w:tab w:val="right" w:leader="dot" w:pos="4236"/>
      </w:tabs>
      <w:spacing w:before="60" w:after="120"/>
      <w:ind w:left="221" w:hanging="221"/>
    </w:pPr>
    <w:rPr>
      <w:rFonts w:ascii="Whitney Book" w:hAnsi="Whitney Book"/>
    </w:rPr>
  </w:style>
  <w:style w:type="character" w:styleId="CommentReference">
    <w:name w:val="annotation reference"/>
    <w:semiHidden/>
    <w:rsid w:val="00FA1FC6"/>
    <w:rPr>
      <w:sz w:val="16"/>
      <w:szCs w:val="16"/>
    </w:rPr>
  </w:style>
  <w:style w:type="paragraph" w:styleId="CommentText">
    <w:name w:val="annotation text"/>
    <w:basedOn w:val="Normal"/>
    <w:link w:val="CommentTextChar"/>
    <w:semiHidden/>
    <w:rsid w:val="00FA1FC6"/>
    <w:pPr>
      <w:spacing w:before="60" w:after="120"/>
    </w:pPr>
    <w:rPr>
      <w:rFonts w:ascii="Whitney Book" w:hAnsi="Whitney Book"/>
      <w:sz w:val="20"/>
      <w:szCs w:val="20"/>
    </w:rPr>
  </w:style>
  <w:style w:type="paragraph" w:styleId="CommentSubject">
    <w:name w:val="annotation subject"/>
    <w:basedOn w:val="CommentText"/>
    <w:next w:val="CommentText"/>
    <w:semiHidden/>
    <w:rsid w:val="00FA1FC6"/>
    <w:rPr>
      <w:b/>
      <w:bCs/>
    </w:rPr>
  </w:style>
  <w:style w:type="paragraph" w:styleId="BalloonText">
    <w:name w:val="Balloon Text"/>
    <w:basedOn w:val="Normal"/>
    <w:semiHidden/>
    <w:rsid w:val="00FA1FC6"/>
    <w:pPr>
      <w:spacing w:before="60" w:after="120"/>
    </w:pPr>
    <w:rPr>
      <w:rFonts w:ascii="Tahoma" w:hAnsi="Tahoma" w:cs="Tahoma"/>
      <w:sz w:val="16"/>
      <w:szCs w:val="16"/>
    </w:rPr>
  </w:style>
  <w:style w:type="paragraph" w:styleId="DocumentMap">
    <w:name w:val="Document Map"/>
    <w:basedOn w:val="Normal"/>
    <w:semiHidden/>
    <w:rsid w:val="00FA1FC6"/>
    <w:pPr>
      <w:shd w:val="clear" w:color="auto" w:fill="000080"/>
      <w:spacing w:before="60" w:after="120"/>
    </w:pPr>
    <w:rPr>
      <w:rFonts w:ascii="Tahoma" w:hAnsi="Tahoma" w:cs="Tahoma"/>
      <w:sz w:val="20"/>
      <w:szCs w:val="20"/>
    </w:rPr>
  </w:style>
  <w:style w:type="paragraph" w:styleId="BlockText">
    <w:name w:val="Block Text"/>
    <w:basedOn w:val="Normal"/>
    <w:rsid w:val="008C0293"/>
    <w:pPr>
      <w:spacing w:after="120"/>
      <w:ind w:left="1440" w:right="1440"/>
    </w:pPr>
  </w:style>
  <w:style w:type="paragraph" w:customStyle="1" w:styleId="Code">
    <w:name w:val="Code"/>
    <w:rsid w:val="00C2610A"/>
    <w:pPr>
      <w:shd w:val="clear" w:color="auto" w:fill="E6E6E6"/>
      <w:spacing w:before="40" w:after="40"/>
      <w:ind w:left="425" w:right="425"/>
    </w:pPr>
    <w:rPr>
      <w:rFonts w:ascii="Courier New" w:hAnsi="Courier New"/>
      <w:sz w:val="18"/>
      <w:szCs w:val="24"/>
      <w:lang w:eastAsia="ja-JP"/>
    </w:rPr>
  </w:style>
  <w:style w:type="paragraph" w:styleId="Index4">
    <w:name w:val="index 4"/>
    <w:basedOn w:val="Normal"/>
    <w:next w:val="Normal"/>
    <w:autoRedefine/>
    <w:semiHidden/>
    <w:rsid w:val="00FA1FC6"/>
    <w:pPr>
      <w:numPr>
        <w:numId w:val="2"/>
      </w:numPr>
      <w:spacing w:before="120" w:after="120"/>
      <w:ind w:left="880" w:hanging="220"/>
    </w:pPr>
    <w:rPr>
      <w:rFonts w:ascii="Arial" w:hAnsi="Arial"/>
      <w:lang w:eastAsia="en-US"/>
    </w:rPr>
  </w:style>
  <w:style w:type="character" w:customStyle="1" w:styleId="Codeword">
    <w:name w:val="Codeword"/>
    <w:rsid w:val="00C2610A"/>
    <w:rPr>
      <w:rFonts w:ascii="Courier New" w:hAnsi="Courier New"/>
      <w:sz w:val="18"/>
    </w:rPr>
  </w:style>
  <w:style w:type="paragraph" w:customStyle="1" w:styleId="NoteBullet">
    <w:name w:val="Note Bullet"/>
    <w:rsid w:val="006B5825"/>
    <w:pPr>
      <w:keepLines/>
      <w:numPr>
        <w:numId w:val="11"/>
      </w:numPr>
      <w:spacing w:before="60" w:after="60"/>
    </w:pPr>
    <w:rPr>
      <w:sz w:val="22"/>
      <w:szCs w:val="24"/>
    </w:rPr>
  </w:style>
  <w:style w:type="paragraph" w:customStyle="1" w:styleId="Note2Bullet">
    <w:name w:val="Note 2 Bullet"/>
    <w:basedOn w:val="NoteBullet"/>
    <w:rsid w:val="00FD27BA"/>
    <w:pPr>
      <w:numPr>
        <w:ilvl w:val="1"/>
      </w:numPr>
    </w:pPr>
    <w:rPr>
      <w:sz w:val="20"/>
    </w:rPr>
  </w:style>
  <w:style w:type="numbering" w:customStyle="1" w:styleId="Style1">
    <w:name w:val="Style1"/>
    <w:rsid w:val="00FA2517"/>
    <w:pPr>
      <w:numPr>
        <w:numId w:val="17"/>
      </w:numPr>
    </w:pPr>
  </w:style>
  <w:style w:type="character" w:customStyle="1" w:styleId="CitationCrossRef">
    <w:name w:val="Citation CrossRef"/>
    <w:rsid w:val="00FA1FC6"/>
    <w:rPr>
      <w:i/>
      <w:dstrike w:val="0"/>
      <w:color w:val="003FE5"/>
      <w:vertAlign w:val="baseline"/>
    </w:rPr>
  </w:style>
  <w:style w:type="table" w:styleId="TableGrid1">
    <w:name w:val="Table Grid 1"/>
    <w:basedOn w:val="TableNormal"/>
    <w:rsid w:val="0085478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VEMDtable">
    <w:name w:val="VEMD table"/>
    <w:basedOn w:val="TableNormal"/>
    <w:rsid w:val="00FA1FC6"/>
    <w:rPr>
      <w:rFonts w:ascii="Whitney Book" w:hAnsi="Whitney Book"/>
    </w:rPr>
    <w:tblPr>
      <w:tblStyleRowBandSize w:val="1"/>
      <w:tblInd w:w="1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EBF1FF"/>
    </w:tcPr>
    <w:tblStylePr w:type="firstRow">
      <w:rPr>
        <w:b/>
      </w:rPr>
      <w:tblPr/>
      <w:tcPr>
        <w:shd w:val="clear" w:color="auto" w:fill="003EE5"/>
      </w:tcPr>
    </w:tblStylePr>
    <w:tblStylePr w:type="band2Horz">
      <w:tblPr/>
      <w:tcPr>
        <w:shd w:val="clear" w:color="auto" w:fill="D1DFFF"/>
      </w:tcPr>
    </w:tblStylePr>
  </w:style>
  <w:style w:type="paragraph" w:customStyle="1" w:styleId="TablesFigures">
    <w:name w:val="TablesFigures"/>
    <w:basedOn w:val="Contents"/>
    <w:next w:val="Normal"/>
    <w:rsid w:val="00AC1DEB"/>
    <w:pPr>
      <w:pageBreakBefore w:val="0"/>
    </w:pPr>
  </w:style>
  <w:style w:type="character" w:customStyle="1" w:styleId="Heading1Char">
    <w:name w:val="Heading 1 Char"/>
    <w:link w:val="Heading1"/>
    <w:rsid w:val="00DF1F5D"/>
    <w:rPr>
      <w:rFonts w:ascii="Segoe UI Semibold" w:hAnsi="Segoe UI Semibold" w:cs="Segoe UI"/>
      <w:bCs/>
      <w:color w:val="1A1F71"/>
      <w:sz w:val="32"/>
      <w:szCs w:val="32"/>
      <w:lang w:eastAsia="ja-JP"/>
    </w:rPr>
  </w:style>
  <w:style w:type="character" w:customStyle="1" w:styleId="Heading2Char">
    <w:name w:val="Heading 2 Char"/>
    <w:link w:val="Heading2"/>
    <w:rsid w:val="00D56315"/>
    <w:rPr>
      <w:rFonts w:ascii="Segoe UI Semibold" w:hAnsi="Segoe UI Semibold" w:cs="Segoe UI"/>
      <w:bCs/>
      <w:color w:val="1A1F71"/>
      <w:sz w:val="28"/>
      <w:szCs w:val="28"/>
      <w:lang w:eastAsia="ja-JP"/>
    </w:rPr>
  </w:style>
  <w:style w:type="paragraph" w:customStyle="1" w:styleId="Footnote">
    <w:name w:val="Footnote"/>
    <w:basedOn w:val="Normal"/>
    <w:link w:val="FootnoteChar"/>
    <w:rsid w:val="00E57AF7"/>
    <w:pPr>
      <w:spacing w:before="60" w:after="120"/>
    </w:pPr>
    <w:rPr>
      <w:sz w:val="20"/>
      <w:lang w:eastAsia="ja-JP"/>
    </w:rPr>
  </w:style>
  <w:style w:type="character" w:customStyle="1" w:styleId="Heading4Char">
    <w:name w:val="Heading 4 Char"/>
    <w:link w:val="Heading4"/>
    <w:rsid w:val="00D56315"/>
    <w:rPr>
      <w:rFonts w:ascii="Segoe UI Semibold" w:hAnsi="Segoe UI Semibold" w:cs="Segoe UI"/>
      <w:color w:val="1A1F71"/>
      <w:sz w:val="24"/>
      <w:szCs w:val="28"/>
      <w:lang w:eastAsia="ja-JP"/>
    </w:rPr>
  </w:style>
  <w:style w:type="paragraph" w:styleId="TOC4">
    <w:name w:val="toc 4"/>
    <w:basedOn w:val="TOC3"/>
    <w:autoRedefine/>
    <w:uiPriority w:val="39"/>
    <w:rsid w:val="00BC1780"/>
    <w:pPr>
      <w:tabs>
        <w:tab w:val="clear" w:pos="1134"/>
        <w:tab w:val="left" w:pos="2835"/>
        <w:tab w:val="right" w:leader="dot" w:pos="9628"/>
      </w:tabs>
      <w:ind w:left="2836"/>
    </w:pPr>
    <w:rPr>
      <w:sz w:val="18"/>
      <w:szCs w:val="18"/>
    </w:rPr>
  </w:style>
  <w:style w:type="paragraph" w:styleId="TOC5">
    <w:name w:val="toc 5"/>
    <w:basedOn w:val="Normal"/>
    <w:next w:val="Normal"/>
    <w:autoRedefine/>
    <w:semiHidden/>
    <w:rsid w:val="00FA1FC6"/>
    <w:pPr>
      <w:ind w:left="960"/>
    </w:pPr>
    <w:rPr>
      <w:rFonts w:ascii="Times New Roman" w:hAnsi="Times New Roman"/>
      <w:sz w:val="24"/>
    </w:rPr>
  </w:style>
  <w:style w:type="paragraph" w:styleId="TOC6">
    <w:name w:val="toc 6"/>
    <w:basedOn w:val="Normal"/>
    <w:next w:val="Normal"/>
    <w:autoRedefine/>
    <w:semiHidden/>
    <w:rsid w:val="00FA1FC6"/>
    <w:pPr>
      <w:ind w:left="1200"/>
    </w:pPr>
    <w:rPr>
      <w:rFonts w:ascii="Times New Roman" w:hAnsi="Times New Roman"/>
      <w:sz w:val="24"/>
    </w:rPr>
  </w:style>
  <w:style w:type="paragraph" w:styleId="TOC8">
    <w:name w:val="toc 8"/>
    <w:basedOn w:val="Normal"/>
    <w:next w:val="Normal"/>
    <w:autoRedefine/>
    <w:semiHidden/>
    <w:rsid w:val="00FA1FC6"/>
    <w:pPr>
      <w:ind w:left="1680"/>
    </w:pPr>
    <w:rPr>
      <w:rFonts w:ascii="Times New Roman" w:hAnsi="Times New Roman"/>
      <w:sz w:val="24"/>
    </w:rPr>
  </w:style>
  <w:style w:type="paragraph" w:styleId="TOC9">
    <w:name w:val="toc 9"/>
    <w:basedOn w:val="Normal"/>
    <w:next w:val="Normal"/>
    <w:autoRedefine/>
    <w:semiHidden/>
    <w:rsid w:val="00FA1FC6"/>
    <w:pPr>
      <w:ind w:left="1920"/>
    </w:pPr>
    <w:rPr>
      <w:rFonts w:ascii="Times New Roman" w:hAnsi="Times New Roman"/>
      <w:sz w:val="24"/>
    </w:rPr>
  </w:style>
  <w:style w:type="table" w:customStyle="1" w:styleId="VEMDtablewide">
    <w:name w:val="VEMD table wide"/>
    <w:basedOn w:val="VEMDtable"/>
    <w:rsid w:val="00FA1FC6"/>
    <w:tblPr>
      <w:tblInd w:w="-851" w:type="dxa"/>
    </w:tblPr>
    <w:tcPr>
      <w:shd w:val="clear" w:color="auto" w:fill="EBF1FF"/>
    </w:tcPr>
    <w:tblStylePr w:type="firstRow">
      <w:rPr>
        <w:b/>
      </w:rPr>
      <w:tblPr/>
      <w:tcPr>
        <w:shd w:val="clear" w:color="auto" w:fill="003EE5"/>
      </w:tcPr>
    </w:tblStylePr>
    <w:tblStylePr w:type="band2Horz">
      <w:tblPr/>
      <w:tcPr>
        <w:shd w:val="clear" w:color="auto" w:fill="D1DFFF"/>
      </w:tcPr>
    </w:tblStylePr>
  </w:style>
  <w:style w:type="paragraph" w:styleId="TableofFigures">
    <w:name w:val="table of figures"/>
    <w:basedOn w:val="BodyText"/>
    <w:next w:val="BodyText"/>
    <w:uiPriority w:val="99"/>
    <w:rsid w:val="001A1B2A"/>
    <w:pPr>
      <w:tabs>
        <w:tab w:val="left" w:pos="1276"/>
        <w:tab w:val="right" w:leader="dot" w:pos="9072"/>
      </w:tabs>
      <w:spacing w:before="60"/>
      <w:ind w:left="1276" w:right="397" w:hanging="1276"/>
    </w:pPr>
    <w:rPr>
      <w:noProof/>
      <w:sz w:val="20"/>
    </w:rPr>
  </w:style>
  <w:style w:type="paragraph" w:customStyle="1" w:styleId="Appendix4">
    <w:name w:val="Appendix 4"/>
    <w:basedOn w:val="Heading4"/>
    <w:next w:val="BodyText"/>
    <w:rsid w:val="00D56315"/>
    <w:pPr>
      <w:numPr>
        <w:numId w:val="1"/>
      </w:numPr>
      <w:spacing w:after="60"/>
    </w:pPr>
  </w:style>
  <w:style w:type="paragraph" w:customStyle="1" w:styleId="Heading3UnnumberedNOTOC">
    <w:name w:val="Heading 3 Unnumbered NOTOC"/>
    <w:basedOn w:val="Heading3"/>
    <w:next w:val="BodyText"/>
    <w:link w:val="Heading3UnnumberedNOTOCChar"/>
    <w:rsid w:val="006739BB"/>
    <w:pPr>
      <w:numPr>
        <w:ilvl w:val="0"/>
        <w:numId w:val="0"/>
      </w:numPr>
      <w:outlineLvl w:val="9"/>
    </w:pPr>
  </w:style>
  <w:style w:type="paragraph" w:styleId="EndnoteText">
    <w:name w:val="endnote text"/>
    <w:basedOn w:val="Normal"/>
    <w:semiHidden/>
    <w:rsid w:val="00FA1FC6"/>
    <w:pPr>
      <w:spacing w:before="60" w:after="120"/>
    </w:pPr>
    <w:rPr>
      <w:rFonts w:ascii="Whitney Book" w:hAnsi="Whitney Book"/>
      <w:sz w:val="20"/>
      <w:szCs w:val="20"/>
    </w:rPr>
  </w:style>
  <w:style w:type="paragraph" w:styleId="FootnoteText">
    <w:name w:val="footnote text"/>
    <w:basedOn w:val="Normal"/>
    <w:semiHidden/>
    <w:rsid w:val="00FA1FC6"/>
    <w:pPr>
      <w:spacing w:before="60" w:after="120"/>
    </w:pPr>
    <w:rPr>
      <w:rFonts w:ascii="Whitney Book" w:hAnsi="Whitney Book"/>
      <w:sz w:val="20"/>
      <w:szCs w:val="20"/>
    </w:rPr>
  </w:style>
  <w:style w:type="paragraph" w:styleId="Index2">
    <w:name w:val="index 2"/>
    <w:basedOn w:val="Normal"/>
    <w:next w:val="Normal"/>
    <w:autoRedefine/>
    <w:semiHidden/>
    <w:rsid w:val="00FA1FC6"/>
    <w:pPr>
      <w:spacing w:before="60" w:after="120"/>
      <w:ind w:left="440" w:hanging="220"/>
    </w:pPr>
    <w:rPr>
      <w:rFonts w:ascii="Whitney Book" w:hAnsi="Whitney Book"/>
    </w:rPr>
  </w:style>
  <w:style w:type="paragraph" w:styleId="Index3">
    <w:name w:val="index 3"/>
    <w:basedOn w:val="Normal"/>
    <w:next w:val="Normal"/>
    <w:autoRedefine/>
    <w:semiHidden/>
    <w:rsid w:val="00FA1FC6"/>
    <w:pPr>
      <w:spacing w:before="60" w:after="120"/>
      <w:ind w:left="660" w:hanging="220"/>
    </w:pPr>
    <w:rPr>
      <w:rFonts w:ascii="Whitney Book" w:hAnsi="Whitney Book"/>
    </w:rPr>
  </w:style>
  <w:style w:type="paragraph" w:styleId="Index5">
    <w:name w:val="index 5"/>
    <w:basedOn w:val="Normal"/>
    <w:next w:val="Normal"/>
    <w:autoRedefine/>
    <w:semiHidden/>
    <w:rsid w:val="00FA1FC6"/>
    <w:pPr>
      <w:spacing w:before="60" w:after="120"/>
      <w:ind w:left="1100" w:hanging="220"/>
    </w:pPr>
    <w:rPr>
      <w:rFonts w:ascii="Whitney Book" w:hAnsi="Whitney Book"/>
    </w:rPr>
  </w:style>
  <w:style w:type="paragraph" w:styleId="Index6">
    <w:name w:val="index 6"/>
    <w:basedOn w:val="Normal"/>
    <w:next w:val="Normal"/>
    <w:autoRedefine/>
    <w:semiHidden/>
    <w:rsid w:val="00FA1FC6"/>
    <w:pPr>
      <w:spacing w:before="60" w:after="120"/>
      <w:ind w:left="1320" w:hanging="220"/>
    </w:pPr>
    <w:rPr>
      <w:rFonts w:ascii="Whitney Book" w:hAnsi="Whitney Book"/>
    </w:rPr>
  </w:style>
  <w:style w:type="paragraph" w:styleId="Index7">
    <w:name w:val="index 7"/>
    <w:basedOn w:val="Normal"/>
    <w:next w:val="Normal"/>
    <w:autoRedefine/>
    <w:semiHidden/>
    <w:rsid w:val="00FA1FC6"/>
    <w:pPr>
      <w:spacing w:before="60" w:after="120"/>
      <w:ind w:left="1540" w:hanging="220"/>
    </w:pPr>
    <w:rPr>
      <w:rFonts w:ascii="Whitney Book" w:hAnsi="Whitney Book"/>
    </w:rPr>
  </w:style>
  <w:style w:type="paragraph" w:styleId="Index8">
    <w:name w:val="index 8"/>
    <w:basedOn w:val="Normal"/>
    <w:next w:val="Normal"/>
    <w:autoRedefine/>
    <w:semiHidden/>
    <w:rsid w:val="00FA1FC6"/>
    <w:pPr>
      <w:spacing w:before="60" w:after="120"/>
      <w:ind w:left="1760" w:hanging="220"/>
    </w:pPr>
    <w:rPr>
      <w:rFonts w:ascii="Whitney Book" w:hAnsi="Whitney Book"/>
    </w:rPr>
  </w:style>
  <w:style w:type="paragraph" w:styleId="Index9">
    <w:name w:val="index 9"/>
    <w:basedOn w:val="Normal"/>
    <w:next w:val="Normal"/>
    <w:autoRedefine/>
    <w:semiHidden/>
    <w:rsid w:val="00FA1FC6"/>
    <w:pPr>
      <w:spacing w:before="60" w:after="120"/>
      <w:ind w:left="1980" w:hanging="220"/>
    </w:pPr>
    <w:rPr>
      <w:rFonts w:ascii="Whitney Book" w:hAnsi="Whitney Book"/>
    </w:rPr>
  </w:style>
  <w:style w:type="paragraph" w:styleId="IndexHeading">
    <w:name w:val="index heading"/>
    <w:basedOn w:val="Normal"/>
    <w:next w:val="Index1"/>
    <w:semiHidden/>
    <w:rsid w:val="00FA1FC6"/>
    <w:pPr>
      <w:spacing w:before="60" w:after="120"/>
    </w:pPr>
    <w:rPr>
      <w:rFonts w:ascii="Arial" w:hAnsi="Arial" w:cs="Arial"/>
      <w:b/>
      <w:bCs/>
    </w:rPr>
  </w:style>
  <w:style w:type="paragraph" w:styleId="MacroText">
    <w:name w:val="macro"/>
    <w:semiHidden/>
    <w:rsid w:val="00FA1FC6"/>
    <w:pPr>
      <w:tabs>
        <w:tab w:val="left" w:pos="480"/>
        <w:tab w:val="left" w:pos="960"/>
        <w:tab w:val="left" w:pos="1440"/>
        <w:tab w:val="left" w:pos="1920"/>
        <w:tab w:val="left" w:pos="2400"/>
        <w:tab w:val="left" w:pos="2880"/>
        <w:tab w:val="left" w:pos="3360"/>
        <w:tab w:val="left" w:pos="3840"/>
        <w:tab w:val="left" w:pos="4320"/>
      </w:tabs>
      <w:spacing w:before="60" w:after="120"/>
    </w:pPr>
    <w:rPr>
      <w:rFonts w:ascii="Courier New" w:hAnsi="Courier New" w:cs="Courier New"/>
      <w:sz w:val="22"/>
      <w:szCs w:val="22"/>
    </w:rPr>
  </w:style>
  <w:style w:type="paragraph" w:styleId="MessageHeader">
    <w:name w:val="Message Header"/>
    <w:basedOn w:val="Normal"/>
    <w:rsid w:val="00FA1FC6"/>
    <w:pPr>
      <w:pBdr>
        <w:top w:val="single" w:sz="6" w:space="1" w:color="auto"/>
        <w:left w:val="single" w:sz="6" w:space="1" w:color="auto"/>
        <w:bottom w:val="single" w:sz="6" w:space="1" w:color="auto"/>
        <w:right w:val="single" w:sz="6" w:space="1" w:color="auto"/>
      </w:pBdr>
      <w:shd w:val="pct20" w:color="auto" w:fill="auto"/>
      <w:spacing w:before="60" w:after="120"/>
      <w:ind w:left="1134" w:hanging="1134"/>
    </w:pPr>
    <w:rPr>
      <w:rFonts w:ascii="Arial" w:hAnsi="Arial" w:cs="Arial"/>
      <w:sz w:val="24"/>
    </w:rPr>
  </w:style>
  <w:style w:type="paragraph" w:styleId="PlainText">
    <w:name w:val="Plain Text"/>
    <w:basedOn w:val="Normal"/>
    <w:rsid w:val="00FA1FC6"/>
    <w:pPr>
      <w:spacing w:before="60" w:after="120"/>
    </w:pPr>
    <w:rPr>
      <w:rFonts w:ascii="Courier New" w:hAnsi="Courier New" w:cs="Courier New"/>
      <w:sz w:val="20"/>
      <w:szCs w:val="20"/>
    </w:rPr>
  </w:style>
  <w:style w:type="paragraph" w:styleId="TableofAuthorities">
    <w:name w:val="table of authorities"/>
    <w:basedOn w:val="Normal"/>
    <w:next w:val="Normal"/>
    <w:semiHidden/>
    <w:rsid w:val="00FA1FC6"/>
    <w:pPr>
      <w:spacing w:before="60" w:after="120"/>
      <w:ind w:left="220" w:hanging="220"/>
    </w:pPr>
    <w:rPr>
      <w:rFonts w:ascii="Whitney Book" w:hAnsi="Whitney Book"/>
    </w:rPr>
  </w:style>
  <w:style w:type="paragraph" w:customStyle="1" w:styleId="TableFootnote">
    <w:name w:val="Table Footnote"/>
    <w:basedOn w:val="Normal"/>
    <w:link w:val="TableFootnoteChar"/>
    <w:rsid w:val="00F41148"/>
    <w:pPr>
      <w:spacing w:before="60" w:after="120"/>
    </w:pPr>
    <w:rPr>
      <w:rFonts w:ascii="Whitney Book" w:hAnsi="Whitney Book"/>
      <w:sz w:val="20"/>
    </w:rPr>
  </w:style>
  <w:style w:type="character" w:customStyle="1" w:styleId="Heading3UnnumberedNOTOCChar">
    <w:name w:val="Heading 3 Unnumbered NOTOC Char"/>
    <w:link w:val="Heading3UnnumberedNOTOC"/>
    <w:rsid w:val="006739BB"/>
    <w:rPr>
      <w:rFonts w:ascii="Segoe UI" w:hAnsi="Segoe UI" w:cs="Segoe UI"/>
      <w:b/>
      <w:color w:val="1A1F71"/>
      <w:sz w:val="24"/>
      <w:szCs w:val="28"/>
      <w:lang w:eastAsia="ja-JP"/>
    </w:rPr>
  </w:style>
  <w:style w:type="character" w:customStyle="1" w:styleId="TableBullet1Char">
    <w:name w:val="Table Bullet 1 Char"/>
    <w:link w:val="TableBullet1"/>
    <w:rsid w:val="00297AF3"/>
    <w:rPr>
      <w:szCs w:val="22"/>
      <w:lang w:eastAsia="ja-JP"/>
    </w:rPr>
  </w:style>
  <w:style w:type="paragraph" w:customStyle="1" w:styleId="TitleFrontVersion">
    <w:name w:val="Title Front Version"/>
    <w:basedOn w:val="TitleFrontDate"/>
    <w:next w:val="Normal"/>
    <w:rsid w:val="00F92E95"/>
  </w:style>
  <w:style w:type="character" w:customStyle="1" w:styleId="HeaderChar">
    <w:name w:val="Header Char"/>
    <w:link w:val="Header"/>
    <w:rsid w:val="00323B54"/>
    <w:rPr>
      <w:sz w:val="18"/>
      <w:szCs w:val="22"/>
    </w:rPr>
  </w:style>
  <w:style w:type="character" w:customStyle="1" w:styleId="TableBullet2Char">
    <w:name w:val="Table Bullet 2 Char"/>
    <w:link w:val="TableBullet2"/>
    <w:rsid w:val="00297AF3"/>
    <w:rPr>
      <w:szCs w:val="24"/>
    </w:rPr>
  </w:style>
  <w:style w:type="character" w:customStyle="1" w:styleId="Superscript">
    <w:name w:val="Superscript"/>
    <w:rsid w:val="00FA1FC6"/>
    <w:rPr>
      <w:vertAlign w:val="superscript"/>
    </w:rPr>
  </w:style>
  <w:style w:type="character" w:customStyle="1" w:styleId="FootnoteChar">
    <w:name w:val="Footnote Char"/>
    <w:link w:val="Footnote"/>
    <w:rsid w:val="00B34E22"/>
    <w:rPr>
      <w:rFonts w:ascii="Segoe UI" w:hAnsi="Segoe UI"/>
      <w:szCs w:val="24"/>
      <w:lang w:val="en-GB" w:eastAsia="ja-JP" w:bidi="ar-SA"/>
    </w:rPr>
  </w:style>
  <w:style w:type="paragraph" w:customStyle="1" w:styleId="TableBodyStem">
    <w:name w:val="Table Body Stem"/>
    <w:basedOn w:val="TableBody"/>
    <w:next w:val="TableBullet1"/>
    <w:link w:val="TableBodyStemChar"/>
    <w:rsid w:val="00E62366"/>
    <w:pPr>
      <w:keepNext/>
      <w:numPr>
        <w:numId w:val="26"/>
      </w:numPr>
    </w:pPr>
  </w:style>
  <w:style w:type="paragraph" w:customStyle="1" w:styleId="TableNumber">
    <w:name w:val="Table Number"/>
    <w:basedOn w:val="TableBody"/>
    <w:link w:val="TableNumberChar"/>
    <w:rsid w:val="002B01E3"/>
    <w:pPr>
      <w:numPr>
        <w:ilvl w:val="1"/>
        <w:numId w:val="26"/>
      </w:numPr>
    </w:pPr>
  </w:style>
  <w:style w:type="character" w:customStyle="1" w:styleId="TableBodyChar">
    <w:name w:val="Table Body Char"/>
    <w:link w:val="TableBody"/>
    <w:rsid w:val="00BB176D"/>
    <w:rPr>
      <w:szCs w:val="22"/>
      <w:lang w:eastAsia="ja-JP"/>
    </w:rPr>
  </w:style>
  <w:style w:type="character" w:customStyle="1" w:styleId="TableBodyStemChar">
    <w:name w:val="Table Body Stem Char"/>
    <w:link w:val="TableBodyStem"/>
    <w:rsid w:val="00E62366"/>
    <w:rPr>
      <w:szCs w:val="22"/>
      <w:lang w:eastAsia="ja-JP"/>
    </w:rPr>
  </w:style>
  <w:style w:type="paragraph" w:customStyle="1" w:styleId="Heading3NOTOC">
    <w:name w:val="Heading 3 NOTOC"/>
    <w:basedOn w:val="Heading3"/>
    <w:next w:val="BodyText"/>
    <w:link w:val="Heading3NOTOCChar"/>
    <w:rsid w:val="00D142C2"/>
  </w:style>
  <w:style w:type="character" w:customStyle="1" w:styleId="TableNumberChar">
    <w:name w:val="Table Number Char"/>
    <w:link w:val="TableNumber"/>
    <w:rsid w:val="002B01E3"/>
    <w:rPr>
      <w:szCs w:val="22"/>
      <w:lang w:eastAsia="ja-JP"/>
    </w:rPr>
  </w:style>
  <w:style w:type="paragraph" w:customStyle="1" w:styleId="Heading4NOTOC">
    <w:name w:val="Heading 4 NOTOC"/>
    <w:basedOn w:val="Heading4"/>
    <w:next w:val="BlockText"/>
    <w:link w:val="Heading4NOTOCChar"/>
    <w:rsid w:val="003E54EE"/>
  </w:style>
  <w:style w:type="character" w:customStyle="1" w:styleId="Heading3NOTOCChar">
    <w:name w:val="Heading 3 NOTOC Char"/>
    <w:link w:val="Heading3NOTOC"/>
    <w:rsid w:val="00D142C2"/>
    <w:rPr>
      <w:rFonts w:ascii="Segoe UI Semibold" w:hAnsi="Segoe UI Semibold" w:cs="Segoe UI"/>
      <w:color w:val="1A1F71"/>
      <w:sz w:val="24"/>
      <w:szCs w:val="28"/>
      <w:lang w:eastAsia="ja-JP"/>
    </w:rPr>
  </w:style>
  <w:style w:type="character" w:customStyle="1" w:styleId="Heading4NOTOCChar">
    <w:name w:val="Heading 4 NOTOC Char"/>
    <w:link w:val="Heading4NOTOC"/>
    <w:rsid w:val="003E54EE"/>
    <w:rPr>
      <w:rFonts w:ascii="Segoe UI Semibold" w:hAnsi="Segoe UI Semibold" w:cs="Segoe UI"/>
      <w:color w:val="1A1F71"/>
      <w:sz w:val="24"/>
      <w:szCs w:val="28"/>
      <w:lang w:eastAsia="ja-JP"/>
    </w:rPr>
  </w:style>
  <w:style w:type="paragraph" w:customStyle="1" w:styleId="LegalHeading1">
    <w:name w:val="Legal Heading 1"/>
    <w:basedOn w:val="Heading3"/>
    <w:rsid w:val="003B337F"/>
    <w:pPr>
      <w:numPr>
        <w:numId w:val="7"/>
      </w:numPr>
    </w:pPr>
    <w:rPr>
      <w:rFonts w:ascii="Segoe UI" w:hAnsi="Segoe UI"/>
      <w:color w:val="auto"/>
      <w:sz w:val="22"/>
    </w:rPr>
  </w:style>
  <w:style w:type="paragraph" w:styleId="ListParagraph">
    <w:name w:val="List Paragraph"/>
    <w:basedOn w:val="Normal"/>
    <w:uiPriority w:val="34"/>
    <w:rsid w:val="00983F34"/>
    <w:pPr>
      <w:ind w:left="720"/>
      <w:contextualSpacing/>
    </w:pPr>
  </w:style>
  <w:style w:type="paragraph" w:customStyle="1" w:styleId="CodeNoShading">
    <w:name w:val="Code No Shading"/>
    <w:basedOn w:val="Normal"/>
    <w:rsid w:val="00746DC6"/>
    <w:pPr>
      <w:spacing w:before="40" w:after="40"/>
      <w:ind w:left="425" w:right="425"/>
    </w:pPr>
    <w:rPr>
      <w:rFonts w:ascii="Courier New" w:hAnsi="Courier New"/>
      <w:sz w:val="18"/>
      <w:szCs w:val="24"/>
      <w:lang w:eastAsia="ja-JP"/>
    </w:rPr>
  </w:style>
  <w:style w:type="paragraph" w:customStyle="1" w:styleId="DocumentHistory">
    <w:name w:val="Document History"/>
    <w:basedOn w:val="Normal"/>
    <w:rsid w:val="005C509F"/>
    <w:pPr>
      <w:keepNext/>
      <w:pBdr>
        <w:bottom w:val="single" w:sz="18" w:space="1" w:color="FF6E00"/>
      </w:pBdr>
      <w:spacing w:before="240" w:after="320"/>
    </w:pPr>
    <w:rPr>
      <w:rFonts w:ascii="Segoe UI Semibold" w:hAnsi="Segoe UI Semibold" w:cs="Segoe UI"/>
      <w:bCs/>
      <w:color w:val="1A1F71"/>
      <w:sz w:val="32"/>
      <w:szCs w:val="3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994141">
      <w:bodyDiv w:val="1"/>
      <w:marLeft w:val="0"/>
      <w:marRight w:val="0"/>
      <w:marTop w:val="0"/>
      <w:marBottom w:val="0"/>
      <w:divBdr>
        <w:top w:val="none" w:sz="0" w:space="0" w:color="auto"/>
        <w:left w:val="none" w:sz="0" w:space="0" w:color="auto"/>
        <w:bottom w:val="none" w:sz="0" w:space="0" w:color="auto"/>
        <w:right w:val="none" w:sz="0" w:space="0" w:color="auto"/>
      </w:divBdr>
    </w:div>
    <w:div w:id="93667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5.xml"/><Relationship Id="rId39" Type="http://schemas.openxmlformats.org/officeDocument/2006/relationships/image" Target="media/image9.png"/><Relationship Id="rId21" Type="http://schemas.openxmlformats.org/officeDocument/2006/relationships/header" Target="header5.xml"/><Relationship Id="rId34" Type="http://schemas.openxmlformats.org/officeDocument/2006/relationships/footer" Target="footer8.xml"/><Relationship Id="rId42" Type="http://schemas.openxmlformats.org/officeDocument/2006/relationships/footer" Target="footer9.xml"/><Relationship Id="rId47" Type="http://schemas.openxmlformats.org/officeDocument/2006/relationships/image" Target="media/image11.png"/><Relationship Id="rId50" Type="http://schemas.openxmlformats.org/officeDocument/2006/relationships/footer" Target="footer11.xml"/><Relationship Id="rId55" Type="http://schemas.openxmlformats.org/officeDocument/2006/relationships/image" Target="media/image14.png"/><Relationship Id="rId63" Type="http://schemas.openxmlformats.org/officeDocument/2006/relationships/header" Target="header15.xml"/><Relationship Id="rId68" Type="http://schemas.openxmlformats.org/officeDocument/2006/relationships/footer" Target="footer15.xml"/><Relationship Id="rId76" Type="http://schemas.openxmlformats.org/officeDocument/2006/relationships/footer" Target="footer16.xml"/><Relationship Id="rId84" Type="http://schemas.openxmlformats.org/officeDocument/2006/relationships/footer" Target="footer18.xml"/><Relationship Id="rId7" Type="http://schemas.openxmlformats.org/officeDocument/2006/relationships/styles" Target="styles.xml"/><Relationship Id="rId71"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6.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7.png"/><Relationship Id="rId37" Type="http://schemas.openxmlformats.org/officeDocument/2006/relationships/hyperlink" Target="https://github.com/vocalinkzapp/ZappWebMerchantButton-R2.git" TargetMode="External"/><Relationship Id="rId40" Type="http://schemas.openxmlformats.org/officeDocument/2006/relationships/image" Target="media/image10.png"/><Relationship Id="rId45" Type="http://schemas.openxmlformats.org/officeDocument/2006/relationships/header" Target="header11.xml"/><Relationship Id="rId53" Type="http://schemas.openxmlformats.org/officeDocument/2006/relationships/image" Target="media/image13.png"/><Relationship Id="rId58" Type="http://schemas.openxmlformats.org/officeDocument/2006/relationships/image" Target="media/image16.png"/><Relationship Id="rId66" Type="http://schemas.openxmlformats.org/officeDocument/2006/relationships/oleObject" Target="embeddings/oleObject4.bin"/><Relationship Id="rId74" Type="http://schemas.openxmlformats.org/officeDocument/2006/relationships/oleObject" Target="embeddings/oleObject7.bin"/><Relationship Id="rId79" Type="http://schemas.openxmlformats.org/officeDocument/2006/relationships/footer" Target="footer17.xml"/><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14.xml"/><Relationship Id="rId82" Type="http://schemas.openxmlformats.org/officeDocument/2006/relationships/header" Target="header19.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header" Target="header8.xml"/><Relationship Id="rId35" Type="http://schemas.openxmlformats.org/officeDocument/2006/relationships/hyperlink" Target="https://vocalink.sharepoint.com/sites/zapp/Shared%20Documents/Forms/AllItems.aspx?RootFolder=%2fsites%2fzapp%2fShared%20Documents%2fParticipant%20Documentation%2fR%202%2e0%20Final%2fEIS11%20Web%20Merchant%20Button%20Implementation%20Guide%20Code&amp;FolderCTID=0x012000F75770F3FD4DEF4283C5550202EE7AAC" TargetMode="External"/><Relationship Id="rId43" Type="http://schemas.openxmlformats.org/officeDocument/2006/relationships/hyperlink" Target="http://www.paybybank.co.uk" TargetMode="External"/><Relationship Id="rId48" Type="http://schemas.openxmlformats.org/officeDocument/2006/relationships/image" Target="media/image12.png"/><Relationship Id="rId56" Type="http://schemas.openxmlformats.org/officeDocument/2006/relationships/oleObject" Target="embeddings/oleObject2.bin"/><Relationship Id="rId64" Type="http://schemas.openxmlformats.org/officeDocument/2006/relationships/footer" Target="footer14.xml"/><Relationship Id="rId69" Type="http://schemas.openxmlformats.org/officeDocument/2006/relationships/image" Target="media/image19.png"/><Relationship Id="rId77" Type="http://schemas.openxmlformats.org/officeDocument/2006/relationships/image" Target="media/image22.png"/><Relationship Id="rId8" Type="http://schemas.openxmlformats.org/officeDocument/2006/relationships/settings" Target="settings.xml"/><Relationship Id="rId51" Type="http://schemas.openxmlformats.org/officeDocument/2006/relationships/header" Target="header13.xml"/><Relationship Id="rId72" Type="http://schemas.openxmlformats.org/officeDocument/2006/relationships/oleObject" Target="embeddings/oleObject6.bin"/><Relationship Id="rId80" Type="http://schemas.openxmlformats.org/officeDocument/2006/relationships/image" Target="media/image23.png"/><Relationship Id="rId85" Type="http://schemas.openxmlformats.org/officeDocument/2006/relationships/header" Target="header2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image" Target="media/image8.png"/><Relationship Id="rId46" Type="http://schemas.openxmlformats.org/officeDocument/2006/relationships/footer" Target="footer10.xml"/><Relationship Id="rId59" Type="http://schemas.openxmlformats.org/officeDocument/2006/relationships/image" Target="media/image17.png"/><Relationship Id="rId67" Type="http://schemas.openxmlformats.org/officeDocument/2006/relationships/header" Target="header16.xml"/><Relationship Id="rId20" Type="http://schemas.openxmlformats.org/officeDocument/2006/relationships/image" Target="media/image3.png"/><Relationship Id="rId41" Type="http://schemas.openxmlformats.org/officeDocument/2006/relationships/header" Target="header10.xml"/><Relationship Id="rId54" Type="http://schemas.openxmlformats.org/officeDocument/2006/relationships/oleObject" Target="embeddings/oleObject1.bin"/><Relationship Id="rId62" Type="http://schemas.openxmlformats.org/officeDocument/2006/relationships/footer" Target="footer13.xml"/><Relationship Id="rId70" Type="http://schemas.openxmlformats.org/officeDocument/2006/relationships/oleObject" Target="embeddings/oleObject5.bin"/><Relationship Id="rId75" Type="http://schemas.openxmlformats.org/officeDocument/2006/relationships/header" Target="header17.xml"/><Relationship Id="rId83" Type="http://schemas.openxmlformats.org/officeDocument/2006/relationships/header" Target="header20.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paybybankapp.co.uk/" TargetMode="External"/><Relationship Id="rId23" Type="http://schemas.openxmlformats.org/officeDocument/2006/relationships/image" Target="media/image4.png"/><Relationship Id="rId28" Type="http://schemas.openxmlformats.org/officeDocument/2006/relationships/header" Target="header7.xml"/><Relationship Id="rId36" Type="http://schemas.openxmlformats.org/officeDocument/2006/relationships/hyperlink" Target="https://vocalink.sharepoint.com/sites/zapp/_layouts/15/guestaccess.aspx?guestaccesstoken=1Ub102vpXHQECZq69NimdJG9YO9TSatgq2VzsY5DSK4%3d&amp;folderid=2_1685d741880634224b60afdb81633ac48&amp;rev=1" TargetMode="External"/><Relationship Id="rId49" Type="http://schemas.openxmlformats.org/officeDocument/2006/relationships/header" Target="header12.xml"/><Relationship Id="rId57" Type="http://schemas.openxmlformats.org/officeDocument/2006/relationships/image" Target="media/image15.png"/><Relationship Id="rId10" Type="http://schemas.openxmlformats.org/officeDocument/2006/relationships/footnotes" Target="footnotes.xml"/><Relationship Id="rId31" Type="http://schemas.openxmlformats.org/officeDocument/2006/relationships/footer" Target="footer7.xml"/><Relationship Id="rId44" Type="http://schemas.openxmlformats.org/officeDocument/2006/relationships/hyperlink" Target="http://www.paybybank.co.uk" TargetMode="External"/><Relationship Id="rId52" Type="http://schemas.openxmlformats.org/officeDocument/2006/relationships/footer" Target="footer12.xml"/><Relationship Id="rId60" Type="http://schemas.openxmlformats.org/officeDocument/2006/relationships/oleObject" Target="embeddings/oleObject3.bin"/><Relationship Id="rId65" Type="http://schemas.openxmlformats.org/officeDocument/2006/relationships/image" Target="media/image18.png"/><Relationship Id="rId73" Type="http://schemas.openxmlformats.org/officeDocument/2006/relationships/image" Target="media/image21.png"/><Relationship Id="rId78" Type="http://schemas.openxmlformats.org/officeDocument/2006/relationships/header" Target="header18.xml"/><Relationship Id="rId81" Type="http://schemas.openxmlformats.org/officeDocument/2006/relationships/image" Target="media/image24.png"/><Relationship Id="rId86" Type="http://schemas.openxmlformats.org/officeDocument/2006/relationships/footer" Target="footer19.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C866DD7122114A869BFA1F4B8064DD" ma:contentTypeVersion="5" ma:contentTypeDescription="Create a new document." ma:contentTypeScope="" ma:versionID="71f18790b42bf00bfc9e9df14d899451">
  <xsd:schema xmlns:xsd="http://www.w3.org/2001/XMLSchema" xmlns:xs="http://www.w3.org/2001/XMLSchema" xmlns:p="http://schemas.microsoft.com/office/2006/metadata/properties" xmlns:ns2="9ee18d30-93e6-4070-bdc2-371f9f69bde9" targetNamespace="http://schemas.microsoft.com/office/2006/metadata/properties" ma:root="true" ma:fieldsID="66fe84ae232130eebd17bc29cae1b255" ns2:_="">
    <xsd:import namespace="9ee18d30-93e6-4070-bdc2-371f9f69bde9"/>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e18d30-93e6-4070-bdc2-371f9f69bde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3A01A-CA66-438A-BB86-AF880205873A}">
  <ds:schemaRefs>
    <ds:schemaRef ds:uri="http://purl.org/dc/elements/1.1/"/>
    <ds:schemaRef ds:uri="http://schemas.microsoft.com/office/2006/documentManagement/types"/>
    <ds:schemaRef ds:uri="http://www.w3.org/XML/1998/namespace"/>
    <ds:schemaRef ds:uri="9ee18d30-93e6-4070-bdc2-371f9f69bde9"/>
    <ds:schemaRef ds:uri="http://purl.org/dc/dcmitype/"/>
    <ds:schemaRef ds:uri="http://purl.org/dc/terms/"/>
    <ds:schemaRef ds:uri="http://schemas.microsoft.com/office/2006/metadata/propertie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1E5008AA-6261-46B1-9450-072634052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e18d30-93e6-4070-bdc2-371f9f69bd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84F9A6-466F-4C69-9D73-438A072A8DE5}">
  <ds:schemaRefs>
    <ds:schemaRef ds:uri="http://schemas.microsoft.com/sharepoint/v3/contenttype/forms"/>
  </ds:schemaRefs>
</ds:datastoreItem>
</file>

<file path=customXml/itemProps4.xml><?xml version="1.0" encoding="utf-8"?>
<ds:datastoreItem xmlns:ds="http://schemas.openxmlformats.org/officeDocument/2006/customXml" ds:itemID="{AFE8DF6F-478F-455B-9B5F-B922B1070E8E}">
  <ds:schemaRefs>
    <ds:schemaRef ds:uri="http://schemas.microsoft.com/office/2006/customDocumentInformationPanel"/>
  </ds:schemaRefs>
</ds:datastoreItem>
</file>

<file path=customXml/itemProps5.xml><?xml version="1.0" encoding="utf-8"?>
<ds:datastoreItem xmlns:ds="http://schemas.openxmlformats.org/officeDocument/2006/customXml" ds:itemID="{04B6E7ED-E295-4FFB-A3A4-D5022EFF1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8640</Words>
  <Characters>49250</Characters>
  <Application>Microsoft Office Word</Application>
  <DocSecurity>4</DocSecurity>
  <Lines>410</Lines>
  <Paragraphs>115</Paragraphs>
  <ScaleCrop>false</ScaleCrop>
  <HeadingPairs>
    <vt:vector size="2" baseType="variant">
      <vt:variant>
        <vt:lpstr>Title</vt:lpstr>
      </vt:variant>
      <vt:variant>
        <vt:i4>1</vt:i4>
      </vt:variant>
    </vt:vector>
  </HeadingPairs>
  <TitlesOfParts>
    <vt:vector size="1" baseType="lpstr">
      <vt:lpstr>&lt;Document Title&gt;</vt:lpstr>
    </vt:vector>
  </TitlesOfParts>
  <Company>Visa Europe</Company>
  <LinksUpToDate>false</LinksUpToDate>
  <CharactersWithSpaces>57775</CharactersWithSpaces>
  <SharedDoc>false</SharedDoc>
  <HLinks>
    <vt:vector size="120" baseType="variant">
      <vt:variant>
        <vt:i4>1900593</vt:i4>
      </vt:variant>
      <vt:variant>
        <vt:i4>128</vt:i4>
      </vt:variant>
      <vt:variant>
        <vt:i4>0</vt:i4>
      </vt:variant>
      <vt:variant>
        <vt:i4>5</vt:i4>
      </vt:variant>
      <vt:variant>
        <vt:lpwstr/>
      </vt:variant>
      <vt:variant>
        <vt:lpwstr>_Toc411331794</vt:lpwstr>
      </vt:variant>
      <vt:variant>
        <vt:i4>1900593</vt:i4>
      </vt:variant>
      <vt:variant>
        <vt:i4>122</vt:i4>
      </vt:variant>
      <vt:variant>
        <vt:i4>0</vt:i4>
      </vt:variant>
      <vt:variant>
        <vt:i4>5</vt:i4>
      </vt:variant>
      <vt:variant>
        <vt:lpwstr/>
      </vt:variant>
      <vt:variant>
        <vt:lpwstr>_Toc411331793</vt:lpwstr>
      </vt:variant>
      <vt:variant>
        <vt:i4>1900593</vt:i4>
      </vt:variant>
      <vt:variant>
        <vt:i4>113</vt:i4>
      </vt:variant>
      <vt:variant>
        <vt:i4>0</vt:i4>
      </vt:variant>
      <vt:variant>
        <vt:i4>5</vt:i4>
      </vt:variant>
      <vt:variant>
        <vt:lpwstr/>
      </vt:variant>
      <vt:variant>
        <vt:lpwstr>_Toc411331798</vt:lpwstr>
      </vt:variant>
      <vt:variant>
        <vt:i4>1900593</vt:i4>
      </vt:variant>
      <vt:variant>
        <vt:i4>107</vt:i4>
      </vt:variant>
      <vt:variant>
        <vt:i4>0</vt:i4>
      </vt:variant>
      <vt:variant>
        <vt:i4>5</vt:i4>
      </vt:variant>
      <vt:variant>
        <vt:lpwstr/>
      </vt:variant>
      <vt:variant>
        <vt:lpwstr>_Toc411331797</vt:lpwstr>
      </vt:variant>
      <vt:variant>
        <vt:i4>1900593</vt:i4>
      </vt:variant>
      <vt:variant>
        <vt:i4>101</vt:i4>
      </vt:variant>
      <vt:variant>
        <vt:i4>0</vt:i4>
      </vt:variant>
      <vt:variant>
        <vt:i4>5</vt:i4>
      </vt:variant>
      <vt:variant>
        <vt:lpwstr/>
      </vt:variant>
      <vt:variant>
        <vt:lpwstr>_Toc411331796</vt:lpwstr>
      </vt:variant>
      <vt:variant>
        <vt:i4>1441840</vt:i4>
      </vt:variant>
      <vt:variant>
        <vt:i4>92</vt:i4>
      </vt:variant>
      <vt:variant>
        <vt:i4>0</vt:i4>
      </vt:variant>
      <vt:variant>
        <vt:i4>5</vt:i4>
      </vt:variant>
      <vt:variant>
        <vt:lpwstr/>
      </vt:variant>
      <vt:variant>
        <vt:lpwstr>_Toc405911090</vt:lpwstr>
      </vt:variant>
      <vt:variant>
        <vt:i4>1507376</vt:i4>
      </vt:variant>
      <vt:variant>
        <vt:i4>86</vt:i4>
      </vt:variant>
      <vt:variant>
        <vt:i4>0</vt:i4>
      </vt:variant>
      <vt:variant>
        <vt:i4>5</vt:i4>
      </vt:variant>
      <vt:variant>
        <vt:lpwstr/>
      </vt:variant>
      <vt:variant>
        <vt:lpwstr>_Toc405911089</vt:lpwstr>
      </vt:variant>
      <vt:variant>
        <vt:i4>1507376</vt:i4>
      </vt:variant>
      <vt:variant>
        <vt:i4>80</vt:i4>
      </vt:variant>
      <vt:variant>
        <vt:i4>0</vt:i4>
      </vt:variant>
      <vt:variant>
        <vt:i4>5</vt:i4>
      </vt:variant>
      <vt:variant>
        <vt:lpwstr/>
      </vt:variant>
      <vt:variant>
        <vt:lpwstr>_Toc405911088</vt:lpwstr>
      </vt:variant>
      <vt:variant>
        <vt:i4>1507376</vt:i4>
      </vt:variant>
      <vt:variant>
        <vt:i4>74</vt:i4>
      </vt:variant>
      <vt:variant>
        <vt:i4>0</vt:i4>
      </vt:variant>
      <vt:variant>
        <vt:i4>5</vt:i4>
      </vt:variant>
      <vt:variant>
        <vt:lpwstr/>
      </vt:variant>
      <vt:variant>
        <vt:lpwstr>_Toc405911087</vt:lpwstr>
      </vt:variant>
      <vt:variant>
        <vt:i4>1507376</vt:i4>
      </vt:variant>
      <vt:variant>
        <vt:i4>68</vt:i4>
      </vt:variant>
      <vt:variant>
        <vt:i4>0</vt:i4>
      </vt:variant>
      <vt:variant>
        <vt:i4>5</vt:i4>
      </vt:variant>
      <vt:variant>
        <vt:lpwstr/>
      </vt:variant>
      <vt:variant>
        <vt:lpwstr>_Toc405911086</vt:lpwstr>
      </vt:variant>
      <vt:variant>
        <vt:i4>1507376</vt:i4>
      </vt:variant>
      <vt:variant>
        <vt:i4>62</vt:i4>
      </vt:variant>
      <vt:variant>
        <vt:i4>0</vt:i4>
      </vt:variant>
      <vt:variant>
        <vt:i4>5</vt:i4>
      </vt:variant>
      <vt:variant>
        <vt:lpwstr/>
      </vt:variant>
      <vt:variant>
        <vt:lpwstr>_Toc405911085</vt:lpwstr>
      </vt:variant>
      <vt:variant>
        <vt:i4>1507376</vt:i4>
      </vt:variant>
      <vt:variant>
        <vt:i4>56</vt:i4>
      </vt:variant>
      <vt:variant>
        <vt:i4>0</vt:i4>
      </vt:variant>
      <vt:variant>
        <vt:i4>5</vt:i4>
      </vt:variant>
      <vt:variant>
        <vt:lpwstr/>
      </vt:variant>
      <vt:variant>
        <vt:lpwstr>_Toc405911084</vt:lpwstr>
      </vt:variant>
      <vt:variant>
        <vt:i4>1507376</vt:i4>
      </vt:variant>
      <vt:variant>
        <vt:i4>50</vt:i4>
      </vt:variant>
      <vt:variant>
        <vt:i4>0</vt:i4>
      </vt:variant>
      <vt:variant>
        <vt:i4>5</vt:i4>
      </vt:variant>
      <vt:variant>
        <vt:lpwstr/>
      </vt:variant>
      <vt:variant>
        <vt:lpwstr>_Toc405911083</vt:lpwstr>
      </vt:variant>
      <vt:variant>
        <vt:i4>1507376</vt:i4>
      </vt:variant>
      <vt:variant>
        <vt:i4>44</vt:i4>
      </vt:variant>
      <vt:variant>
        <vt:i4>0</vt:i4>
      </vt:variant>
      <vt:variant>
        <vt:i4>5</vt:i4>
      </vt:variant>
      <vt:variant>
        <vt:lpwstr/>
      </vt:variant>
      <vt:variant>
        <vt:lpwstr>_Toc405911082</vt:lpwstr>
      </vt:variant>
      <vt:variant>
        <vt:i4>1507376</vt:i4>
      </vt:variant>
      <vt:variant>
        <vt:i4>38</vt:i4>
      </vt:variant>
      <vt:variant>
        <vt:i4>0</vt:i4>
      </vt:variant>
      <vt:variant>
        <vt:i4>5</vt:i4>
      </vt:variant>
      <vt:variant>
        <vt:lpwstr/>
      </vt:variant>
      <vt:variant>
        <vt:lpwstr>_Toc405911081</vt:lpwstr>
      </vt:variant>
      <vt:variant>
        <vt:i4>1507376</vt:i4>
      </vt:variant>
      <vt:variant>
        <vt:i4>32</vt:i4>
      </vt:variant>
      <vt:variant>
        <vt:i4>0</vt:i4>
      </vt:variant>
      <vt:variant>
        <vt:i4>5</vt:i4>
      </vt:variant>
      <vt:variant>
        <vt:lpwstr/>
      </vt:variant>
      <vt:variant>
        <vt:lpwstr>_Toc405911080</vt:lpwstr>
      </vt:variant>
      <vt:variant>
        <vt:i4>1572912</vt:i4>
      </vt:variant>
      <vt:variant>
        <vt:i4>26</vt:i4>
      </vt:variant>
      <vt:variant>
        <vt:i4>0</vt:i4>
      </vt:variant>
      <vt:variant>
        <vt:i4>5</vt:i4>
      </vt:variant>
      <vt:variant>
        <vt:lpwstr/>
      </vt:variant>
      <vt:variant>
        <vt:lpwstr>_Toc405911079</vt:lpwstr>
      </vt:variant>
      <vt:variant>
        <vt:i4>1572912</vt:i4>
      </vt:variant>
      <vt:variant>
        <vt:i4>20</vt:i4>
      </vt:variant>
      <vt:variant>
        <vt:i4>0</vt:i4>
      </vt:variant>
      <vt:variant>
        <vt:i4>5</vt:i4>
      </vt:variant>
      <vt:variant>
        <vt:lpwstr/>
      </vt:variant>
      <vt:variant>
        <vt:lpwstr>_Toc405911078</vt:lpwstr>
      </vt:variant>
      <vt:variant>
        <vt:i4>1572912</vt:i4>
      </vt:variant>
      <vt:variant>
        <vt:i4>14</vt:i4>
      </vt:variant>
      <vt:variant>
        <vt:i4>0</vt:i4>
      </vt:variant>
      <vt:variant>
        <vt:i4>5</vt:i4>
      </vt:variant>
      <vt:variant>
        <vt:lpwstr/>
      </vt:variant>
      <vt:variant>
        <vt:lpwstr>_Toc405911077</vt:lpwstr>
      </vt:variant>
      <vt:variant>
        <vt:i4>1572912</vt:i4>
      </vt:variant>
      <vt:variant>
        <vt:i4>8</vt:i4>
      </vt:variant>
      <vt:variant>
        <vt:i4>0</vt:i4>
      </vt:variant>
      <vt:variant>
        <vt:i4>5</vt:i4>
      </vt:variant>
      <vt:variant>
        <vt:lpwstr/>
      </vt:variant>
      <vt:variant>
        <vt:lpwstr>_Toc405911076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&lt;Document Title&gt;</dc:title>
  <dc:subject>&lt;Document Subject&gt;</dc:subject>
  <dc:creator>Price, George</dc:creator>
  <dc:description>Template Version 1.4</dc:description>
  <cp:lastModifiedBy>Uvira, Slavomir</cp:lastModifiedBy>
  <cp:revision>2</cp:revision>
  <cp:lastPrinted>2017-03-16T16:34:00Z</cp:lastPrinted>
  <dcterms:created xsi:type="dcterms:W3CDTF">2017-04-18T10:45:00Z</dcterms:created>
  <dcterms:modified xsi:type="dcterms:W3CDTF">2017-04-18T10:45:00Z</dcterms:modified>
  <cp:category>Visa Europe Member Use Only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Date">
    <vt:lpwstr>June 2014</vt:lpwstr>
  </property>
  <property fmtid="{D5CDD505-2E9C-101B-9397-08002B2CF9AE}" pid="3" name="ContentTypeId">
    <vt:lpwstr>0x0101002BC866DD7122114A869BFA1F4B8064DD</vt:lpwstr>
  </property>
</Properties>
</file>